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02" w:rsidRDefault="000B4302" w:rsidP="00AC00A6">
      <w:pPr>
        <w:pStyle w:val="Ttulo1"/>
      </w:pPr>
      <w:bookmarkStart w:id="0" w:name="_GoBack"/>
      <w:bookmarkEnd w:id="0"/>
      <w:r w:rsidRPr="00516A42">
        <w:rPr>
          <w:bCs/>
        </w:rPr>
        <w:t xml:space="preserve">CÓDIGO PENAL </w:t>
      </w:r>
      <w:r w:rsidR="0086647C" w:rsidRPr="00516A42">
        <w:rPr>
          <w:bCs/>
        </w:rPr>
        <w:t>DEL</w:t>
      </w:r>
      <w:r w:rsidRPr="00516A42">
        <w:t xml:space="preserve"> ESTADO LIBRE Y SOBERANO DE DURANGO</w:t>
      </w:r>
      <w:r w:rsidR="00B63D54">
        <w:t>.</w:t>
      </w:r>
    </w:p>
    <w:p w:rsidR="00B63D54" w:rsidRDefault="00B63D54" w:rsidP="00B63D54">
      <w:pPr>
        <w:jc w:val="center"/>
        <w:rPr>
          <w:rFonts w:asciiTheme="minorHAnsi" w:hAnsiTheme="minorHAnsi"/>
          <w:b/>
          <w:sz w:val="16"/>
          <w:szCs w:val="16"/>
        </w:rPr>
      </w:pPr>
      <w:r w:rsidRPr="00526268">
        <w:rPr>
          <w:rFonts w:asciiTheme="minorHAnsi" w:hAnsiTheme="minorHAnsi"/>
          <w:b/>
          <w:sz w:val="16"/>
          <w:szCs w:val="16"/>
        </w:rPr>
        <w:t>PUBLICADO EN EL PERIÓDICO OFICIAL No. 48 DE FECHA 14 DE JUNIO DE 2009, DECRETO No. 284 DE LA LXIV LEGISLATURA</w:t>
      </w:r>
      <w:r w:rsidR="00526268">
        <w:rPr>
          <w:rFonts w:asciiTheme="minorHAnsi" w:hAnsiTheme="minorHAnsi"/>
          <w:b/>
          <w:sz w:val="16"/>
          <w:szCs w:val="16"/>
        </w:rPr>
        <w:t>.</w:t>
      </w:r>
    </w:p>
    <w:p w:rsidR="00526268" w:rsidRPr="00526268" w:rsidRDefault="00526268" w:rsidP="00B63D54">
      <w:pPr>
        <w:jc w:val="center"/>
        <w:rPr>
          <w:rFonts w:asciiTheme="minorHAnsi" w:hAnsiTheme="minorHAnsi"/>
          <w:b/>
          <w:sz w:val="16"/>
          <w:szCs w:val="16"/>
          <w:lang w:val="es-ES"/>
        </w:rPr>
      </w:pPr>
    </w:p>
    <w:p w:rsidR="003E5EB0" w:rsidRPr="00D33594" w:rsidRDefault="003E5EB0" w:rsidP="00AC00A6">
      <w:pPr>
        <w:rPr>
          <w:rFonts w:ascii="Arial" w:hAnsi="Arial" w:cs="Arial"/>
          <w:sz w:val="22"/>
          <w:szCs w:val="22"/>
        </w:rPr>
      </w:pPr>
    </w:p>
    <w:p w:rsidR="000B4302" w:rsidRPr="00A9441A" w:rsidRDefault="000B4302" w:rsidP="00AC00A6">
      <w:pPr>
        <w:pStyle w:val="Ttulo2"/>
        <w:rPr>
          <w:rFonts w:cs="Arial"/>
          <w:szCs w:val="22"/>
        </w:rPr>
      </w:pPr>
      <w:r w:rsidRPr="00A9441A">
        <w:rPr>
          <w:rFonts w:cs="Arial"/>
          <w:szCs w:val="22"/>
        </w:rPr>
        <w:t>LIBRO PRIMERO</w:t>
      </w:r>
    </w:p>
    <w:p w:rsidR="000B4302" w:rsidRPr="00A9441A" w:rsidRDefault="000B4302" w:rsidP="00AC00A6">
      <w:pPr>
        <w:pStyle w:val="Ttulo2"/>
        <w:rPr>
          <w:rFonts w:cs="Arial"/>
          <w:szCs w:val="22"/>
        </w:rPr>
      </w:pPr>
      <w:r w:rsidRPr="00A9441A">
        <w:rPr>
          <w:rFonts w:cs="Arial"/>
          <w:szCs w:val="22"/>
        </w:rPr>
        <w:t>DISPOSICIONES GENERALES</w:t>
      </w:r>
    </w:p>
    <w:p w:rsidR="000B4302" w:rsidRPr="00A9441A" w:rsidRDefault="000B4302" w:rsidP="00AC00A6">
      <w:pPr>
        <w:tabs>
          <w:tab w:val="left" w:pos="6735"/>
        </w:tabs>
        <w:jc w:val="center"/>
        <w:rPr>
          <w:rFonts w:ascii="Arial" w:hAnsi="Arial" w:cs="Arial"/>
          <w:b/>
          <w:sz w:val="22"/>
          <w:szCs w:val="22"/>
        </w:rPr>
      </w:pPr>
    </w:p>
    <w:p w:rsidR="000B4302" w:rsidRPr="00A9441A" w:rsidRDefault="000B4302" w:rsidP="00AC00A6">
      <w:pPr>
        <w:pStyle w:val="Ttulo3"/>
        <w:rPr>
          <w:rFonts w:cs="Arial"/>
          <w:szCs w:val="22"/>
        </w:rPr>
      </w:pPr>
      <w:r w:rsidRPr="00A9441A">
        <w:rPr>
          <w:rFonts w:cs="Arial"/>
          <w:szCs w:val="22"/>
        </w:rPr>
        <w:t>TITULO PRELIMINAR</w:t>
      </w:r>
    </w:p>
    <w:p w:rsidR="000B4302" w:rsidRPr="00A9441A" w:rsidRDefault="000B4302" w:rsidP="00AC00A6">
      <w:pPr>
        <w:jc w:val="center"/>
        <w:rPr>
          <w:rFonts w:ascii="Arial" w:hAnsi="Arial" w:cs="Arial"/>
          <w:b/>
          <w:sz w:val="22"/>
          <w:szCs w:val="22"/>
        </w:rPr>
      </w:pPr>
    </w:p>
    <w:p w:rsidR="000B4302" w:rsidRPr="00A9441A" w:rsidRDefault="000B4302" w:rsidP="00AC00A6">
      <w:pPr>
        <w:pStyle w:val="Ttulo4"/>
        <w:rPr>
          <w:rFonts w:cs="Arial"/>
          <w:szCs w:val="22"/>
        </w:rPr>
      </w:pPr>
      <w:r w:rsidRPr="00A9441A">
        <w:rPr>
          <w:rFonts w:cs="Arial"/>
          <w:szCs w:val="22"/>
        </w:rPr>
        <w:t>CAPITULO ÚNICO</w:t>
      </w:r>
    </w:p>
    <w:p w:rsidR="002B3C6C" w:rsidRPr="00A9441A" w:rsidRDefault="000B4302" w:rsidP="00AC00A6">
      <w:pPr>
        <w:pStyle w:val="Ttulo4"/>
        <w:rPr>
          <w:rFonts w:cs="Arial"/>
          <w:szCs w:val="22"/>
        </w:rPr>
      </w:pPr>
      <w:r w:rsidRPr="00A9441A">
        <w:rPr>
          <w:rFonts w:cs="Arial"/>
          <w:szCs w:val="22"/>
        </w:rPr>
        <w:t xml:space="preserve">DE LOS PRINCIPIOS Y GARANTÍAS PENALES </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1. </w:t>
      </w:r>
      <w:r w:rsidR="000B4302" w:rsidRPr="00A9441A">
        <w:rPr>
          <w:rFonts w:ascii="Arial" w:hAnsi="Arial" w:cs="Arial"/>
          <w:b/>
          <w:sz w:val="22"/>
          <w:szCs w:val="22"/>
        </w:rPr>
        <w:t>Principio de legalidad.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2</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Principio de tipicidad y retroactividad.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 ley penal sólo tendrá efecto retroactivo si favorece al imputado, acusado, sentenciado cualquiera que sea la etapa del procedimiento, incluyendo la ejecución de la sanción. En caso de duda, se aplicará la ley más favorable.</w:t>
      </w:r>
    </w:p>
    <w:p w:rsidR="000B4302" w:rsidRPr="00A9441A" w:rsidRDefault="000B4302" w:rsidP="00AC00A6">
      <w:pPr>
        <w:jc w:val="both"/>
        <w:rPr>
          <w:rFonts w:ascii="Arial" w:hAnsi="Arial" w:cs="Arial"/>
          <w:sz w:val="22"/>
          <w:szCs w:val="22"/>
        </w:rPr>
      </w:pPr>
    </w:p>
    <w:p w:rsidR="00AD1151" w:rsidRPr="00A9441A" w:rsidRDefault="006A1102" w:rsidP="00AC00A6">
      <w:pPr>
        <w:jc w:val="both"/>
        <w:rPr>
          <w:rFonts w:ascii="Arial" w:hAnsi="Arial" w:cs="Arial"/>
          <w:sz w:val="22"/>
          <w:szCs w:val="22"/>
        </w:rPr>
      </w:pPr>
      <w:r w:rsidRPr="00A9441A">
        <w:rPr>
          <w:rFonts w:ascii="Arial" w:hAnsi="Arial" w:cs="Arial"/>
          <w:b/>
          <w:sz w:val="22"/>
          <w:szCs w:val="22"/>
        </w:rPr>
        <w:t>ARTÍCULO 3</w:t>
      </w:r>
      <w:r w:rsidR="000B4302" w:rsidRPr="00A9441A">
        <w:rPr>
          <w:rFonts w:ascii="Arial" w:hAnsi="Arial" w:cs="Arial"/>
          <w:b/>
          <w:sz w:val="22"/>
          <w:szCs w:val="22"/>
        </w:rPr>
        <w:t xml:space="preserve">. </w:t>
      </w:r>
      <w:r w:rsidR="00AD1151" w:rsidRPr="00A9441A">
        <w:rPr>
          <w:rFonts w:ascii="Arial" w:hAnsi="Arial" w:cs="Arial"/>
          <w:b/>
          <w:sz w:val="22"/>
          <w:szCs w:val="22"/>
        </w:rPr>
        <w:t>Prohibición de responsabilidad objetiva.</w:t>
      </w:r>
    </w:p>
    <w:p w:rsidR="000B4302" w:rsidRPr="00A9441A" w:rsidRDefault="000B4302" w:rsidP="00AC00A6">
      <w:pPr>
        <w:jc w:val="both"/>
        <w:rPr>
          <w:rFonts w:ascii="Arial" w:hAnsi="Arial" w:cs="Arial"/>
          <w:sz w:val="22"/>
          <w:szCs w:val="22"/>
        </w:rPr>
      </w:pPr>
      <w:r w:rsidRPr="00A9441A">
        <w:rPr>
          <w:rFonts w:ascii="Arial" w:hAnsi="Arial" w:cs="Arial"/>
          <w:sz w:val="22"/>
          <w:szCs w:val="22"/>
        </w:rPr>
        <w:t>Para que la acción o la omisión sean penalmente relevantes, deben realizarse en forma dolosa o culposa.</w:t>
      </w:r>
    </w:p>
    <w:p w:rsidR="00AD1151" w:rsidRPr="00A9441A" w:rsidRDefault="00AD1151"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La sola causación del resultado no podrá fundamentar, por sí sola, la responsabilidad penal.</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b/>
          <w:bCs/>
          <w:sz w:val="22"/>
          <w:szCs w:val="22"/>
        </w:rPr>
      </w:pPr>
      <w:r w:rsidRPr="00A9441A">
        <w:rPr>
          <w:rFonts w:ascii="Arial" w:hAnsi="Arial" w:cs="Arial"/>
          <w:b/>
          <w:sz w:val="22"/>
          <w:szCs w:val="22"/>
        </w:rPr>
        <w:t>ARTÍCULO 4</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bCs/>
          <w:sz w:val="22"/>
          <w:szCs w:val="22"/>
        </w:rPr>
        <w:t>Principio del bien jurídico y de la antijuridicidad material.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Para que la acción o la omisión sean consideradas delictivas, se requiere que lesionen o pongan en peligro, sin causa justa, al bien jurídico tutelado por la ley penal.</w:t>
      </w:r>
    </w:p>
    <w:p w:rsidR="00AD1151" w:rsidRPr="00A9441A" w:rsidRDefault="00AD1151"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Los tipos penales estarán limitados a la exclusiva protección de los bienes jurídicos necesarios para la adecuada convivencia social.</w:t>
      </w:r>
    </w:p>
    <w:p w:rsidR="000B4302" w:rsidRDefault="000B4302" w:rsidP="00AC00A6">
      <w:pPr>
        <w:jc w:val="both"/>
        <w:rPr>
          <w:rFonts w:ascii="Arial" w:hAnsi="Arial" w:cs="Arial"/>
          <w:sz w:val="22"/>
          <w:szCs w:val="22"/>
        </w:rPr>
      </w:pPr>
    </w:p>
    <w:p w:rsidR="00D95044" w:rsidRDefault="00D95044" w:rsidP="00AC00A6">
      <w:pPr>
        <w:jc w:val="both"/>
        <w:rPr>
          <w:rFonts w:ascii="Arial" w:hAnsi="Arial" w:cs="Arial"/>
          <w:sz w:val="22"/>
          <w:szCs w:val="22"/>
        </w:rPr>
      </w:pPr>
    </w:p>
    <w:p w:rsidR="00D95044" w:rsidRDefault="00D95044" w:rsidP="00AC00A6">
      <w:pPr>
        <w:jc w:val="both"/>
        <w:rPr>
          <w:rFonts w:ascii="Arial" w:hAnsi="Arial" w:cs="Arial"/>
          <w:sz w:val="22"/>
          <w:szCs w:val="22"/>
        </w:rPr>
      </w:pPr>
    </w:p>
    <w:p w:rsidR="00D95044" w:rsidRPr="00A9441A" w:rsidRDefault="00D95044" w:rsidP="00AC00A6">
      <w:pPr>
        <w:jc w:val="both"/>
        <w:rPr>
          <w:rFonts w:ascii="Arial" w:hAnsi="Arial" w:cs="Arial"/>
          <w:sz w:val="22"/>
          <w:szCs w:val="22"/>
        </w:rPr>
      </w:pPr>
    </w:p>
    <w:p w:rsidR="00967166" w:rsidRDefault="006A1102" w:rsidP="00AC00A6">
      <w:pPr>
        <w:jc w:val="both"/>
        <w:rPr>
          <w:rFonts w:ascii="Arial" w:hAnsi="Arial" w:cs="Arial"/>
          <w:b/>
          <w:iCs/>
          <w:sz w:val="22"/>
          <w:szCs w:val="22"/>
        </w:rPr>
      </w:pPr>
      <w:r w:rsidRPr="00A9441A">
        <w:rPr>
          <w:rFonts w:ascii="Arial" w:hAnsi="Arial" w:cs="Arial"/>
          <w:b/>
          <w:sz w:val="22"/>
          <w:szCs w:val="22"/>
        </w:rPr>
        <w:lastRenderedPageBreak/>
        <w:t>ARTÍCULO 5</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Principio de culpabilidad.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No podrá aplicarse pena alguna, si la acción o la omisión no han sido realizadas culpablemente. La medida de la pena estará en relación directa con el grado de culpabilidad del sujeto respecto del hecho cometido, así como de la gravedad de éste.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6. </w:t>
      </w:r>
      <w:r w:rsidR="000B4302" w:rsidRPr="00A9441A">
        <w:rPr>
          <w:rFonts w:ascii="Arial" w:hAnsi="Arial" w:cs="Arial"/>
          <w:b/>
          <w:sz w:val="22"/>
          <w:szCs w:val="22"/>
        </w:rPr>
        <w:t>Principio de jurisdiccionalidad.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Sólo podrán imponerse pena o medida de seguridad por resolución de autoridad judicial competente, mediante procedimiento seguido ante los tribunales previamente establecidos.</w:t>
      </w:r>
    </w:p>
    <w:p w:rsidR="005F348E" w:rsidRPr="005F348E" w:rsidRDefault="005F348E" w:rsidP="00AC00A6">
      <w:pPr>
        <w:jc w:val="right"/>
        <w:rPr>
          <w:rFonts w:asciiTheme="minorHAnsi" w:hAnsiTheme="minorHAnsi"/>
          <w:i/>
          <w:color w:val="0070C0"/>
          <w:sz w:val="14"/>
        </w:rPr>
      </w:pPr>
      <w:r>
        <w:rPr>
          <w:rFonts w:asciiTheme="minorHAnsi" w:hAnsiTheme="minorHAnsi"/>
          <w:i/>
          <w:color w:val="0070C0"/>
          <w:sz w:val="14"/>
        </w:rPr>
        <w:t>DEC. 010</w:t>
      </w:r>
      <w:r w:rsidRPr="005F348E">
        <w:rPr>
          <w:rFonts w:asciiTheme="minorHAnsi" w:hAnsiTheme="minorHAnsi"/>
          <w:i/>
          <w:color w:val="0070C0"/>
          <w:sz w:val="14"/>
        </w:rPr>
        <w:t xml:space="preserve">, </w:t>
      </w:r>
      <w:r>
        <w:rPr>
          <w:rFonts w:asciiTheme="minorHAnsi" w:hAnsiTheme="minorHAnsi"/>
          <w:i/>
          <w:color w:val="0070C0"/>
          <w:sz w:val="14"/>
        </w:rPr>
        <w:t xml:space="preserve">P. O. NO. 99, DE </w:t>
      </w:r>
      <w:r w:rsidRPr="005F348E">
        <w:rPr>
          <w:rFonts w:asciiTheme="minorHAnsi" w:hAnsiTheme="minorHAnsi"/>
          <w:i/>
          <w:color w:val="0070C0"/>
          <w:sz w:val="14"/>
        </w:rPr>
        <w:t xml:space="preserve"> 11 DE DICIEMBRE DE 2016.</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3"/>
        <w:rPr>
          <w:rFonts w:cs="Arial"/>
          <w:szCs w:val="22"/>
        </w:rPr>
      </w:pPr>
      <w:r w:rsidRPr="00A9441A">
        <w:rPr>
          <w:rFonts w:cs="Arial"/>
          <w:szCs w:val="22"/>
        </w:rPr>
        <w:t>TÍTULO PRIMERO</w:t>
      </w:r>
    </w:p>
    <w:p w:rsidR="000B4302" w:rsidRPr="00A9441A" w:rsidRDefault="000B4302" w:rsidP="00AC00A6">
      <w:pPr>
        <w:pStyle w:val="Ttulo3"/>
        <w:rPr>
          <w:rFonts w:cs="Arial"/>
          <w:szCs w:val="22"/>
        </w:rPr>
      </w:pPr>
      <w:r w:rsidRPr="00A9441A">
        <w:rPr>
          <w:rFonts w:cs="Arial"/>
          <w:szCs w:val="22"/>
        </w:rPr>
        <w:t>LA LEY PENAL</w:t>
      </w:r>
    </w:p>
    <w:p w:rsidR="000B4302" w:rsidRPr="00A9441A" w:rsidRDefault="000B4302" w:rsidP="00AC00A6">
      <w:pPr>
        <w:jc w:val="center"/>
        <w:rPr>
          <w:rFonts w:ascii="Arial" w:hAnsi="Arial" w:cs="Arial"/>
          <w:b/>
          <w:sz w:val="22"/>
          <w:szCs w:val="22"/>
        </w:rPr>
      </w:pPr>
    </w:p>
    <w:p w:rsidR="000B4302" w:rsidRPr="00A9441A" w:rsidRDefault="000B4302" w:rsidP="00AC00A6">
      <w:pPr>
        <w:pStyle w:val="Ttulo4"/>
        <w:rPr>
          <w:rFonts w:cs="Arial"/>
          <w:szCs w:val="22"/>
        </w:rPr>
      </w:pPr>
      <w:r w:rsidRPr="00A9441A">
        <w:rPr>
          <w:rFonts w:cs="Arial"/>
          <w:szCs w:val="22"/>
        </w:rPr>
        <w:t>CAPITULO I</w:t>
      </w:r>
    </w:p>
    <w:p w:rsidR="000B4302" w:rsidRPr="00A9441A" w:rsidRDefault="000B4302" w:rsidP="00AC00A6">
      <w:pPr>
        <w:pStyle w:val="Ttulo4"/>
        <w:rPr>
          <w:rFonts w:cs="Arial"/>
          <w:bCs/>
          <w:szCs w:val="22"/>
        </w:rPr>
      </w:pPr>
      <w:r w:rsidRPr="00A9441A">
        <w:rPr>
          <w:rFonts w:cs="Arial"/>
          <w:bCs/>
          <w:szCs w:val="22"/>
        </w:rPr>
        <w:t>APLICACIÓN ESPACIAL</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7</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Principio de territorialidad.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Este código se aplicará en el Estado de Durango por los delitos del fuero común en los casos que sean de la competencia de sus tribunales: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8</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Aplicación extraterritorial de la ley penal.</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Igualmente, el presente código se aplicará, por los delitos cometidos en alguna entidad federativa, en los casos siguientes: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Por los </w:t>
      </w:r>
      <w:r w:rsidR="002B4E02" w:rsidRPr="00A9441A">
        <w:rPr>
          <w:rFonts w:ascii="Arial" w:hAnsi="Arial" w:cs="Arial"/>
          <w:sz w:val="22"/>
          <w:szCs w:val="22"/>
        </w:rPr>
        <w:t>delitos que</w:t>
      </w:r>
      <w:r w:rsidRPr="00A9441A">
        <w:rPr>
          <w:rFonts w:ascii="Arial" w:hAnsi="Arial" w:cs="Arial"/>
          <w:sz w:val="22"/>
          <w:szCs w:val="22"/>
        </w:rPr>
        <w:t xml:space="preserve"> produzcan </w:t>
      </w:r>
      <w:r w:rsidR="002B4E02" w:rsidRPr="00A9441A">
        <w:rPr>
          <w:rFonts w:ascii="Arial" w:hAnsi="Arial" w:cs="Arial"/>
          <w:sz w:val="22"/>
          <w:szCs w:val="22"/>
        </w:rPr>
        <w:t>efectos dentro</w:t>
      </w:r>
      <w:r w:rsidRPr="00A9441A">
        <w:rPr>
          <w:rFonts w:ascii="Arial" w:hAnsi="Arial" w:cs="Arial"/>
          <w:sz w:val="22"/>
          <w:szCs w:val="22"/>
        </w:rPr>
        <w:t xml:space="preserve"> </w:t>
      </w:r>
      <w:r w:rsidR="002B4E02" w:rsidRPr="00A9441A">
        <w:rPr>
          <w:rFonts w:ascii="Arial" w:hAnsi="Arial" w:cs="Arial"/>
          <w:sz w:val="22"/>
          <w:szCs w:val="22"/>
        </w:rPr>
        <w:t>del territorio</w:t>
      </w:r>
      <w:r w:rsidRPr="00A9441A">
        <w:rPr>
          <w:rFonts w:ascii="Arial" w:hAnsi="Arial" w:cs="Arial"/>
          <w:sz w:val="22"/>
          <w:szCs w:val="22"/>
        </w:rPr>
        <w:t xml:space="preserve"> del Estado;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Por los delitos cuya ejecución se inicie fuera del territorio del Estado, si se consuman dentro del mismo;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Por los delitos permanentes o </w:t>
      </w:r>
      <w:r w:rsidR="002B4E02" w:rsidRPr="00A9441A">
        <w:rPr>
          <w:rFonts w:ascii="Arial" w:hAnsi="Arial" w:cs="Arial"/>
          <w:sz w:val="22"/>
          <w:szCs w:val="22"/>
        </w:rPr>
        <w:t>continuados y</w:t>
      </w:r>
      <w:r w:rsidRPr="00A9441A">
        <w:rPr>
          <w:rFonts w:ascii="Arial" w:hAnsi="Arial" w:cs="Arial"/>
          <w:sz w:val="22"/>
          <w:szCs w:val="22"/>
        </w:rPr>
        <w:t xml:space="preserve"> se sigan cometiendo dentro del territorio del Estado.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rsidR="000B4302" w:rsidRPr="00A9441A" w:rsidRDefault="000B4302" w:rsidP="00AC00A6">
      <w:pPr>
        <w:jc w:val="both"/>
        <w:rPr>
          <w:rFonts w:ascii="Arial" w:hAnsi="Arial" w:cs="Arial"/>
          <w:bCs/>
          <w:sz w:val="22"/>
          <w:szCs w:val="22"/>
        </w:rPr>
      </w:pPr>
    </w:p>
    <w:p w:rsidR="003E5EB0" w:rsidRPr="00A9441A" w:rsidRDefault="003E5EB0" w:rsidP="00AC00A6">
      <w:pPr>
        <w:rPr>
          <w:rFonts w:ascii="Arial" w:hAnsi="Arial" w:cs="Arial"/>
          <w:bCs/>
          <w:sz w:val="22"/>
          <w:szCs w:val="22"/>
        </w:rPr>
      </w:pPr>
    </w:p>
    <w:p w:rsidR="000B4302" w:rsidRPr="00A9441A" w:rsidRDefault="000B4302" w:rsidP="00AC00A6">
      <w:pPr>
        <w:pStyle w:val="Ttulo4"/>
        <w:rPr>
          <w:rFonts w:cs="Arial"/>
          <w:szCs w:val="22"/>
        </w:rPr>
      </w:pPr>
      <w:r w:rsidRPr="00A9441A">
        <w:rPr>
          <w:rFonts w:cs="Arial"/>
          <w:szCs w:val="22"/>
        </w:rPr>
        <w:t>CAPÍTULO II</w:t>
      </w:r>
    </w:p>
    <w:p w:rsidR="000B4302" w:rsidRPr="00A9441A" w:rsidRDefault="000B4302" w:rsidP="00AC00A6">
      <w:pPr>
        <w:pStyle w:val="Ttulo4"/>
        <w:rPr>
          <w:rFonts w:cs="Arial"/>
          <w:szCs w:val="22"/>
        </w:rPr>
      </w:pPr>
      <w:r w:rsidRPr="00A9441A">
        <w:rPr>
          <w:rFonts w:cs="Arial"/>
          <w:szCs w:val="22"/>
        </w:rPr>
        <w:t>APLICACIÓN TEMPORAL</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9. </w:t>
      </w:r>
      <w:r w:rsidR="000B4302" w:rsidRPr="00A9441A">
        <w:rPr>
          <w:rFonts w:ascii="Arial" w:hAnsi="Arial" w:cs="Arial"/>
          <w:b/>
          <w:iCs/>
          <w:sz w:val="22"/>
          <w:szCs w:val="22"/>
        </w:rPr>
        <w:t>Validez temporal.</w:t>
      </w:r>
    </w:p>
    <w:p w:rsidR="000B4302" w:rsidRPr="00A9441A" w:rsidRDefault="000B4302" w:rsidP="00AC00A6">
      <w:pPr>
        <w:jc w:val="both"/>
        <w:rPr>
          <w:rFonts w:ascii="Arial" w:hAnsi="Arial" w:cs="Arial"/>
          <w:sz w:val="22"/>
          <w:szCs w:val="22"/>
        </w:rPr>
      </w:pPr>
      <w:r w:rsidRPr="00A9441A">
        <w:rPr>
          <w:rFonts w:ascii="Arial" w:hAnsi="Arial" w:cs="Arial"/>
          <w:sz w:val="22"/>
          <w:szCs w:val="22"/>
        </w:rPr>
        <w:t>Es aplicable la ley penal vigente en el momento de la realización del hecho punible.</w:t>
      </w:r>
    </w:p>
    <w:p w:rsidR="000B4302" w:rsidRPr="00A9441A" w:rsidRDefault="000B4302" w:rsidP="00AC00A6">
      <w:pPr>
        <w:jc w:val="both"/>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10. </w:t>
      </w:r>
      <w:r w:rsidR="000B4302" w:rsidRPr="00A9441A">
        <w:rPr>
          <w:rFonts w:ascii="Arial" w:hAnsi="Arial" w:cs="Arial"/>
          <w:b/>
          <w:iCs/>
          <w:sz w:val="22"/>
          <w:szCs w:val="22"/>
        </w:rPr>
        <w:t>Excepción de ley más favorable.</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Si una nueva ley deja de considerar una conducta como delito, se sobreseerán los procedimientos y cesarán los efectos de las sentencias, en sus respectivos casos.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eastAsia="Arial Unicode MS" w:hAnsi="Arial" w:cs="Arial"/>
          <w:sz w:val="22"/>
          <w:szCs w:val="22"/>
        </w:rPr>
        <w:t xml:space="preserve">Se prohíbe expresamente, la aplicación de la ley penal intermedia, en sentencia definitiva, </w:t>
      </w:r>
      <w:r w:rsidR="002047CB" w:rsidRPr="00A9441A">
        <w:rPr>
          <w:rFonts w:ascii="Arial" w:eastAsia="Arial Unicode MS" w:hAnsi="Arial" w:cs="Arial"/>
          <w:sz w:val="22"/>
          <w:szCs w:val="22"/>
        </w:rPr>
        <w:t>aun</w:t>
      </w:r>
      <w:r w:rsidRPr="00A9441A">
        <w:rPr>
          <w:rFonts w:ascii="Arial" w:eastAsia="Arial Unicode MS" w:hAnsi="Arial" w:cs="Arial"/>
          <w:sz w:val="22"/>
          <w:szCs w:val="22"/>
        </w:rPr>
        <w:t xml:space="preserve"> cuando sea más benéfica.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caso de haberse cubierto la reparación del daño no habrá lugar a solicitar la devolución de la misma.</w:t>
      </w:r>
    </w:p>
    <w:p w:rsidR="000B4302" w:rsidRPr="00A9441A" w:rsidRDefault="000B4302" w:rsidP="00AC00A6">
      <w:pPr>
        <w:rPr>
          <w:rFonts w:ascii="Arial" w:hAnsi="Arial" w:cs="Arial"/>
          <w:bCs/>
          <w:sz w:val="22"/>
          <w:szCs w:val="22"/>
        </w:rPr>
      </w:pPr>
    </w:p>
    <w:p w:rsidR="003E5EB0" w:rsidRPr="00A9441A" w:rsidRDefault="003E5EB0" w:rsidP="00AC00A6">
      <w:pPr>
        <w:rPr>
          <w:rFonts w:ascii="Arial" w:hAnsi="Arial" w:cs="Arial"/>
          <w:bCs/>
          <w:sz w:val="22"/>
          <w:szCs w:val="22"/>
        </w:rPr>
      </w:pPr>
    </w:p>
    <w:p w:rsidR="000B4302" w:rsidRPr="00A9441A" w:rsidRDefault="000B4302" w:rsidP="00AC00A6">
      <w:pPr>
        <w:pStyle w:val="Ttulo4"/>
        <w:rPr>
          <w:rFonts w:cs="Arial"/>
          <w:szCs w:val="22"/>
        </w:rPr>
      </w:pPr>
      <w:r w:rsidRPr="00A9441A">
        <w:rPr>
          <w:rFonts w:cs="Arial"/>
          <w:szCs w:val="22"/>
        </w:rPr>
        <w:t>CAPÍTULO III</w:t>
      </w:r>
    </w:p>
    <w:p w:rsidR="000B4302" w:rsidRPr="00A9441A" w:rsidRDefault="000B4302" w:rsidP="00AC00A6">
      <w:pPr>
        <w:pStyle w:val="Ttulo4"/>
        <w:rPr>
          <w:rFonts w:cs="Arial"/>
          <w:szCs w:val="22"/>
        </w:rPr>
      </w:pPr>
      <w:r w:rsidRPr="00A9441A">
        <w:rPr>
          <w:rFonts w:cs="Arial"/>
          <w:szCs w:val="22"/>
        </w:rPr>
        <w:t>APLICACIÓN PERSONAL DE LA LEY</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11. </w:t>
      </w:r>
      <w:r w:rsidR="000B4302" w:rsidRPr="00A9441A">
        <w:rPr>
          <w:rFonts w:ascii="Arial" w:hAnsi="Arial" w:cs="Arial"/>
          <w:b/>
          <w:iCs/>
          <w:sz w:val="22"/>
          <w:szCs w:val="22"/>
        </w:rPr>
        <w:t>Validez personal y edad penal.</w:t>
      </w:r>
    </w:p>
    <w:p w:rsidR="000B4302" w:rsidRPr="00A9441A" w:rsidRDefault="000B4302" w:rsidP="00AC00A6">
      <w:pPr>
        <w:jc w:val="both"/>
        <w:rPr>
          <w:rFonts w:ascii="Arial" w:hAnsi="Arial" w:cs="Arial"/>
          <w:sz w:val="22"/>
          <w:szCs w:val="22"/>
        </w:rPr>
      </w:pPr>
      <w:r w:rsidRPr="00A9441A">
        <w:rPr>
          <w:rFonts w:ascii="Arial" w:hAnsi="Arial" w:cs="Arial"/>
          <w:sz w:val="22"/>
          <w:szCs w:val="22"/>
        </w:rPr>
        <w:t>Las disposiciones de este código se aplicarán a todas las personas a partir de los dieciocho años de edad.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rsidR="000B4302" w:rsidRPr="00A9441A" w:rsidRDefault="000B4302" w:rsidP="00AC00A6">
      <w:pPr>
        <w:rPr>
          <w:rFonts w:ascii="Arial" w:hAnsi="Arial" w:cs="Arial"/>
          <w:bCs/>
          <w:sz w:val="22"/>
          <w:szCs w:val="22"/>
        </w:rPr>
      </w:pPr>
    </w:p>
    <w:p w:rsidR="003E5EB0" w:rsidRPr="00A9441A" w:rsidRDefault="003E5EB0" w:rsidP="00AC00A6">
      <w:pPr>
        <w:rPr>
          <w:rFonts w:ascii="Arial" w:hAnsi="Arial" w:cs="Arial"/>
          <w:bCs/>
          <w:sz w:val="22"/>
          <w:szCs w:val="22"/>
        </w:rPr>
      </w:pPr>
    </w:p>
    <w:p w:rsidR="000B4302" w:rsidRPr="00A9441A" w:rsidRDefault="000B4302" w:rsidP="00AC00A6">
      <w:pPr>
        <w:pStyle w:val="Ttulo4"/>
        <w:rPr>
          <w:rFonts w:cs="Arial"/>
          <w:szCs w:val="22"/>
        </w:rPr>
      </w:pPr>
      <w:r w:rsidRPr="00A9441A">
        <w:rPr>
          <w:rFonts w:cs="Arial"/>
          <w:szCs w:val="22"/>
        </w:rPr>
        <w:t>CAPÍTULO IV</w:t>
      </w:r>
    </w:p>
    <w:p w:rsidR="000B4302" w:rsidRPr="00A9441A" w:rsidRDefault="000B4302" w:rsidP="00AC00A6">
      <w:pPr>
        <w:pStyle w:val="Ttulo4"/>
        <w:rPr>
          <w:rFonts w:cs="Arial"/>
          <w:szCs w:val="22"/>
        </w:rPr>
      </w:pPr>
      <w:r w:rsidRPr="00A9441A">
        <w:rPr>
          <w:rFonts w:cs="Arial"/>
          <w:szCs w:val="22"/>
        </w:rPr>
        <w:t>CONCURSO APARENTE DE NORMAS</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12. </w:t>
      </w:r>
      <w:r w:rsidR="000B4302" w:rsidRPr="00A9441A">
        <w:rPr>
          <w:rFonts w:ascii="Arial" w:hAnsi="Arial" w:cs="Arial"/>
          <w:b/>
          <w:iCs/>
          <w:sz w:val="22"/>
          <w:szCs w:val="22"/>
        </w:rPr>
        <w:t>Principio de especialidad, consunción y subsidiariedad.</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una misma materia aparezca regulada por diversas disposiciones que resulten incompatibles entre sí:</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La especial prevalecerá sobre la general;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La de mayor protección al bien jurídico absorberá a la de menor alcance; 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La principal excluirá a la subsidiaria.</w:t>
      </w:r>
    </w:p>
    <w:p w:rsidR="000B4302" w:rsidRPr="00A9441A" w:rsidRDefault="000B4302" w:rsidP="00AC00A6">
      <w:pPr>
        <w:rPr>
          <w:rFonts w:ascii="Arial" w:hAnsi="Arial" w:cs="Arial"/>
          <w:bCs/>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V</w:t>
      </w:r>
    </w:p>
    <w:p w:rsidR="000B4302" w:rsidRPr="00A9441A" w:rsidRDefault="000B4302" w:rsidP="00AC00A6">
      <w:pPr>
        <w:pStyle w:val="Ttulo4"/>
        <w:rPr>
          <w:rFonts w:cs="Arial"/>
          <w:szCs w:val="22"/>
        </w:rPr>
      </w:pPr>
      <w:r w:rsidRPr="00A9441A">
        <w:rPr>
          <w:rFonts w:cs="Arial"/>
          <w:szCs w:val="22"/>
        </w:rPr>
        <w:t>LEYES ESPECIALES</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13</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Aplicación supletoria del Código Penal.</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se cometa un delito no previsto por este ordenamiento, pero sí en una ley especial del Estado, se aplicará esta última y sólo en lo no previsto por la misma se aplicarán las disposiciones de este código.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3"/>
        <w:rPr>
          <w:rFonts w:cs="Arial"/>
          <w:szCs w:val="22"/>
        </w:rPr>
      </w:pPr>
      <w:r w:rsidRPr="00A9441A">
        <w:rPr>
          <w:rFonts w:cs="Arial"/>
          <w:szCs w:val="22"/>
        </w:rPr>
        <w:t>TÍTULO SEGUNDO</w:t>
      </w:r>
    </w:p>
    <w:p w:rsidR="000B4302" w:rsidRPr="00A9441A" w:rsidRDefault="000B4302" w:rsidP="00AC00A6">
      <w:pPr>
        <w:pStyle w:val="Ttulo3"/>
        <w:rPr>
          <w:rFonts w:cs="Arial"/>
          <w:szCs w:val="22"/>
        </w:rPr>
      </w:pPr>
      <w:r w:rsidRPr="00A9441A">
        <w:rPr>
          <w:rFonts w:cs="Arial"/>
          <w:szCs w:val="22"/>
        </w:rPr>
        <w:t>EL DELITO</w:t>
      </w:r>
    </w:p>
    <w:p w:rsidR="000B4302" w:rsidRPr="00A9441A" w:rsidRDefault="000B4302" w:rsidP="00AC00A6">
      <w:pPr>
        <w:jc w:val="center"/>
        <w:rPr>
          <w:rFonts w:ascii="Arial" w:hAnsi="Arial" w:cs="Arial"/>
          <w:b/>
          <w:bCs/>
          <w:sz w:val="22"/>
          <w:szCs w:val="22"/>
        </w:rPr>
      </w:pPr>
    </w:p>
    <w:p w:rsidR="000B4302" w:rsidRPr="00A9441A" w:rsidRDefault="000B4302" w:rsidP="00AC00A6">
      <w:pPr>
        <w:pStyle w:val="Ttulo4"/>
        <w:rPr>
          <w:rFonts w:cs="Arial"/>
          <w:szCs w:val="22"/>
        </w:rPr>
      </w:pPr>
      <w:r w:rsidRPr="00A9441A">
        <w:rPr>
          <w:rFonts w:cs="Arial"/>
          <w:szCs w:val="22"/>
        </w:rPr>
        <w:t>CAPÍTULO I</w:t>
      </w:r>
    </w:p>
    <w:p w:rsidR="000B4302" w:rsidRPr="00A9441A" w:rsidRDefault="000B4302" w:rsidP="00AC00A6">
      <w:pPr>
        <w:pStyle w:val="Ttulo4"/>
        <w:rPr>
          <w:rFonts w:cs="Arial"/>
          <w:szCs w:val="22"/>
        </w:rPr>
      </w:pPr>
      <w:r w:rsidRPr="00A9441A">
        <w:rPr>
          <w:rFonts w:cs="Arial"/>
          <w:szCs w:val="22"/>
        </w:rPr>
        <w:t>FORMAS DE COMISIÓN</w:t>
      </w:r>
    </w:p>
    <w:p w:rsidR="000B4302" w:rsidRPr="00A9441A" w:rsidRDefault="000B4302" w:rsidP="00AC00A6">
      <w:pPr>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14</w:t>
      </w:r>
      <w:r w:rsidR="000B4302" w:rsidRPr="00A9441A">
        <w:rPr>
          <w:rFonts w:ascii="Arial" w:hAnsi="Arial" w:cs="Arial"/>
          <w:b/>
          <w:bCs/>
          <w:sz w:val="22"/>
          <w:szCs w:val="22"/>
        </w:rPr>
        <w:t>.</w:t>
      </w:r>
      <w:r w:rsidR="002B4E02" w:rsidRPr="00A9441A">
        <w:rPr>
          <w:rFonts w:ascii="Arial" w:hAnsi="Arial" w:cs="Arial"/>
          <w:b/>
          <w:bCs/>
          <w:sz w:val="22"/>
          <w:szCs w:val="22"/>
        </w:rPr>
        <w:t xml:space="preserve"> </w:t>
      </w:r>
      <w:r w:rsidR="000B4302" w:rsidRPr="00A9441A">
        <w:rPr>
          <w:rFonts w:ascii="Arial" w:hAnsi="Arial" w:cs="Arial"/>
          <w:b/>
          <w:iCs/>
          <w:sz w:val="22"/>
          <w:szCs w:val="22"/>
        </w:rPr>
        <w:t>Principio de acto</w:t>
      </w:r>
      <w:r w:rsidR="000B4302" w:rsidRPr="00A9441A">
        <w:rPr>
          <w:rFonts w:ascii="Arial" w:hAnsi="Arial" w:cs="Arial"/>
          <w:b/>
          <w:bCs/>
          <w:sz w:val="22"/>
          <w:szCs w:val="22"/>
        </w:rPr>
        <w:t>.</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sólo puede ser realizado por acciones u omisiones dolosas o culposas, sancionadas por la ley.</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15</w:t>
      </w:r>
      <w:r w:rsidR="000B4302" w:rsidRPr="00A9441A">
        <w:rPr>
          <w:rFonts w:ascii="Arial" w:hAnsi="Arial" w:cs="Arial"/>
          <w:b/>
          <w:bCs/>
          <w:sz w:val="22"/>
          <w:szCs w:val="22"/>
        </w:rPr>
        <w:t xml:space="preserve">. </w:t>
      </w:r>
      <w:r w:rsidR="000B4302" w:rsidRPr="00A9441A">
        <w:rPr>
          <w:rFonts w:ascii="Arial" w:hAnsi="Arial" w:cs="Arial"/>
          <w:b/>
          <w:iCs/>
          <w:sz w:val="22"/>
          <w:szCs w:val="22"/>
        </w:rPr>
        <w:t>Omisión impropia o comisión por omisión</w:t>
      </w:r>
      <w:r w:rsidR="000B4302" w:rsidRPr="00A9441A">
        <w:rPr>
          <w:rFonts w:ascii="Arial" w:hAnsi="Arial" w:cs="Arial"/>
          <w:b/>
          <w:bCs/>
          <w:sz w:val="22"/>
          <w:szCs w:val="22"/>
        </w:rPr>
        <w:t>.</w:t>
      </w:r>
    </w:p>
    <w:p w:rsidR="000B4302" w:rsidRPr="00A9441A" w:rsidRDefault="000B4302" w:rsidP="00AC00A6">
      <w:pPr>
        <w:jc w:val="both"/>
        <w:rPr>
          <w:rFonts w:ascii="Arial" w:hAnsi="Arial" w:cs="Arial"/>
          <w:sz w:val="22"/>
          <w:szCs w:val="22"/>
        </w:rPr>
      </w:pPr>
      <w:r w:rsidRPr="00A9441A">
        <w:rPr>
          <w:rFonts w:ascii="Arial" w:hAnsi="Arial" w:cs="Arial"/>
          <w:sz w:val="22"/>
          <w:szCs w:val="22"/>
        </w:rPr>
        <w:t>En los delitos de resultado material será atribuible el resultado típico producido a quien omita impedirlo, si éste tenía el deber jurídico de evitarlo, si:</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Es garante del bien jurídico, por:</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a) Aceptar efectivamente su custodia;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b) Formar parte voluntariamente de una comunidad que afronta peligros de la naturaleza;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c) Generar el peligro para el bien jurídico con una actividad precedente culposa; 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d) Hallarse en una efectiva y concreta posición de custodia de la vida, la salud o integridad corporal de algún miembro de su familia o sobre quien se ejerza la tutela.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De acuerdo con las circunstancias podía evitarlo;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Su inactividad es, en su eficacia, equivalente a la actividad prohibida en el tipo. </w:t>
      </w:r>
    </w:p>
    <w:p w:rsidR="000B4302" w:rsidRPr="00A9441A" w:rsidRDefault="000B4302" w:rsidP="00AC00A6">
      <w:pPr>
        <w:jc w:val="both"/>
        <w:rPr>
          <w:rFonts w:ascii="Arial" w:hAnsi="Arial" w:cs="Arial"/>
          <w:bCs/>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16</w:t>
      </w:r>
      <w:r w:rsidR="000B4302" w:rsidRPr="00A9441A">
        <w:rPr>
          <w:rFonts w:ascii="Arial" w:hAnsi="Arial" w:cs="Arial"/>
          <w:b/>
          <w:sz w:val="22"/>
          <w:szCs w:val="22"/>
        </w:rPr>
        <w:t xml:space="preserve">. Delito Instantáneo, continuo o continuado. </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atendiendo a su momento de consumación, puede ser:</w:t>
      </w:r>
    </w:p>
    <w:p w:rsidR="000B4302" w:rsidRPr="00A9441A" w:rsidRDefault="000B4302"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I. Instantáneo: Cuando la consumación se agota en el mismo momento en que se han realizado todos los elementos de la descripción legal;</w:t>
      </w:r>
    </w:p>
    <w:p w:rsidR="00AD1151" w:rsidRPr="00A9441A" w:rsidRDefault="00AD1151" w:rsidP="00AC00A6">
      <w:pPr>
        <w:jc w:val="both"/>
        <w:rPr>
          <w:rFonts w:ascii="Arial" w:hAnsi="Arial" w:cs="Arial"/>
          <w:sz w:val="22"/>
          <w:szCs w:val="22"/>
        </w:rPr>
      </w:pPr>
    </w:p>
    <w:p w:rsidR="00AD1151" w:rsidRPr="00A9441A" w:rsidRDefault="00AD1151" w:rsidP="00AC00A6">
      <w:pPr>
        <w:jc w:val="both"/>
        <w:rPr>
          <w:rFonts w:ascii="Arial" w:hAnsi="Arial" w:cs="Arial"/>
          <w:sz w:val="22"/>
          <w:szCs w:val="22"/>
        </w:rPr>
      </w:pPr>
      <w:r w:rsidRPr="00A9441A">
        <w:rPr>
          <w:rFonts w:ascii="Arial" w:hAnsi="Arial" w:cs="Arial"/>
          <w:sz w:val="22"/>
          <w:szCs w:val="22"/>
        </w:rPr>
        <w:t>II. Permanente o continuo: Cuando se viola el mismo precepto legal, y la consumación se prolonga en el tiempo; y,</w:t>
      </w:r>
    </w:p>
    <w:p w:rsidR="00AD1151" w:rsidRPr="00A9441A" w:rsidRDefault="00AD1151" w:rsidP="00AC00A6">
      <w:pPr>
        <w:jc w:val="both"/>
        <w:rPr>
          <w:rFonts w:ascii="Arial" w:hAnsi="Arial" w:cs="Arial"/>
          <w:sz w:val="22"/>
          <w:szCs w:val="22"/>
        </w:rPr>
      </w:pPr>
    </w:p>
    <w:p w:rsidR="000B4302" w:rsidRPr="00A9441A" w:rsidRDefault="00AD1151" w:rsidP="00AC00A6">
      <w:pPr>
        <w:jc w:val="both"/>
        <w:rPr>
          <w:rFonts w:ascii="Arial" w:hAnsi="Arial" w:cs="Arial"/>
          <w:sz w:val="22"/>
          <w:szCs w:val="22"/>
        </w:rPr>
      </w:pPr>
      <w:r w:rsidRPr="00A9441A">
        <w:rPr>
          <w:rFonts w:ascii="Arial" w:hAnsi="Arial" w:cs="Arial"/>
          <w:sz w:val="22"/>
          <w:szCs w:val="22"/>
        </w:rPr>
        <w:t>III. Continuado: Cuando con unidad de propósito delictivo, pluralidad de conductas e identidad de sujeto pasivo, se concretan los elementos de un mismo tipo penal.</w:t>
      </w:r>
    </w:p>
    <w:p w:rsidR="00AD1151" w:rsidRPr="00A9441A" w:rsidRDefault="00AD1151"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17</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Clasificación.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Los delitos pueden ser:</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Dolosos;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Culposos.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b/>
          <w:sz w:val="22"/>
          <w:szCs w:val="22"/>
        </w:rPr>
      </w:pPr>
      <w:r w:rsidRPr="00A9441A">
        <w:rPr>
          <w:rFonts w:ascii="Arial" w:hAnsi="Arial" w:cs="Arial"/>
          <w:b/>
          <w:sz w:val="22"/>
          <w:szCs w:val="22"/>
        </w:rPr>
        <w:t xml:space="preserve">ARTÍCULO 18. </w:t>
      </w:r>
      <w:r w:rsidR="000B4302" w:rsidRPr="00A9441A">
        <w:rPr>
          <w:rFonts w:ascii="Arial" w:hAnsi="Arial" w:cs="Arial"/>
          <w:b/>
          <w:sz w:val="22"/>
          <w:szCs w:val="22"/>
        </w:rPr>
        <w:t>Dolo y culpa.</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es doloso cuando se causa un resultado querido o aceptado, o cuando el resultado es consecuencia necesaria de la acción u omisión.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El delito es culposo cuando se causa el resultado por negligencia, imprevisión, imprudencia, impericia, falta de aptitud, de reflexión o de cuidado.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II</w:t>
      </w:r>
    </w:p>
    <w:p w:rsidR="000B4302" w:rsidRPr="00A9441A" w:rsidRDefault="000B4302" w:rsidP="00AC00A6">
      <w:pPr>
        <w:pStyle w:val="Ttulo4"/>
        <w:rPr>
          <w:rFonts w:cs="Arial"/>
          <w:szCs w:val="22"/>
        </w:rPr>
      </w:pPr>
      <w:r w:rsidRPr="00A9441A">
        <w:rPr>
          <w:rFonts w:cs="Arial"/>
          <w:szCs w:val="22"/>
        </w:rPr>
        <w:t>TENTATIVA</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b/>
          <w:sz w:val="22"/>
          <w:szCs w:val="22"/>
        </w:rPr>
      </w:pPr>
      <w:r w:rsidRPr="00A9441A">
        <w:rPr>
          <w:rFonts w:ascii="Arial" w:hAnsi="Arial" w:cs="Arial"/>
          <w:b/>
          <w:sz w:val="22"/>
          <w:szCs w:val="22"/>
        </w:rPr>
        <w:t xml:space="preserve">ARTÍCULO 19. </w:t>
      </w:r>
      <w:r w:rsidR="000B4302" w:rsidRPr="00A9441A">
        <w:rPr>
          <w:rFonts w:ascii="Arial" w:hAnsi="Arial" w:cs="Arial"/>
          <w:b/>
          <w:sz w:val="22"/>
          <w:szCs w:val="22"/>
        </w:rPr>
        <w:t>Tentativa punible.</w:t>
      </w:r>
    </w:p>
    <w:p w:rsidR="000B4302" w:rsidRPr="00A9441A" w:rsidRDefault="000B4302" w:rsidP="00AC00A6">
      <w:pPr>
        <w:jc w:val="both"/>
        <w:rPr>
          <w:rFonts w:ascii="Arial" w:hAnsi="Arial" w:cs="Arial"/>
          <w:sz w:val="22"/>
          <w:szCs w:val="22"/>
        </w:rPr>
      </w:pPr>
      <w:r w:rsidRPr="00A9441A">
        <w:rPr>
          <w:rFonts w:ascii="Arial" w:hAnsi="Arial" w:cs="Arial"/>
          <w:sz w:val="22"/>
          <w:szCs w:val="22"/>
        </w:rP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20</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 xml:space="preserve">Desistimiento y arrepentimiento. </w:t>
      </w:r>
    </w:p>
    <w:p w:rsidR="000B4302" w:rsidRPr="00A9441A" w:rsidRDefault="000B4302" w:rsidP="00AC00A6">
      <w:pPr>
        <w:jc w:val="both"/>
        <w:rPr>
          <w:rFonts w:ascii="Arial" w:hAnsi="Arial" w:cs="Arial"/>
          <w:sz w:val="22"/>
          <w:szCs w:val="22"/>
        </w:rPr>
      </w:pPr>
      <w:r w:rsidRPr="00A9441A">
        <w:rPr>
          <w:rFonts w:ascii="Arial" w:hAnsi="Arial" w:cs="Arial"/>
          <w:sz w:val="22"/>
          <w:szCs w:val="22"/>
        </w:rP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rsidR="008A0F2E" w:rsidRDefault="008A0F2E" w:rsidP="00AC00A6">
      <w:pPr>
        <w:jc w:val="both"/>
        <w:rPr>
          <w:rFonts w:ascii="Arial" w:hAnsi="Arial" w:cs="Arial"/>
          <w:sz w:val="22"/>
          <w:szCs w:val="22"/>
        </w:rPr>
      </w:pPr>
    </w:p>
    <w:p w:rsidR="00D95044" w:rsidRDefault="00D95044" w:rsidP="00AC00A6">
      <w:pPr>
        <w:jc w:val="both"/>
        <w:rPr>
          <w:rFonts w:ascii="Arial" w:hAnsi="Arial" w:cs="Arial"/>
          <w:sz w:val="22"/>
          <w:szCs w:val="22"/>
        </w:rPr>
      </w:pPr>
    </w:p>
    <w:p w:rsidR="00D95044" w:rsidRPr="00A9441A" w:rsidRDefault="00D95044" w:rsidP="00AC00A6">
      <w:pPr>
        <w:jc w:val="both"/>
        <w:rPr>
          <w:rFonts w:ascii="Arial" w:hAnsi="Arial" w:cs="Arial"/>
          <w:sz w:val="22"/>
          <w:szCs w:val="22"/>
        </w:rPr>
      </w:pPr>
    </w:p>
    <w:p w:rsidR="008A0F2E" w:rsidRPr="00A9441A" w:rsidRDefault="006A1102" w:rsidP="00AC00A6">
      <w:pPr>
        <w:jc w:val="both"/>
        <w:rPr>
          <w:rFonts w:ascii="Arial" w:hAnsi="Arial" w:cs="Arial"/>
          <w:sz w:val="22"/>
          <w:szCs w:val="22"/>
        </w:rPr>
      </w:pPr>
      <w:r w:rsidRPr="00A9441A">
        <w:rPr>
          <w:rFonts w:ascii="Arial" w:hAnsi="Arial" w:cs="Arial"/>
          <w:b/>
          <w:sz w:val="22"/>
          <w:szCs w:val="22"/>
        </w:rPr>
        <w:lastRenderedPageBreak/>
        <w:t xml:space="preserve">ARTÍCULO 20 </w:t>
      </w:r>
      <w:r w:rsidR="008A0F2E" w:rsidRPr="00A9441A">
        <w:rPr>
          <w:rFonts w:ascii="Arial" w:hAnsi="Arial" w:cs="Arial"/>
          <w:b/>
          <w:sz w:val="22"/>
          <w:szCs w:val="22"/>
        </w:rPr>
        <w:t>BIS. Delitos</w:t>
      </w:r>
      <w:r w:rsidR="00967166">
        <w:rPr>
          <w:rFonts w:ascii="Arial" w:hAnsi="Arial" w:cs="Arial"/>
          <w:b/>
          <w:sz w:val="22"/>
          <w:szCs w:val="22"/>
        </w:rPr>
        <w:t xml:space="preserve"> que se investigan por querella.</w:t>
      </w:r>
    </w:p>
    <w:p w:rsidR="008A0F2E" w:rsidRPr="00A9441A" w:rsidRDefault="008A0F2E" w:rsidP="00AC00A6">
      <w:pPr>
        <w:jc w:val="both"/>
        <w:rPr>
          <w:rFonts w:ascii="Arial" w:hAnsi="Arial" w:cs="Arial"/>
          <w:sz w:val="22"/>
          <w:szCs w:val="22"/>
        </w:rPr>
      </w:pPr>
      <w:r w:rsidRPr="00A9441A">
        <w:rPr>
          <w:rFonts w:ascii="Arial" w:hAnsi="Arial" w:cs="Arial"/>
          <w:sz w:val="22"/>
          <w:szCs w:val="22"/>
        </w:rPr>
        <w:t>Es necesaria la querella y sin ella no podrá procederse contra los responsables, cuando se trate de los siguientes delitos:</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w:t>
      </w:r>
      <w:r w:rsidRPr="00A9441A">
        <w:rPr>
          <w:rFonts w:ascii="Arial" w:hAnsi="Arial" w:cs="Arial"/>
          <w:sz w:val="22"/>
          <w:szCs w:val="22"/>
        </w:rPr>
        <w:tab/>
        <w:t>Abandono, negación y práctica indebida del servicio médico;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w:t>
      </w:r>
      <w:r w:rsidRPr="00A9441A">
        <w:rPr>
          <w:rFonts w:ascii="Arial" w:hAnsi="Arial" w:cs="Arial"/>
          <w:sz w:val="22"/>
          <w:szCs w:val="22"/>
        </w:rPr>
        <w:tab/>
        <w:t>Abuso de confianza;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III.</w:t>
      </w:r>
      <w:r w:rsidRPr="00A9441A">
        <w:rPr>
          <w:rFonts w:ascii="Arial" w:hAnsi="Arial" w:cs="Arial"/>
          <w:sz w:val="22"/>
          <w:szCs w:val="22"/>
        </w:rPr>
        <w:tab/>
        <w:t>Abuso sexual a que se refiere el artículo 178 de este Código;</w:t>
      </w:r>
    </w:p>
    <w:p w:rsidR="002B4E02" w:rsidRPr="00A9441A" w:rsidRDefault="002B4E02" w:rsidP="00AC00A6">
      <w:pPr>
        <w:jc w:val="both"/>
        <w:rPr>
          <w:rFonts w:ascii="Arial" w:hAnsi="Arial" w:cs="Arial"/>
          <w:sz w:val="22"/>
          <w:szCs w:val="22"/>
        </w:rPr>
      </w:pPr>
    </w:p>
    <w:p w:rsidR="008A0F2E" w:rsidRDefault="008A0F2E" w:rsidP="00AC00A6">
      <w:pPr>
        <w:jc w:val="both"/>
        <w:rPr>
          <w:rFonts w:ascii="Arial" w:hAnsi="Arial" w:cs="Arial"/>
          <w:sz w:val="22"/>
          <w:szCs w:val="22"/>
        </w:rPr>
      </w:pPr>
      <w:r w:rsidRPr="00A9441A">
        <w:rPr>
          <w:rFonts w:ascii="Arial" w:hAnsi="Arial" w:cs="Arial"/>
          <w:sz w:val="22"/>
          <w:szCs w:val="22"/>
        </w:rPr>
        <w:t>IV.</w:t>
      </w:r>
      <w:r w:rsidRPr="00A9441A">
        <w:rPr>
          <w:rFonts w:ascii="Arial" w:hAnsi="Arial" w:cs="Arial"/>
          <w:sz w:val="22"/>
          <w:szCs w:val="22"/>
        </w:rPr>
        <w:tab/>
      </w:r>
      <w:r w:rsidR="00064231">
        <w:rPr>
          <w:rFonts w:ascii="Arial" w:hAnsi="Arial" w:cs="Arial"/>
          <w:sz w:val="22"/>
          <w:szCs w:val="22"/>
        </w:rPr>
        <w:t>(SE DEROGA)</w:t>
      </w:r>
      <w:r w:rsidRPr="00A9441A">
        <w:rPr>
          <w:rFonts w:ascii="Arial" w:hAnsi="Arial" w:cs="Arial"/>
          <w:sz w:val="22"/>
          <w:szCs w:val="22"/>
        </w:rPr>
        <w:t>;</w:t>
      </w:r>
    </w:p>
    <w:p w:rsidR="00941EEB" w:rsidRPr="00A9441A" w:rsidRDefault="00941EEB" w:rsidP="00AC00A6">
      <w:pPr>
        <w:jc w:val="both"/>
        <w:rPr>
          <w:rFonts w:ascii="Arial" w:hAnsi="Arial" w:cs="Arial"/>
          <w:sz w:val="22"/>
          <w:szCs w:val="22"/>
        </w:rPr>
      </w:pPr>
      <w:r>
        <w:rPr>
          <w:rFonts w:asciiTheme="minorHAnsi" w:hAnsiTheme="minorHAnsi" w:cs="Arial"/>
          <w:color w:val="0070C0"/>
          <w:sz w:val="14"/>
          <w:szCs w:val="14"/>
          <w:lang w:val="es-MX"/>
        </w:rPr>
        <w:t>DEROGADO POR DEC. 142, P.O. 44 DEL 1 DE JUNIO DE 2017.</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w:t>
      </w:r>
      <w:r w:rsidRPr="00A9441A">
        <w:rPr>
          <w:rFonts w:ascii="Arial" w:hAnsi="Arial" w:cs="Arial"/>
          <w:sz w:val="22"/>
          <w:szCs w:val="22"/>
        </w:rPr>
        <w:tab/>
        <w:t>Allanamiento de morada;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VI.</w:t>
      </w:r>
      <w:r w:rsidRPr="00A9441A">
        <w:rPr>
          <w:rFonts w:ascii="Arial" w:hAnsi="Arial" w:cs="Arial"/>
          <w:sz w:val="22"/>
          <w:szCs w:val="22"/>
        </w:rPr>
        <w:tab/>
        <w:t>Amenazas;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VII.</w:t>
      </w:r>
      <w:r w:rsidRPr="00A9441A">
        <w:rPr>
          <w:rFonts w:ascii="Arial" w:hAnsi="Arial" w:cs="Arial"/>
          <w:sz w:val="22"/>
          <w:szCs w:val="22"/>
        </w:rPr>
        <w:tab/>
        <w:t>Bigamia;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VIII.</w:t>
      </w:r>
      <w:r w:rsidRPr="00A9441A">
        <w:rPr>
          <w:rFonts w:ascii="Arial" w:hAnsi="Arial" w:cs="Arial"/>
          <w:sz w:val="22"/>
          <w:szCs w:val="22"/>
        </w:rPr>
        <w:tab/>
        <w:t>Cometidos en el ejercicio de la profesión, responsabilidad profesional y técnica;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IX.</w:t>
      </w:r>
      <w:r w:rsidRPr="00A9441A">
        <w:rPr>
          <w:rFonts w:ascii="Arial" w:hAnsi="Arial" w:cs="Arial"/>
          <w:sz w:val="22"/>
          <w:szCs w:val="22"/>
        </w:rPr>
        <w:tab/>
        <w:t>Contra la seguridad de la subsistencia familiar;</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w:t>
      </w:r>
      <w:r w:rsidRPr="00A9441A">
        <w:rPr>
          <w:rFonts w:ascii="Arial" w:hAnsi="Arial" w:cs="Arial"/>
          <w:sz w:val="22"/>
          <w:szCs w:val="22"/>
        </w:rPr>
        <w:tab/>
        <w:t xml:space="preserve">Chantaje;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w:t>
      </w:r>
      <w:r w:rsidRPr="00A9441A">
        <w:rPr>
          <w:rFonts w:ascii="Arial" w:hAnsi="Arial" w:cs="Arial"/>
          <w:sz w:val="22"/>
          <w:szCs w:val="22"/>
        </w:rPr>
        <w:tab/>
        <w:t>Daños, establecidos en los artículos 206 y 208 de este Código;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XII.</w:t>
      </w:r>
      <w:r w:rsidRPr="00A9441A">
        <w:rPr>
          <w:rFonts w:ascii="Arial" w:hAnsi="Arial" w:cs="Arial"/>
          <w:sz w:val="22"/>
          <w:szCs w:val="22"/>
        </w:rPr>
        <w:tab/>
        <w:t>Despojo;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XIII.</w:t>
      </w:r>
      <w:r w:rsidRPr="00A9441A">
        <w:rPr>
          <w:rFonts w:ascii="Arial" w:hAnsi="Arial" w:cs="Arial"/>
          <w:sz w:val="22"/>
          <w:szCs w:val="22"/>
        </w:rPr>
        <w:tab/>
        <w:t>Estupro;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XIV.</w:t>
      </w:r>
      <w:r w:rsidRPr="00A9441A">
        <w:rPr>
          <w:rFonts w:ascii="Arial" w:hAnsi="Arial" w:cs="Arial"/>
          <w:sz w:val="22"/>
          <w:szCs w:val="22"/>
        </w:rPr>
        <w:tab/>
        <w:t>Exacción Fraudulenta;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w:t>
      </w:r>
      <w:r w:rsidRPr="00A9441A">
        <w:rPr>
          <w:rFonts w:ascii="Arial" w:hAnsi="Arial" w:cs="Arial"/>
          <w:sz w:val="22"/>
          <w:szCs w:val="22"/>
        </w:rPr>
        <w:tab/>
        <w:t>Falsificación o alteración y uso indebido de documentos;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XVI.</w:t>
      </w:r>
      <w:r w:rsidRPr="00A9441A">
        <w:rPr>
          <w:rFonts w:ascii="Arial" w:hAnsi="Arial" w:cs="Arial"/>
          <w:sz w:val="22"/>
          <w:szCs w:val="22"/>
        </w:rPr>
        <w:tab/>
        <w:t xml:space="preserve">Fraude;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XVII.</w:t>
      </w:r>
      <w:r w:rsidRPr="00A9441A">
        <w:rPr>
          <w:rFonts w:ascii="Arial" w:hAnsi="Arial" w:cs="Arial"/>
          <w:sz w:val="22"/>
          <w:szCs w:val="22"/>
        </w:rPr>
        <w:tab/>
        <w:t>Hostigamiento sexual;</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XVIII.</w:t>
      </w:r>
      <w:r w:rsidRPr="00A9441A">
        <w:rPr>
          <w:rFonts w:ascii="Arial" w:hAnsi="Arial" w:cs="Arial"/>
          <w:sz w:val="22"/>
          <w:szCs w:val="22"/>
        </w:rPr>
        <w:tab/>
        <w:t>Intimidación;</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XIX.</w:t>
      </w:r>
      <w:r w:rsidRPr="00A9441A">
        <w:rPr>
          <w:rFonts w:ascii="Arial" w:hAnsi="Arial" w:cs="Arial"/>
          <w:sz w:val="22"/>
          <w:szCs w:val="22"/>
        </w:rPr>
        <w:tab/>
        <w:t>Lesiones, que tardan en sanar menos de quince días;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w:t>
      </w:r>
      <w:r w:rsidRPr="00A9441A">
        <w:rPr>
          <w:rFonts w:ascii="Arial" w:hAnsi="Arial" w:cs="Arial"/>
          <w:sz w:val="22"/>
          <w:szCs w:val="22"/>
        </w:rPr>
        <w:tab/>
        <w:t>Lesiones, que tarden en sanar más de quince días y menos de sesenta;</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w:t>
      </w:r>
      <w:r w:rsidRPr="00A9441A">
        <w:rPr>
          <w:rFonts w:ascii="Arial" w:hAnsi="Arial" w:cs="Arial"/>
          <w:sz w:val="22"/>
          <w:szCs w:val="22"/>
        </w:rPr>
        <w:tab/>
        <w:t xml:space="preserve">Negación del servicio público;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XXII.</w:t>
      </w:r>
      <w:r w:rsidRPr="00A9441A">
        <w:rPr>
          <w:rFonts w:ascii="Arial" w:hAnsi="Arial" w:cs="Arial"/>
          <w:sz w:val="22"/>
          <w:szCs w:val="22"/>
        </w:rPr>
        <w:tab/>
        <w:t>Peligro de contagio;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XXIII.</w:t>
      </w:r>
      <w:r w:rsidRPr="00A9441A">
        <w:rPr>
          <w:rFonts w:ascii="Arial" w:hAnsi="Arial" w:cs="Arial"/>
          <w:sz w:val="22"/>
          <w:szCs w:val="22"/>
        </w:rPr>
        <w:tab/>
        <w:t>Privación de libertad con fines sexuales;</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XXIV.</w:t>
      </w:r>
      <w:r w:rsidRPr="00A9441A">
        <w:rPr>
          <w:rFonts w:ascii="Arial" w:hAnsi="Arial" w:cs="Arial"/>
          <w:sz w:val="22"/>
          <w:szCs w:val="22"/>
        </w:rPr>
        <w:tab/>
        <w:t>Procreación asistida e inseminación artificial;</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XXV.</w:t>
      </w:r>
      <w:r w:rsidRPr="00A9441A">
        <w:rPr>
          <w:rFonts w:ascii="Arial" w:hAnsi="Arial" w:cs="Arial"/>
          <w:sz w:val="22"/>
          <w:szCs w:val="22"/>
        </w:rPr>
        <w:tab/>
        <w:t xml:space="preserve">Revelación de secretos o comunicación reservada; </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XXVI.</w:t>
      </w:r>
      <w:r w:rsidRPr="00A9441A">
        <w:rPr>
          <w:rFonts w:ascii="Arial" w:hAnsi="Arial" w:cs="Arial"/>
          <w:sz w:val="22"/>
          <w:szCs w:val="22"/>
        </w:rPr>
        <w:tab/>
        <w:t>Robo simple, cuando el valor de lo robado no exceda lo estipulado en la fracción I del artículo 196 de este Código;</w:t>
      </w:r>
    </w:p>
    <w:p w:rsidR="002B4E02" w:rsidRPr="00A9441A" w:rsidRDefault="002B4E02"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XXVII.</w:t>
      </w:r>
      <w:r w:rsidRPr="00A9441A">
        <w:rPr>
          <w:rFonts w:ascii="Arial" w:hAnsi="Arial" w:cs="Arial"/>
          <w:sz w:val="22"/>
          <w:szCs w:val="22"/>
        </w:rPr>
        <w:tab/>
      </w:r>
      <w:r w:rsidR="00064231" w:rsidRPr="00064231">
        <w:rPr>
          <w:rFonts w:ascii="Arial" w:hAnsi="Arial" w:cs="Arial"/>
          <w:sz w:val="22"/>
          <w:szCs w:val="22"/>
        </w:rPr>
        <w:t>Simulación de pruebas</w:t>
      </w:r>
      <w:r w:rsidRPr="00A9441A">
        <w:rPr>
          <w:rFonts w:ascii="Arial" w:hAnsi="Arial" w:cs="Arial"/>
          <w:sz w:val="22"/>
          <w:szCs w:val="22"/>
        </w:rPr>
        <w:t xml:space="preserve">; </w:t>
      </w:r>
    </w:p>
    <w:p w:rsidR="002B4E02" w:rsidRPr="00A9441A" w:rsidRDefault="002B4E02" w:rsidP="00AC00A6">
      <w:pPr>
        <w:jc w:val="both"/>
        <w:rPr>
          <w:rFonts w:ascii="Arial" w:hAnsi="Arial" w:cs="Arial"/>
          <w:sz w:val="22"/>
          <w:szCs w:val="22"/>
        </w:rPr>
      </w:pPr>
    </w:p>
    <w:p w:rsidR="000B4302" w:rsidRDefault="008A0F2E" w:rsidP="00AC00A6">
      <w:pPr>
        <w:jc w:val="both"/>
        <w:rPr>
          <w:rFonts w:ascii="Arial" w:hAnsi="Arial" w:cs="Arial"/>
          <w:sz w:val="22"/>
          <w:szCs w:val="22"/>
        </w:rPr>
      </w:pPr>
      <w:r w:rsidRPr="00A9441A">
        <w:rPr>
          <w:rFonts w:ascii="Arial" w:hAnsi="Arial" w:cs="Arial"/>
          <w:sz w:val="22"/>
          <w:szCs w:val="22"/>
        </w:rPr>
        <w:t>XXVIII.</w:t>
      </w:r>
      <w:r w:rsidRPr="00A9441A">
        <w:rPr>
          <w:rFonts w:ascii="Arial" w:hAnsi="Arial" w:cs="Arial"/>
          <w:sz w:val="22"/>
          <w:szCs w:val="22"/>
        </w:rPr>
        <w:tab/>
        <w:t>Violación a la int</w:t>
      </w:r>
      <w:r w:rsidR="00064231">
        <w:rPr>
          <w:rFonts w:ascii="Arial" w:hAnsi="Arial" w:cs="Arial"/>
          <w:sz w:val="22"/>
          <w:szCs w:val="22"/>
        </w:rPr>
        <w:t>imidad personal o familiar; y</w:t>
      </w:r>
    </w:p>
    <w:p w:rsidR="00941EEB" w:rsidRDefault="00941EEB" w:rsidP="00AC00A6">
      <w:pPr>
        <w:jc w:val="both"/>
        <w:rPr>
          <w:rFonts w:ascii="Arial" w:hAnsi="Arial" w:cs="Arial"/>
          <w:sz w:val="22"/>
          <w:szCs w:val="22"/>
        </w:rPr>
      </w:pPr>
      <w:r>
        <w:rPr>
          <w:rFonts w:asciiTheme="minorHAnsi" w:hAnsiTheme="minorHAnsi" w:cs="Arial"/>
          <w:color w:val="0070C0"/>
          <w:sz w:val="14"/>
          <w:szCs w:val="14"/>
          <w:lang w:val="es-MX"/>
        </w:rPr>
        <w:t>REFORMADO POR DEC. 142, P.O. 44 DEL 1 DE JUNIO DE 2017.</w:t>
      </w:r>
    </w:p>
    <w:p w:rsidR="00064231" w:rsidRDefault="00064231" w:rsidP="00AC00A6">
      <w:pPr>
        <w:jc w:val="both"/>
        <w:rPr>
          <w:rFonts w:ascii="Arial" w:hAnsi="Arial" w:cs="Arial"/>
          <w:sz w:val="22"/>
          <w:szCs w:val="22"/>
        </w:rPr>
      </w:pPr>
    </w:p>
    <w:p w:rsidR="00064231" w:rsidRDefault="00064231" w:rsidP="00AC00A6">
      <w:pPr>
        <w:jc w:val="both"/>
        <w:rPr>
          <w:rFonts w:ascii="Arial" w:hAnsi="Arial" w:cs="Arial"/>
          <w:sz w:val="22"/>
          <w:szCs w:val="22"/>
        </w:rPr>
      </w:pPr>
      <w:r w:rsidRPr="00064231">
        <w:rPr>
          <w:rFonts w:ascii="Arial" w:hAnsi="Arial" w:cs="Arial"/>
          <w:sz w:val="22"/>
          <w:szCs w:val="22"/>
        </w:rPr>
        <w:t>XXIX. La discriminación</w:t>
      </w:r>
      <w:r>
        <w:rPr>
          <w:rFonts w:ascii="Arial" w:hAnsi="Arial" w:cs="Arial"/>
          <w:sz w:val="22"/>
          <w:szCs w:val="22"/>
        </w:rPr>
        <w:t>.</w:t>
      </w:r>
    </w:p>
    <w:p w:rsidR="00941EEB" w:rsidRPr="00A9441A" w:rsidRDefault="00941EEB" w:rsidP="00AC00A6">
      <w:pPr>
        <w:jc w:val="both"/>
        <w:rPr>
          <w:rFonts w:ascii="Arial" w:hAnsi="Arial" w:cs="Arial"/>
          <w:sz w:val="22"/>
          <w:szCs w:val="22"/>
        </w:rPr>
      </w:pPr>
      <w:r>
        <w:rPr>
          <w:rFonts w:asciiTheme="minorHAnsi" w:hAnsiTheme="minorHAnsi" w:cs="Arial"/>
          <w:color w:val="0070C0"/>
          <w:sz w:val="14"/>
          <w:szCs w:val="14"/>
          <w:lang w:val="es-MX"/>
        </w:rPr>
        <w:t>ADICIONADO POR DEC. 142, P.O. 44 DEL 1 DE JUNIO DE 2017.</w:t>
      </w:r>
    </w:p>
    <w:p w:rsidR="000B4302" w:rsidRPr="00A9441A" w:rsidRDefault="000B4302" w:rsidP="00AC00A6">
      <w:pPr>
        <w:rPr>
          <w:rFonts w:ascii="Arial" w:hAnsi="Arial" w:cs="Arial"/>
          <w:sz w:val="22"/>
          <w:szCs w:val="22"/>
        </w:rPr>
      </w:pPr>
    </w:p>
    <w:p w:rsidR="003E5EB0" w:rsidRDefault="00D95044" w:rsidP="00AC00A6">
      <w:pPr>
        <w:rPr>
          <w:rFonts w:ascii="Arial" w:hAnsi="Arial" w:cs="Arial"/>
          <w:sz w:val="22"/>
          <w:szCs w:val="22"/>
          <w:lang w:val="es-MX"/>
        </w:rPr>
      </w:pPr>
      <w:r w:rsidRPr="00D95044">
        <w:rPr>
          <w:rFonts w:ascii="Arial" w:hAnsi="Arial" w:cs="Arial"/>
          <w:sz w:val="22"/>
          <w:szCs w:val="22"/>
          <w:lang w:val="es-MX"/>
        </w:rPr>
        <w:t>XXX.- Violación a la intimidad sexual</w:t>
      </w:r>
      <w:r>
        <w:rPr>
          <w:rFonts w:ascii="Arial" w:hAnsi="Arial" w:cs="Arial"/>
          <w:sz w:val="22"/>
          <w:szCs w:val="22"/>
          <w:lang w:val="es-MX"/>
        </w:rPr>
        <w:t>.</w:t>
      </w:r>
    </w:p>
    <w:p w:rsidR="00D95044" w:rsidRPr="00D95044" w:rsidRDefault="00D95044" w:rsidP="00AC00A6">
      <w:pPr>
        <w:rPr>
          <w:rFonts w:ascii="Arial" w:hAnsi="Arial" w:cs="Arial"/>
          <w:sz w:val="22"/>
          <w:szCs w:val="22"/>
        </w:rPr>
      </w:pPr>
      <w:r>
        <w:rPr>
          <w:rFonts w:asciiTheme="minorHAnsi" w:hAnsiTheme="minorHAnsi" w:cs="Arial"/>
          <w:color w:val="0070C0"/>
          <w:sz w:val="14"/>
          <w:szCs w:val="14"/>
          <w:lang w:val="es-MX"/>
        </w:rPr>
        <w:t>ADICIONADO POR DEC. 243, P.O. 104 BIS DEL 29 DE DICIEMBRE DE 2019.</w:t>
      </w:r>
    </w:p>
    <w:p w:rsidR="00D95044" w:rsidRDefault="00D95044" w:rsidP="00AC00A6">
      <w:pPr>
        <w:rPr>
          <w:rFonts w:ascii="Arial" w:hAnsi="Arial" w:cs="Arial"/>
          <w:sz w:val="22"/>
          <w:szCs w:val="22"/>
        </w:rPr>
      </w:pPr>
    </w:p>
    <w:p w:rsidR="00D95044" w:rsidRPr="00A9441A" w:rsidRDefault="00D95044"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III</w:t>
      </w:r>
    </w:p>
    <w:p w:rsidR="000B4302" w:rsidRPr="00A9441A" w:rsidRDefault="000B4302" w:rsidP="00AC00A6">
      <w:pPr>
        <w:pStyle w:val="Ttulo4"/>
        <w:rPr>
          <w:rFonts w:cs="Arial"/>
          <w:szCs w:val="22"/>
        </w:rPr>
      </w:pPr>
      <w:r w:rsidRPr="00A9441A">
        <w:rPr>
          <w:rFonts w:cs="Arial"/>
          <w:szCs w:val="22"/>
        </w:rPr>
        <w:t>AUTORÍA Y PARTICIPACIÓN</w:t>
      </w:r>
    </w:p>
    <w:p w:rsidR="000B4302" w:rsidRPr="00A9441A" w:rsidRDefault="000B4302" w:rsidP="00AC00A6">
      <w:pPr>
        <w:rPr>
          <w:rFonts w:ascii="Arial" w:hAnsi="Arial" w:cs="Arial"/>
          <w:sz w:val="22"/>
          <w:szCs w:val="22"/>
        </w:rPr>
      </w:pPr>
    </w:p>
    <w:p w:rsidR="008A0F2E" w:rsidRPr="00A9441A" w:rsidRDefault="006A1102" w:rsidP="00AC00A6">
      <w:pPr>
        <w:jc w:val="both"/>
        <w:rPr>
          <w:rFonts w:ascii="Arial" w:hAnsi="Arial" w:cs="Arial"/>
          <w:sz w:val="22"/>
          <w:szCs w:val="22"/>
        </w:rPr>
      </w:pPr>
      <w:r w:rsidRPr="00A9441A">
        <w:rPr>
          <w:rFonts w:ascii="Arial" w:hAnsi="Arial" w:cs="Arial"/>
          <w:b/>
          <w:sz w:val="22"/>
          <w:szCs w:val="22"/>
        </w:rPr>
        <w:t>ARTÍCULO 21</w:t>
      </w:r>
      <w:r w:rsidR="000B4302" w:rsidRPr="00A9441A">
        <w:rPr>
          <w:rFonts w:ascii="Arial" w:hAnsi="Arial" w:cs="Arial"/>
          <w:b/>
          <w:sz w:val="22"/>
          <w:szCs w:val="22"/>
        </w:rPr>
        <w:t xml:space="preserve">. </w:t>
      </w:r>
      <w:r w:rsidR="008A0F2E" w:rsidRPr="00A9441A">
        <w:rPr>
          <w:rFonts w:ascii="Arial" w:hAnsi="Arial" w:cs="Arial"/>
          <w:b/>
          <w:sz w:val="22"/>
          <w:szCs w:val="22"/>
        </w:rPr>
        <w:t>Formas de intervención.</w:t>
      </w:r>
    </w:p>
    <w:p w:rsidR="008A0F2E" w:rsidRPr="00A9441A" w:rsidRDefault="008A0F2E" w:rsidP="00AC00A6">
      <w:pPr>
        <w:jc w:val="both"/>
        <w:rPr>
          <w:rFonts w:ascii="Arial" w:hAnsi="Arial" w:cs="Arial"/>
          <w:sz w:val="22"/>
          <w:szCs w:val="22"/>
        </w:rPr>
      </w:pPr>
      <w:r w:rsidRPr="00A9441A">
        <w:rPr>
          <w:rFonts w:ascii="Arial" w:hAnsi="Arial" w:cs="Arial"/>
          <w:sz w:val="22"/>
          <w:szCs w:val="22"/>
        </w:rPr>
        <w:t>Las personas pueden intervenir en la realización de un delito, conforme a las siguientes disposiciones:</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 Es autor directo: quien lo realice por sí;</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 Es coautor: quien lo realice conjuntamente con otro u otros autores;</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III. Es autor mediato: quien lo lleve a cabo sirviéndose de otro como instrumento;</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IV. Es partícipe inductor: quien determine dolosamente al autor a cometerlo;</w:t>
      </w:r>
    </w:p>
    <w:p w:rsidR="008A0F2E" w:rsidRPr="00A9441A" w:rsidRDefault="008A0F2E" w:rsidP="00AC00A6">
      <w:pPr>
        <w:jc w:val="both"/>
        <w:rPr>
          <w:rFonts w:ascii="Arial" w:hAnsi="Arial" w:cs="Arial"/>
          <w:sz w:val="22"/>
          <w:szCs w:val="22"/>
        </w:rPr>
      </w:pPr>
    </w:p>
    <w:p w:rsidR="008A0F2E" w:rsidRPr="00A9441A" w:rsidRDefault="008A0F2E" w:rsidP="00AC00A6">
      <w:pPr>
        <w:jc w:val="both"/>
        <w:rPr>
          <w:rFonts w:ascii="Arial" w:hAnsi="Arial" w:cs="Arial"/>
          <w:sz w:val="22"/>
          <w:szCs w:val="22"/>
        </w:rPr>
      </w:pPr>
      <w:r w:rsidRPr="00A9441A">
        <w:rPr>
          <w:rFonts w:ascii="Arial" w:hAnsi="Arial" w:cs="Arial"/>
          <w:sz w:val="22"/>
          <w:szCs w:val="22"/>
        </w:rPr>
        <w:t>V. Es partícipe cómplice: quien dolosamente preste ayuda o auxilio al autor para su comisión; y,</w:t>
      </w:r>
    </w:p>
    <w:p w:rsidR="008A0F2E" w:rsidRPr="00A9441A" w:rsidRDefault="008A0F2E" w:rsidP="00AC00A6">
      <w:pPr>
        <w:jc w:val="both"/>
        <w:rPr>
          <w:rFonts w:ascii="Arial" w:hAnsi="Arial" w:cs="Arial"/>
          <w:sz w:val="22"/>
          <w:szCs w:val="22"/>
        </w:rPr>
      </w:pPr>
    </w:p>
    <w:p w:rsidR="000B4302" w:rsidRPr="00A9441A" w:rsidRDefault="008A0F2E" w:rsidP="00AC00A6">
      <w:pPr>
        <w:jc w:val="both"/>
        <w:rPr>
          <w:rFonts w:ascii="Arial" w:hAnsi="Arial" w:cs="Arial"/>
          <w:sz w:val="22"/>
          <w:szCs w:val="22"/>
        </w:rPr>
      </w:pPr>
      <w:r w:rsidRPr="00A9441A">
        <w:rPr>
          <w:rFonts w:ascii="Arial" w:hAnsi="Arial" w:cs="Arial"/>
          <w:sz w:val="22"/>
          <w:szCs w:val="22"/>
        </w:rPr>
        <w:t>VI. Es partícipe encubridor: quien con posterioridad a su ejecución, auxilie al autor por acuerdo anterior al delito.</w:t>
      </w:r>
    </w:p>
    <w:p w:rsidR="008A0F2E" w:rsidRPr="00A9441A" w:rsidRDefault="008A0F2E"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rsidR="000B4302" w:rsidRPr="00A9441A" w:rsidRDefault="000B4302" w:rsidP="00AC00A6">
      <w:pPr>
        <w:jc w:val="both"/>
        <w:rPr>
          <w:rFonts w:ascii="Arial" w:hAnsi="Arial" w:cs="Arial"/>
          <w:sz w:val="22"/>
          <w:szCs w:val="22"/>
        </w:rPr>
      </w:pPr>
    </w:p>
    <w:p w:rsidR="000B4302" w:rsidRPr="00A9441A" w:rsidRDefault="004E3642" w:rsidP="00AC00A6">
      <w:pPr>
        <w:jc w:val="both"/>
        <w:rPr>
          <w:rFonts w:ascii="Arial" w:hAnsi="Arial" w:cs="Arial"/>
          <w:sz w:val="22"/>
          <w:szCs w:val="22"/>
        </w:rPr>
      </w:pPr>
      <w:r w:rsidRPr="00A9441A">
        <w:rPr>
          <w:rFonts w:ascii="Arial" w:hAnsi="Arial" w:cs="Arial"/>
          <w:sz w:val="22"/>
          <w:szCs w:val="22"/>
        </w:rPr>
        <w:t>La instigación y la complicidad a que se refieren las fracciones IV y V, respectivamente, sólo son admisibles en los delitos dolosos. Para las hipótesis previstas en las fracciones V y VI se impondrá la punibilidad dispuesta en el artículo 77 de este Código.</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22. </w:t>
      </w:r>
      <w:r w:rsidR="000B4302" w:rsidRPr="00A9441A">
        <w:rPr>
          <w:rFonts w:ascii="Arial" w:hAnsi="Arial" w:cs="Arial"/>
          <w:b/>
          <w:sz w:val="22"/>
          <w:szCs w:val="22"/>
        </w:rPr>
        <w:t>Prohibición de penas trascendentales.</w:t>
      </w:r>
    </w:p>
    <w:p w:rsidR="000B4302" w:rsidRPr="00A9441A" w:rsidRDefault="000B4302" w:rsidP="00AC00A6">
      <w:pPr>
        <w:jc w:val="both"/>
        <w:rPr>
          <w:rFonts w:ascii="Arial" w:hAnsi="Arial" w:cs="Arial"/>
          <w:sz w:val="22"/>
          <w:szCs w:val="22"/>
        </w:rPr>
      </w:pPr>
      <w:r w:rsidRPr="00A9441A">
        <w:rPr>
          <w:rFonts w:ascii="Arial" w:hAnsi="Arial" w:cs="Arial"/>
          <w:sz w:val="22"/>
          <w:szCs w:val="22"/>
        </w:rPr>
        <w:t>Estando prohibidas las penas trascendentales, la responsabilidad penal no debe pasar de la persona o bienes del imputado y los partícipes.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23</w:t>
      </w:r>
      <w:r w:rsidR="000B4302" w:rsidRPr="00A9441A">
        <w:rPr>
          <w:rFonts w:ascii="Arial" w:hAnsi="Arial" w:cs="Arial"/>
          <w:b/>
          <w:sz w:val="22"/>
          <w:szCs w:val="22"/>
        </w:rPr>
        <w:t>. Culpabilidad del instigador.</w:t>
      </w:r>
    </w:p>
    <w:p w:rsidR="000B4302" w:rsidRPr="00A9441A" w:rsidRDefault="000B4302" w:rsidP="00AC00A6">
      <w:pPr>
        <w:jc w:val="both"/>
        <w:rPr>
          <w:rFonts w:ascii="Arial" w:hAnsi="Arial" w:cs="Arial"/>
          <w:sz w:val="22"/>
          <w:szCs w:val="22"/>
        </w:rPr>
      </w:pPr>
      <w:r w:rsidRPr="00A9441A">
        <w:rPr>
          <w:rFonts w:ascii="Arial" w:hAnsi="Arial" w:cs="Arial"/>
          <w:sz w:val="22"/>
          <w:szCs w:val="22"/>
        </w:rP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rsidR="000B4302" w:rsidRPr="00A9441A" w:rsidRDefault="000B4302" w:rsidP="00AC00A6">
      <w:pPr>
        <w:jc w:val="both"/>
        <w:rPr>
          <w:rFonts w:ascii="Arial" w:hAnsi="Arial" w:cs="Arial"/>
          <w:sz w:val="22"/>
          <w:szCs w:val="22"/>
        </w:rPr>
      </w:pPr>
    </w:p>
    <w:p w:rsidR="004E364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24. </w:t>
      </w:r>
      <w:r w:rsidR="004E3642" w:rsidRPr="00A9441A">
        <w:rPr>
          <w:rFonts w:ascii="Arial" w:hAnsi="Arial" w:cs="Arial"/>
          <w:b/>
          <w:sz w:val="22"/>
          <w:szCs w:val="22"/>
        </w:rPr>
        <w:t>Culpabilidad en los tipos complementados.</w:t>
      </w:r>
    </w:p>
    <w:p w:rsidR="000B4302" w:rsidRPr="00A9441A" w:rsidRDefault="004E3642" w:rsidP="00AC00A6">
      <w:pPr>
        <w:jc w:val="both"/>
        <w:rPr>
          <w:rFonts w:ascii="Arial" w:hAnsi="Arial" w:cs="Arial"/>
          <w:sz w:val="22"/>
          <w:szCs w:val="22"/>
        </w:rPr>
      </w:pPr>
      <w:r w:rsidRPr="00A9441A">
        <w:rPr>
          <w:rFonts w:ascii="Arial" w:hAnsi="Arial" w:cs="Arial"/>
          <w:sz w:val="22"/>
          <w:szCs w:val="22"/>
        </w:rPr>
        <w:t>Las circunstancias modificativas o calificativas del delito aprovechan o perjudican a todos los imputados o acusados que tuvieren conocimiento de ellas en el momento de su intervención.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Las circunstancias personales de alguno o algunos de los imputados o acusados que sean modificativas o calificativas del delito o constituyan un elemento de éste, aprovecharán o perjudicarán únicamente a aquellos en quienes concurran.</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En los delitos agravados por el resultado debe existir, al menos, culpa respecto del hecho que agrave la conducta.</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25. </w:t>
      </w:r>
      <w:r w:rsidR="000B4302" w:rsidRPr="00A9441A">
        <w:rPr>
          <w:rFonts w:ascii="Arial" w:hAnsi="Arial" w:cs="Arial"/>
          <w:b/>
          <w:sz w:val="22"/>
          <w:szCs w:val="22"/>
        </w:rPr>
        <w:t xml:space="preserve">Delito emergente. </w:t>
      </w:r>
    </w:p>
    <w:p w:rsidR="000B4302" w:rsidRPr="00A9441A" w:rsidRDefault="000B4302" w:rsidP="00AC00A6">
      <w:pPr>
        <w:jc w:val="both"/>
        <w:rPr>
          <w:rFonts w:ascii="Arial" w:hAnsi="Arial" w:cs="Arial"/>
          <w:sz w:val="22"/>
          <w:szCs w:val="22"/>
        </w:rPr>
      </w:pPr>
      <w:r w:rsidRPr="00A9441A">
        <w:rPr>
          <w:rFonts w:ascii="Arial" w:hAnsi="Arial" w:cs="Arial"/>
          <w:sz w:val="22"/>
          <w:szCs w:val="22"/>
        </w:rPr>
        <w:t>Si varias personas convienen en ejecutar un delito determinado y alguna o algunas de ellas cometen un delito distinto al acordado, todos serán responsables de éste, según su propia culpabilidad siempre que concurran las circunstancias siguientes: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Que el nuevo delito sea una consecuencia necesaria del primeramente convenido o sirva de medio para cometerlo;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Que el nuevo delito debiera ser previsto racionalmente por los que convinieron en ejecutar el primero.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No responderán del nuevo delito quienes hubieran tratado de impedir su ejecución.</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b/>
          <w:iCs/>
          <w:sz w:val="22"/>
          <w:szCs w:val="22"/>
        </w:rPr>
      </w:pPr>
      <w:r w:rsidRPr="00A9441A">
        <w:rPr>
          <w:rFonts w:ascii="Arial" w:hAnsi="Arial" w:cs="Arial"/>
          <w:b/>
          <w:bCs/>
          <w:sz w:val="22"/>
          <w:szCs w:val="22"/>
        </w:rPr>
        <w:t xml:space="preserve">ARTÍCULO 26. </w:t>
      </w:r>
      <w:r w:rsidR="000B4302" w:rsidRPr="00A9441A">
        <w:rPr>
          <w:rFonts w:ascii="Arial" w:hAnsi="Arial" w:cs="Arial"/>
          <w:b/>
          <w:iCs/>
          <w:sz w:val="22"/>
          <w:szCs w:val="22"/>
        </w:rPr>
        <w:t>Autoría indeterminada.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Cuando varios sujetos, sin concierto alguno, intervengan en la comisión de un delito y no pueda precisarse el daño que cada quien produjo, para su punibilidad se estará a lo previsto en el artículo 78 de este código.</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27</w:t>
      </w:r>
      <w:r w:rsidR="000B4302" w:rsidRPr="00A9441A">
        <w:rPr>
          <w:rFonts w:ascii="Arial" w:hAnsi="Arial" w:cs="Arial"/>
          <w:b/>
          <w:bCs/>
          <w:sz w:val="22"/>
          <w:szCs w:val="22"/>
        </w:rPr>
        <w:t>.</w:t>
      </w:r>
      <w:r w:rsidR="002B4E02" w:rsidRPr="00A9441A">
        <w:rPr>
          <w:rFonts w:ascii="Arial" w:hAnsi="Arial" w:cs="Arial"/>
          <w:b/>
          <w:bCs/>
          <w:sz w:val="22"/>
          <w:szCs w:val="22"/>
        </w:rPr>
        <w:t xml:space="preserve"> </w:t>
      </w:r>
      <w:r w:rsidR="000B4302" w:rsidRPr="00A9441A">
        <w:rPr>
          <w:rFonts w:ascii="Arial" w:hAnsi="Arial" w:cs="Arial"/>
          <w:b/>
          <w:bCs/>
          <w:sz w:val="22"/>
          <w:szCs w:val="22"/>
        </w:rPr>
        <w:t>Responsabilidad de las personas morales.</w:t>
      </w:r>
    </w:p>
    <w:p w:rsidR="000B4302" w:rsidRPr="00A9441A" w:rsidRDefault="004E3642" w:rsidP="00AC00A6">
      <w:pPr>
        <w:jc w:val="both"/>
        <w:rPr>
          <w:rFonts w:ascii="Arial" w:hAnsi="Arial" w:cs="Arial"/>
          <w:sz w:val="22"/>
          <w:szCs w:val="22"/>
        </w:rPr>
      </w:pPr>
      <w:r w:rsidRPr="00A9441A">
        <w:rPr>
          <w:rFonts w:ascii="Arial" w:hAnsi="Arial" w:cs="Arial"/>
          <w:sz w:val="22"/>
          <w:szCs w:val="22"/>
          <w:lang w:val="es-ES"/>
        </w:rP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IV</w:t>
      </w:r>
    </w:p>
    <w:p w:rsidR="000B4302" w:rsidRPr="00A9441A" w:rsidRDefault="000B4302" w:rsidP="00AC00A6">
      <w:pPr>
        <w:pStyle w:val="Ttulo4"/>
        <w:rPr>
          <w:rFonts w:cs="Arial"/>
          <w:szCs w:val="22"/>
        </w:rPr>
      </w:pPr>
      <w:r w:rsidRPr="00A9441A">
        <w:rPr>
          <w:rFonts w:cs="Arial"/>
          <w:szCs w:val="22"/>
        </w:rPr>
        <w:t>CAUSAS QUE EXCLUYEN EL DELITO</w:t>
      </w:r>
    </w:p>
    <w:p w:rsidR="000B4302" w:rsidRPr="00A9441A" w:rsidRDefault="000B4302" w:rsidP="00AC00A6">
      <w:pPr>
        <w:rPr>
          <w:rFonts w:ascii="Arial" w:hAnsi="Arial" w:cs="Arial"/>
          <w:sz w:val="22"/>
          <w:szCs w:val="22"/>
        </w:rPr>
      </w:pPr>
    </w:p>
    <w:p w:rsidR="004E364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28. </w:t>
      </w:r>
      <w:r w:rsidR="004E3642" w:rsidRPr="00A9441A">
        <w:rPr>
          <w:rFonts w:ascii="Arial" w:hAnsi="Arial" w:cs="Arial"/>
          <w:b/>
          <w:sz w:val="22"/>
          <w:szCs w:val="22"/>
        </w:rPr>
        <w:t>Causas de exclusión del delito.</w:t>
      </w: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El delito se excluye cuando se actualice alguna causa de atipicidad, de justificación o de inculpabilidad.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justificación: el consentimiento presunto, la legítima defensa, el estado de necesidad justificante, el ejercicio de un derecho y el cumplimiento de un deber.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inculpabilidad: el error de prohibición invencible, el estado de necesidad disculpante, la inimputabilidad, y la inexigibilidad de otra conducta. </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A. Causas de atipicidad:</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 Ausencia de conducta: La actividad o la inactividad se realice sin intervención de la voluntad del sujeto activo;</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 Falte alguno de los elementos que integran la descripción legal del delito de que se trate;</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III. Consentimiento del titular: Se actúe con el consentimiento del titular del bien jurídico afectado o del legitimado legalmente para otorgarlo, siempre y cuando se cumplan los siguientes requisitos:</w:t>
      </w:r>
    </w:p>
    <w:p w:rsidR="004E3642" w:rsidRPr="00A9441A" w:rsidRDefault="004E3642" w:rsidP="00AC00A6">
      <w:pPr>
        <w:jc w:val="both"/>
        <w:rPr>
          <w:rFonts w:ascii="Arial" w:hAnsi="Arial" w:cs="Arial"/>
          <w:sz w:val="22"/>
          <w:szCs w:val="22"/>
        </w:rPr>
      </w:pPr>
      <w:r w:rsidRPr="00A9441A">
        <w:rPr>
          <w:rFonts w:ascii="Arial" w:hAnsi="Arial" w:cs="Arial"/>
          <w:sz w:val="22"/>
          <w:szCs w:val="22"/>
        </w:rPr>
        <w:t>a)</w:t>
      </w:r>
      <w:r w:rsidRPr="00A9441A">
        <w:rPr>
          <w:rFonts w:ascii="Arial" w:hAnsi="Arial" w:cs="Arial"/>
          <w:sz w:val="22"/>
          <w:szCs w:val="22"/>
        </w:rPr>
        <w:tab/>
        <w:t>Que se trate de un bien jurídico disponible;</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lastRenderedPageBreak/>
        <w:t>b)</w:t>
      </w:r>
      <w:r w:rsidRPr="00A9441A">
        <w:rPr>
          <w:rFonts w:ascii="Arial" w:hAnsi="Arial" w:cs="Arial"/>
          <w:sz w:val="22"/>
          <w:szCs w:val="22"/>
        </w:rPr>
        <w:tab/>
        <w:t>Que el titular del bien jurídico, o quien esté legitimado para consentir, tenga la capacidad jurídica para disponer libremente del bien; y,</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c)</w:t>
      </w:r>
      <w:r w:rsidRPr="00A9441A">
        <w:rPr>
          <w:rFonts w:ascii="Arial" w:hAnsi="Arial" w:cs="Arial"/>
          <w:sz w:val="22"/>
          <w:szCs w:val="22"/>
        </w:rPr>
        <w:tab/>
        <w:t>Que el consentimiento sea expreso o tácito y no medie algún vicio del consentimiento.</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B. Causas de justificación:</w:t>
      </w:r>
    </w:p>
    <w:p w:rsidR="002B4E02" w:rsidRPr="00A9441A" w:rsidRDefault="002B4E0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IV. Cumplimiento de un deber o ejercicio de un derecho: La acción o la omisión se realicen en cumplimiento de un deber jurídico o en ejercicio de un derecho, siempre que exista necesidad racional de la conducta empleada para cumplirlo o ejercerlo.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C. Causas de inculpabilidad:</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II. Estado de necesidad disculpante: Se obre por la necesidad de salvaguardar un bien jurídico propio o ajeno, de un peligro real, actual o inminente, no ocasionado dolosamente por el sujeto, lesionando </w:t>
      </w:r>
      <w:r w:rsidRPr="00A9441A">
        <w:rPr>
          <w:rFonts w:ascii="Arial" w:hAnsi="Arial" w:cs="Arial"/>
          <w:sz w:val="22"/>
          <w:szCs w:val="22"/>
        </w:rPr>
        <w:lastRenderedPageBreak/>
        <w:t>otro bien de igual valor que el salvaguardado, siempre que el peligro no sea evitable por otros medios y el sujeto activo no tuviere el deber jurídico de afrontarlo;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III. Inimputabilidad y acción </w:t>
      </w:r>
      <w:r w:rsidR="002B4E02" w:rsidRPr="00A9441A">
        <w:rPr>
          <w:rFonts w:ascii="Arial" w:hAnsi="Arial" w:cs="Arial"/>
          <w:sz w:val="22"/>
          <w:szCs w:val="22"/>
        </w:rPr>
        <w:t>libre en</w:t>
      </w:r>
      <w:r w:rsidRPr="00A9441A">
        <w:rPr>
          <w:rFonts w:ascii="Arial" w:hAnsi="Arial" w:cs="Arial"/>
          <w:sz w:val="22"/>
          <w:szCs w:val="22"/>
        </w:rPr>
        <w:t xml:space="preserve">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Cuando la capacidad a que se refiere el párrafo anterior se encuentre considerablemente disminuida, se estará a lo dispuesto en el artículo 64 de este código.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rsidR="004E3642" w:rsidRPr="00A9441A" w:rsidRDefault="004E3642" w:rsidP="00AC00A6">
      <w:pPr>
        <w:jc w:val="both"/>
        <w:rPr>
          <w:rFonts w:ascii="Arial" w:hAnsi="Arial" w:cs="Arial"/>
          <w:sz w:val="22"/>
          <w:szCs w:val="22"/>
        </w:rPr>
      </w:pPr>
    </w:p>
    <w:p w:rsidR="004E3642" w:rsidRPr="00A9441A" w:rsidRDefault="004E3642" w:rsidP="00AC00A6">
      <w:pPr>
        <w:jc w:val="both"/>
        <w:rPr>
          <w:rFonts w:ascii="Arial" w:hAnsi="Arial" w:cs="Arial"/>
          <w:sz w:val="22"/>
          <w:szCs w:val="22"/>
        </w:rPr>
      </w:pPr>
      <w:r w:rsidRPr="00A9441A">
        <w:rPr>
          <w:rFonts w:ascii="Arial" w:hAnsi="Arial" w:cs="Arial"/>
          <w:sz w:val="22"/>
          <w:szCs w:val="22"/>
        </w:rPr>
        <w:t>Las causas que excluyen el delito se resolverán de oficio, en cualquier estado del proceso.</w:t>
      </w:r>
    </w:p>
    <w:p w:rsidR="004E3642" w:rsidRPr="00A9441A" w:rsidRDefault="004E3642" w:rsidP="00AC00A6">
      <w:pPr>
        <w:jc w:val="both"/>
        <w:rPr>
          <w:rFonts w:ascii="Arial" w:hAnsi="Arial" w:cs="Arial"/>
          <w:sz w:val="22"/>
          <w:szCs w:val="22"/>
        </w:rPr>
      </w:pPr>
    </w:p>
    <w:p w:rsidR="000B4302" w:rsidRPr="00A9441A" w:rsidRDefault="004E3642" w:rsidP="00AC00A6">
      <w:pPr>
        <w:jc w:val="both"/>
        <w:rPr>
          <w:rFonts w:ascii="Arial" w:hAnsi="Arial" w:cs="Arial"/>
          <w:sz w:val="22"/>
          <w:szCs w:val="22"/>
          <w:lang w:val="es-ES"/>
        </w:rPr>
      </w:pPr>
      <w:r w:rsidRPr="00A9441A">
        <w:rPr>
          <w:rFonts w:ascii="Arial" w:hAnsi="Arial" w:cs="Arial"/>
          <w:sz w:val="22"/>
          <w:szCs w:val="22"/>
        </w:rPr>
        <w:t>Para el caso en que el sujeto se exceda en alguna de las distintas causas de justificación, se estará a lo establecido en el artículo 86 de este Código.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rPr>
          <w:rFonts w:cs="Arial"/>
          <w:szCs w:val="22"/>
        </w:rPr>
      </w:pPr>
      <w:r w:rsidRPr="00A9441A">
        <w:rPr>
          <w:rFonts w:cs="Arial"/>
          <w:szCs w:val="22"/>
        </w:rPr>
        <w:t>CAPÍTULO V</w:t>
      </w:r>
    </w:p>
    <w:p w:rsidR="000B4302" w:rsidRPr="00A9441A" w:rsidRDefault="000B4302" w:rsidP="00AC00A6">
      <w:pPr>
        <w:pStyle w:val="Ttulo4"/>
        <w:rPr>
          <w:rFonts w:cs="Arial"/>
          <w:szCs w:val="22"/>
        </w:rPr>
      </w:pPr>
      <w:r w:rsidRPr="00A9441A">
        <w:rPr>
          <w:rFonts w:cs="Arial"/>
          <w:szCs w:val="22"/>
        </w:rPr>
        <w:t>CONCURSO DE DELITOS</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29. </w:t>
      </w:r>
      <w:r w:rsidR="000B4302" w:rsidRPr="00A9441A">
        <w:rPr>
          <w:rFonts w:ascii="Arial" w:hAnsi="Arial" w:cs="Arial"/>
          <w:b/>
          <w:sz w:val="22"/>
          <w:szCs w:val="22"/>
        </w:rPr>
        <w:t>Concurso ideal y real.</w:t>
      </w:r>
    </w:p>
    <w:p w:rsidR="000B4302" w:rsidRPr="00A9441A" w:rsidRDefault="000B4302" w:rsidP="00AC00A6">
      <w:pPr>
        <w:jc w:val="both"/>
        <w:rPr>
          <w:rFonts w:ascii="Arial" w:hAnsi="Arial" w:cs="Arial"/>
          <w:sz w:val="22"/>
          <w:szCs w:val="22"/>
        </w:rPr>
      </w:pPr>
      <w:r w:rsidRPr="00A9441A">
        <w:rPr>
          <w:rFonts w:ascii="Arial" w:hAnsi="Arial" w:cs="Arial"/>
          <w:sz w:val="22"/>
          <w:szCs w:val="22"/>
        </w:rPr>
        <w:t>Hay concurso ideal, cuando con una sola acción o una sola omisión se cometen varios delitos.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Hay concurso real, cuando con pluralidad de acciones u omisiones se cometen varios delitos.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En caso de concurso de delitos se estará a lo dispuesto en el artículo 83 </w:t>
      </w:r>
      <w:r w:rsidR="002B4E02" w:rsidRPr="00A9441A">
        <w:rPr>
          <w:rFonts w:ascii="Arial" w:hAnsi="Arial" w:cs="Arial"/>
          <w:sz w:val="22"/>
          <w:szCs w:val="22"/>
        </w:rPr>
        <w:t>de este</w:t>
      </w:r>
      <w:r w:rsidRPr="00A9441A">
        <w:rPr>
          <w:rFonts w:ascii="Arial" w:hAnsi="Arial" w:cs="Arial"/>
          <w:sz w:val="22"/>
          <w:szCs w:val="22"/>
        </w:rPr>
        <w:t xml:space="preserve"> código.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No hay concurso cuando se trate de un delito continuado o permanente.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Tampoco existe concurso de delitos: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Si las disposiciones legales violadas por el imputado o acusado son incompatibles entre sí. En este caso se aplicará la disposición que señale pena más grave;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Si uno o varios delitos constituyen un grado o grados de otro, o medio de ejecución. En este caso se aplicará la disposición que castigue este último;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III. Si un delito constituye un elemento de otro delito o una circunstancia agravante de su penalidad. En este caso se aplicará la disposición que castigue este último delito.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18410D" w:rsidRPr="00A9441A" w:rsidRDefault="0018410D" w:rsidP="00AC00A6">
      <w:pPr>
        <w:pStyle w:val="Ttulo3"/>
        <w:rPr>
          <w:rFonts w:cs="Arial"/>
          <w:szCs w:val="22"/>
        </w:rPr>
      </w:pPr>
      <w:r w:rsidRPr="00A9441A">
        <w:rPr>
          <w:rFonts w:cs="Arial"/>
          <w:szCs w:val="22"/>
        </w:rPr>
        <w:t>TÍTULO TERCERO</w:t>
      </w:r>
    </w:p>
    <w:p w:rsidR="000B4302" w:rsidRPr="00A9441A" w:rsidRDefault="0018410D" w:rsidP="00AC00A6">
      <w:pPr>
        <w:pStyle w:val="Ttulo3"/>
        <w:rPr>
          <w:rFonts w:cs="Arial"/>
          <w:szCs w:val="22"/>
        </w:rPr>
      </w:pPr>
      <w:r w:rsidRPr="00A9441A">
        <w:rPr>
          <w:rFonts w:cs="Arial"/>
          <w:szCs w:val="22"/>
        </w:rPr>
        <w:t>PENAS, MEDIDAS DE SEGURIDAD Y CONSECUENCIAS JURÍDICAS APLICABLES A LAS PERSONAS MORALES</w:t>
      </w:r>
    </w:p>
    <w:p w:rsidR="0018410D" w:rsidRPr="00A9441A" w:rsidRDefault="0018410D" w:rsidP="00AC00A6">
      <w:pPr>
        <w:jc w:val="center"/>
        <w:rPr>
          <w:rFonts w:ascii="Arial" w:hAnsi="Arial" w:cs="Arial"/>
          <w:b/>
          <w:sz w:val="22"/>
          <w:szCs w:val="22"/>
        </w:rPr>
      </w:pPr>
    </w:p>
    <w:p w:rsidR="000B4302" w:rsidRPr="00A9441A" w:rsidRDefault="000B4302" w:rsidP="00AC00A6">
      <w:pPr>
        <w:pStyle w:val="Ttulo4"/>
        <w:rPr>
          <w:rFonts w:cs="Arial"/>
          <w:szCs w:val="22"/>
        </w:rPr>
      </w:pPr>
      <w:r w:rsidRPr="00A9441A">
        <w:rPr>
          <w:rFonts w:cs="Arial"/>
          <w:szCs w:val="22"/>
        </w:rPr>
        <w:t>CAPÍTULO ÚNICO</w:t>
      </w:r>
    </w:p>
    <w:p w:rsidR="000B4302" w:rsidRPr="00A9441A" w:rsidRDefault="000B4302" w:rsidP="00AC00A6">
      <w:pPr>
        <w:pStyle w:val="Ttulo4"/>
        <w:rPr>
          <w:rFonts w:cs="Arial"/>
          <w:szCs w:val="22"/>
        </w:rPr>
      </w:pPr>
      <w:r w:rsidRPr="00A9441A">
        <w:rPr>
          <w:rFonts w:cs="Arial"/>
          <w:szCs w:val="22"/>
        </w:rPr>
        <w:t>REGLAS GENERALES</w:t>
      </w:r>
    </w:p>
    <w:p w:rsidR="000B4302" w:rsidRPr="00A9441A" w:rsidRDefault="000B4302" w:rsidP="00AC00A6">
      <w:pPr>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30. </w:t>
      </w:r>
      <w:r w:rsidR="000B4302" w:rsidRPr="00A9441A">
        <w:rPr>
          <w:rFonts w:ascii="Arial" w:hAnsi="Arial" w:cs="Arial"/>
          <w:b/>
          <w:sz w:val="22"/>
          <w:szCs w:val="22"/>
        </w:rPr>
        <w:t>Catálogo de penas.</w:t>
      </w:r>
    </w:p>
    <w:p w:rsidR="000B4302" w:rsidRPr="00A9441A" w:rsidRDefault="000B4302" w:rsidP="00AC00A6">
      <w:pPr>
        <w:jc w:val="both"/>
        <w:rPr>
          <w:rFonts w:ascii="Arial" w:hAnsi="Arial" w:cs="Arial"/>
          <w:sz w:val="22"/>
          <w:szCs w:val="22"/>
        </w:rPr>
      </w:pPr>
      <w:r w:rsidRPr="00A9441A">
        <w:rPr>
          <w:rFonts w:ascii="Arial" w:hAnsi="Arial" w:cs="Arial"/>
          <w:sz w:val="22"/>
          <w:szCs w:val="22"/>
        </w:rPr>
        <w:t>Las penas son: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Prisión;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Tratamiento en libertad de imputables;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Tratamiento en semilibertad;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Sanción pecuniaria;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 Trabajo en favor de la comunidad;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VI. Trabajo obligatorio para la reparación del daño;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VII. Relegación;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VIII. Confinamiento;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IX. Prohibición de ir a una circunscripción territorial determinada o de residir en ella;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X. Decomiso de los instrumentos, objetos y productos del delito;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XI. Suspensión, privación e inhabilitación de derechos y funciones.</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31.</w:t>
      </w:r>
      <w:r w:rsidR="002B4E02" w:rsidRPr="00A9441A">
        <w:rPr>
          <w:rFonts w:ascii="Arial" w:hAnsi="Arial" w:cs="Arial"/>
          <w:b/>
          <w:sz w:val="22"/>
          <w:szCs w:val="22"/>
        </w:rPr>
        <w:t xml:space="preserve"> </w:t>
      </w:r>
      <w:r w:rsidR="000B4302" w:rsidRPr="00A9441A">
        <w:rPr>
          <w:rFonts w:ascii="Arial" w:hAnsi="Arial" w:cs="Arial"/>
          <w:b/>
          <w:sz w:val="22"/>
          <w:szCs w:val="22"/>
        </w:rPr>
        <w:t>Catálogo de medidas de seguridad.</w:t>
      </w:r>
    </w:p>
    <w:p w:rsidR="000B4302" w:rsidRPr="00A9441A" w:rsidRDefault="000B4302" w:rsidP="00AC00A6">
      <w:pPr>
        <w:jc w:val="both"/>
        <w:rPr>
          <w:rFonts w:ascii="Arial" w:hAnsi="Arial" w:cs="Arial"/>
          <w:sz w:val="22"/>
          <w:szCs w:val="22"/>
        </w:rPr>
      </w:pPr>
      <w:r w:rsidRPr="00A9441A">
        <w:rPr>
          <w:rFonts w:ascii="Arial" w:hAnsi="Arial" w:cs="Arial"/>
          <w:sz w:val="22"/>
          <w:szCs w:val="22"/>
        </w:rPr>
        <w:t>Son medidas de seguridad: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Vigilancia de la autoridad;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Tratamiento de inimputables o imputables disminuidos;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Tratamiento de deshabituación o desintoxicación.</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ARTÍCULO 32</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Las consecuencias jurídicas para las personas morales</w:t>
      </w:r>
      <w:r w:rsidR="00967166">
        <w:rPr>
          <w:rFonts w:ascii="Arial" w:hAnsi="Arial" w:cs="Arial"/>
          <w:b/>
          <w:sz w:val="22"/>
          <w:szCs w:val="22"/>
        </w:rPr>
        <w:t xml:space="preserve"> son.</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Suspensión;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Disolución;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Prohibición de realizar determinadas operaciones;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Remoción; 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 Intervención.</w:t>
      </w:r>
    </w:p>
    <w:p w:rsidR="000B4302" w:rsidRPr="00A9441A" w:rsidRDefault="000B4302" w:rsidP="00AC00A6">
      <w:pPr>
        <w:jc w:val="both"/>
        <w:rPr>
          <w:rFonts w:ascii="Arial" w:hAnsi="Arial" w:cs="Arial"/>
          <w:sz w:val="22"/>
          <w:szCs w:val="22"/>
        </w:rPr>
      </w:pPr>
    </w:p>
    <w:p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33. Imposición de las penas, medidas de seguridad y consecuencias jurídicas de las personas morales.</w:t>
      </w:r>
    </w:p>
    <w:p w:rsidR="000B4302" w:rsidRPr="00A9441A" w:rsidRDefault="000B4302" w:rsidP="00AC00A6">
      <w:pPr>
        <w:jc w:val="both"/>
        <w:rPr>
          <w:rFonts w:ascii="Arial" w:hAnsi="Arial" w:cs="Arial"/>
          <w:sz w:val="22"/>
          <w:szCs w:val="22"/>
        </w:rPr>
      </w:pPr>
      <w:r w:rsidRPr="00A9441A">
        <w:rPr>
          <w:rFonts w:ascii="Arial" w:hAnsi="Arial" w:cs="Arial"/>
          <w:sz w:val="22"/>
          <w:szCs w:val="22"/>
        </w:rP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4"/>
      </w:pPr>
      <w:r w:rsidRPr="00A9441A">
        <w:t>SUBTÍTULO PRIMERO</w:t>
      </w:r>
    </w:p>
    <w:p w:rsidR="000B4302" w:rsidRPr="00A9441A" w:rsidRDefault="000B4302" w:rsidP="00AC00A6">
      <w:pPr>
        <w:pStyle w:val="Ttulo4"/>
        <w:rPr>
          <w:rFonts w:cs="Arial"/>
          <w:szCs w:val="22"/>
        </w:rPr>
      </w:pPr>
      <w:r w:rsidRPr="00A9441A">
        <w:rPr>
          <w:rFonts w:cs="Arial"/>
          <w:szCs w:val="22"/>
        </w:rPr>
        <w:t>DE LAS PENAS</w:t>
      </w:r>
    </w:p>
    <w:p w:rsidR="000B4302" w:rsidRPr="00A9441A" w:rsidRDefault="000B4302" w:rsidP="00AC00A6">
      <w:pPr>
        <w:jc w:val="center"/>
        <w:rPr>
          <w:rFonts w:ascii="Arial" w:hAnsi="Arial" w:cs="Arial"/>
          <w:b/>
          <w:sz w:val="22"/>
          <w:szCs w:val="22"/>
        </w:rPr>
      </w:pPr>
    </w:p>
    <w:p w:rsidR="000B4302" w:rsidRPr="00A9441A" w:rsidRDefault="000B4302" w:rsidP="00AC00A6">
      <w:pPr>
        <w:pStyle w:val="Ttulo5"/>
      </w:pPr>
      <w:r w:rsidRPr="00A9441A">
        <w:t>CAPÍTULO I</w:t>
      </w:r>
    </w:p>
    <w:p w:rsidR="000B4302" w:rsidRPr="00A9441A" w:rsidRDefault="000B4302" w:rsidP="00AC00A6">
      <w:pPr>
        <w:pStyle w:val="Ttulo5"/>
      </w:pPr>
      <w:r w:rsidRPr="00A9441A">
        <w:t>PRISIÓN</w:t>
      </w:r>
    </w:p>
    <w:p w:rsidR="000B4302" w:rsidRPr="00A9441A" w:rsidRDefault="000B4302" w:rsidP="00AC00A6">
      <w:pPr>
        <w:rPr>
          <w:rFonts w:ascii="Arial" w:hAnsi="Arial" w:cs="Arial"/>
          <w:sz w:val="22"/>
          <w:szCs w:val="22"/>
        </w:rPr>
      </w:pPr>
    </w:p>
    <w:p w:rsidR="000B4302" w:rsidRPr="00A9441A" w:rsidRDefault="00267AE0" w:rsidP="00AC00A6">
      <w:pPr>
        <w:jc w:val="both"/>
        <w:rPr>
          <w:rFonts w:ascii="Arial" w:hAnsi="Arial" w:cs="Arial"/>
          <w:bCs/>
          <w:sz w:val="22"/>
          <w:szCs w:val="22"/>
        </w:rPr>
      </w:pPr>
      <w:r w:rsidRPr="00A9441A">
        <w:rPr>
          <w:rFonts w:ascii="Arial" w:hAnsi="Arial" w:cs="Arial"/>
          <w:b/>
          <w:bCs/>
          <w:sz w:val="22"/>
          <w:szCs w:val="22"/>
        </w:rPr>
        <w:t xml:space="preserve">ARTÍCULO 34. </w:t>
      </w:r>
      <w:r w:rsidR="000B4302" w:rsidRPr="00A9441A">
        <w:rPr>
          <w:rFonts w:ascii="Arial" w:hAnsi="Arial" w:cs="Arial"/>
          <w:b/>
          <w:bCs/>
          <w:sz w:val="22"/>
          <w:szCs w:val="22"/>
        </w:rPr>
        <w:t>Concepto y duración.</w:t>
      </w: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rsidR="000B4302" w:rsidRPr="00A9441A" w:rsidRDefault="000B4302" w:rsidP="00AC00A6">
      <w:pPr>
        <w:jc w:val="both"/>
        <w:rPr>
          <w:rFonts w:ascii="Arial" w:hAnsi="Arial" w:cs="Arial"/>
          <w:bCs/>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toda pena de prisión que se imponga en una sentencia, se computará el tiempo de la detención o del arraigo.</w:t>
      </w:r>
    </w:p>
    <w:p w:rsidR="000B4302" w:rsidRPr="00A9441A" w:rsidRDefault="000B4302" w:rsidP="00AC00A6">
      <w:pPr>
        <w:jc w:val="both"/>
        <w:rPr>
          <w:rFonts w:ascii="Arial" w:hAnsi="Arial" w:cs="Arial"/>
          <w:bCs/>
          <w:sz w:val="22"/>
          <w:szCs w:val="22"/>
        </w:rPr>
      </w:pP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 xml:space="preserve">Si se trata de dos o más penas de prisión impuestas en sentencias </w:t>
      </w:r>
      <w:r w:rsidR="00A64DD8" w:rsidRPr="00A9441A">
        <w:rPr>
          <w:rFonts w:ascii="Arial" w:hAnsi="Arial" w:cs="Arial"/>
          <w:bCs/>
          <w:sz w:val="22"/>
          <w:szCs w:val="22"/>
        </w:rPr>
        <w:t>diferentes, aquéllas</w:t>
      </w:r>
      <w:r w:rsidRPr="00A9441A">
        <w:rPr>
          <w:rFonts w:ascii="Arial" w:hAnsi="Arial" w:cs="Arial"/>
          <w:bCs/>
          <w:sz w:val="22"/>
          <w:szCs w:val="22"/>
        </w:rPr>
        <w:t xml:space="preserve"> se cumplirán invariablemente de manera sucesiva, sin que la suma de ellas sea mayor de setenta años.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II</w:t>
      </w:r>
    </w:p>
    <w:p w:rsidR="000B4302" w:rsidRPr="00A9441A" w:rsidRDefault="000B4302" w:rsidP="00AC00A6">
      <w:pPr>
        <w:pStyle w:val="Ttulo5"/>
      </w:pPr>
      <w:r w:rsidRPr="00A9441A">
        <w:t>TRATAMIENTO EN LIBERTAD DE IMPUTABLES</w:t>
      </w:r>
    </w:p>
    <w:p w:rsidR="000B4302" w:rsidRPr="00A9441A" w:rsidRDefault="000B4302" w:rsidP="00AC00A6">
      <w:pPr>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lastRenderedPageBreak/>
        <w:t>ARTÍCULO 35</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Esta pena podrá imponerse como pena autónoma o sustitutiva de la prisión, sin que su duración pueda exceder de la correspondiente a la pena de prisión sustituida.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El tratamiento en libertad de imputables podrá imponerse conjuntamente con las medidas de seguridad tendientes a la deshabituación o desintoxicación del sentenciado, cuando así se requiera.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todo caso pena y medida deberán garantizar la dignidad y la libertad de conciencia del sentenciado.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Esta medida no se concederá a los sentenciados por los delitos considerados graves en el Código Procesal Pe</w:t>
      </w:r>
      <w:r w:rsidR="00A64DD8" w:rsidRPr="00A9441A">
        <w:rPr>
          <w:rFonts w:ascii="Arial" w:hAnsi="Arial" w:cs="Arial"/>
          <w:sz w:val="22"/>
          <w:szCs w:val="22"/>
        </w:rPr>
        <w:t>nal.</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III</w:t>
      </w:r>
    </w:p>
    <w:p w:rsidR="000B4302" w:rsidRPr="00A9441A" w:rsidRDefault="000B4302" w:rsidP="00AC00A6">
      <w:pPr>
        <w:pStyle w:val="Ttulo5"/>
      </w:pPr>
      <w:r w:rsidRPr="00A9441A">
        <w:t>TRATAMIENTO EN SEMILIBERTAD</w:t>
      </w:r>
    </w:p>
    <w:p w:rsidR="000B4302" w:rsidRPr="00A9441A" w:rsidRDefault="000B4302" w:rsidP="00AC00A6">
      <w:pPr>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 xml:space="preserve">ARTÍCULO 36.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semilibertad implica alternación de períodos de privación de la libertad y de tratamiento en libertad, con fines laborales, educativos o de salud, que conduzcan a la resocialización del sentenciado y se aplicará según las circunstancias del caso en la forma siguiente: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Externación durante la semana de trabajo o educativa con internamiento de fin de semana;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Salida de fin de semana, con internamiento durante el resto de ésta;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Salida diurna con internamiento nocturno.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Podrá imponerse como pena autónoma o como sustitutiva de la pena de prisión, en cuyo caso la duración no podrá exceder de la correspondiente a la pena de prisión sustituida.</w:t>
      </w:r>
    </w:p>
    <w:p w:rsidR="000B4302" w:rsidRPr="00A9441A" w:rsidRDefault="000B4302" w:rsidP="00AC00A6">
      <w:pPr>
        <w:jc w:val="both"/>
        <w:rPr>
          <w:rFonts w:ascii="Arial" w:hAnsi="Arial" w:cs="Arial"/>
          <w:sz w:val="22"/>
          <w:szCs w:val="22"/>
        </w:rPr>
      </w:pPr>
    </w:p>
    <w:p w:rsidR="00756A66" w:rsidRPr="00A9441A" w:rsidRDefault="000B4302" w:rsidP="00AC00A6">
      <w:pPr>
        <w:jc w:val="both"/>
        <w:rPr>
          <w:rFonts w:ascii="Arial" w:hAnsi="Arial" w:cs="Arial"/>
          <w:sz w:val="22"/>
          <w:szCs w:val="22"/>
        </w:rPr>
      </w:pPr>
      <w:r w:rsidRPr="00A9441A">
        <w:rPr>
          <w:rFonts w:ascii="Arial" w:hAnsi="Arial" w:cs="Arial"/>
          <w:sz w:val="22"/>
          <w:szCs w:val="22"/>
        </w:rPr>
        <w:t>Esta medida no se concederá a los sentenciados por los delitos considerados como grav</w:t>
      </w:r>
      <w:r w:rsidR="00A64DD8" w:rsidRPr="00A9441A">
        <w:rPr>
          <w:rFonts w:ascii="Arial" w:hAnsi="Arial" w:cs="Arial"/>
          <w:sz w:val="22"/>
          <w:szCs w:val="22"/>
        </w:rPr>
        <w:t>es en el Código Procesal Penal.</w:t>
      </w:r>
    </w:p>
    <w:p w:rsidR="004A4325" w:rsidRPr="00A9441A" w:rsidRDefault="004A4325"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CAPITULO IV</w:t>
      </w:r>
    </w:p>
    <w:p w:rsidR="000B4302" w:rsidRPr="00A9441A" w:rsidRDefault="000B4302" w:rsidP="00AC00A6">
      <w:pPr>
        <w:pStyle w:val="Ttulo5"/>
      </w:pPr>
      <w:r w:rsidRPr="00A9441A">
        <w:t>SANCIÓN PECUNIARIA</w:t>
      </w:r>
    </w:p>
    <w:p w:rsidR="000B4302" w:rsidRPr="00A9441A" w:rsidRDefault="000B4302" w:rsidP="00AC00A6">
      <w:pPr>
        <w:rPr>
          <w:rFonts w:ascii="Arial" w:hAnsi="Arial" w:cs="Arial"/>
          <w:bCs/>
          <w:i/>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37. </w:t>
      </w:r>
      <w:r w:rsidR="000B4302" w:rsidRPr="00A9441A">
        <w:rPr>
          <w:rFonts w:ascii="Arial" w:hAnsi="Arial" w:cs="Arial"/>
          <w:b/>
          <w:bCs/>
          <w:sz w:val="22"/>
          <w:szCs w:val="22"/>
        </w:rPr>
        <w:t>Sanción pecuniaria.</w:t>
      </w:r>
    </w:p>
    <w:p w:rsidR="000B4302" w:rsidRPr="00A9441A" w:rsidRDefault="000B4302" w:rsidP="00AC00A6">
      <w:pPr>
        <w:jc w:val="both"/>
        <w:rPr>
          <w:rFonts w:ascii="Arial" w:hAnsi="Arial" w:cs="Arial"/>
          <w:sz w:val="22"/>
          <w:szCs w:val="22"/>
        </w:rPr>
      </w:pPr>
      <w:r w:rsidRPr="00A9441A">
        <w:rPr>
          <w:rFonts w:ascii="Arial" w:hAnsi="Arial" w:cs="Arial"/>
          <w:sz w:val="22"/>
          <w:szCs w:val="22"/>
        </w:rPr>
        <w:t>La sanción pecuniaria comprende la multa y la reparación del daño.</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lang w:val="es-ES"/>
        </w:rPr>
      </w:pPr>
      <w:r w:rsidRPr="00A9441A">
        <w:rPr>
          <w:rFonts w:ascii="Arial" w:hAnsi="Arial" w:cs="Arial"/>
          <w:b/>
          <w:bCs/>
          <w:sz w:val="22"/>
          <w:szCs w:val="22"/>
        </w:rPr>
        <w:lastRenderedPageBreak/>
        <w:t xml:space="preserve">ARTÍCULO 38. </w:t>
      </w:r>
      <w:r w:rsidR="000B4302" w:rsidRPr="00A9441A">
        <w:rPr>
          <w:rFonts w:ascii="Arial" w:hAnsi="Arial" w:cs="Arial"/>
          <w:b/>
          <w:bCs/>
          <w:sz w:val="22"/>
          <w:szCs w:val="22"/>
        </w:rPr>
        <w:t>De la multa.</w:t>
      </w:r>
    </w:p>
    <w:p w:rsidR="000B4302" w:rsidRPr="00A9441A" w:rsidRDefault="000B4302" w:rsidP="00AC00A6">
      <w:pPr>
        <w:jc w:val="both"/>
        <w:rPr>
          <w:rFonts w:ascii="Arial" w:hAnsi="Arial" w:cs="Arial"/>
          <w:sz w:val="22"/>
          <w:szCs w:val="22"/>
          <w:lang w:val="es-ES"/>
        </w:rPr>
      </w:pPr>
      <w:r w:rsidRPr="00A9441A">
        <w:rPr>
          <w:rFonts w:ascii="Arial" w:hAnsi="Arial" w:cs="Arial"/>
          <w:sz w:val="22"/>
          <w:szCs w:val="22"/>
          <w:lang w:val="es-ES"/>
        </w:rPr>
        <w:t xml:space="preserve">La multa consiste en el pago de una cantidad de dinero al Estado, la cual se aplicará en beneficio del Tribunal Superior de Justicia para integrar el Fondo Auxiliar para la Administración de Justicia, que se fijará </w:t>
      </w:r>
      <w:r w:rsidR="002023E8" w:rsidRPr="002023E8">
        <w:rPr>
          <w:rFonts w:ascii="Arial" w:hAnsi="Arial" w:cs="Arial"/>
          <w:sz w:val="22"/>
          <w:szCs w:val="22"/>
          <w:lang w:val="es-MX"/>
        </w:rPr>
        <w:t xml:space="preserve">en base a la </w:t>
      </w:r>
      <w:r w:rsidR="002023E8" w:rsidRPr="002023E8">
        <w:rPr>
          <w:rFonts w:ascii="Arial" w:hAnsi="Arial" w:cs="Arial"/>
          <w:b/>
          <w:sz w:val="22"/>
          <w:szCs w:val="22"/>
        </w:rPr>
        <w:t>Unidad de Medida y Actualización</w:t>
      </w:r>
      <w:r w:rsidR="002023E8" w:rsidRPr="002023E8">
        <w:rPr>
          <w:rFonts w:ascii="Arial" w:hAnsi="Arial" w:cs="Arial"/>
          <w:sz w:val="22"/>
          <w:szCs w:val="22"/>
          <w:lang w:val="es-ES"/>
        </w:rPr>
        <w:t xml:space="preserve"> </w:t>
      </w:r>
      <w:r w:rsidRPr="00A9441A">
        <w:rPr>
          <w:rFonts w:ascii="Arial" w:hAnsi="Arial" w:cs="Arial"/>
          <w:sz w:val="22"/>
          <w:szCs w:val="22"/>
          <w:lang w:val="es-ES"/>
        </w:rPr>
        <w:t>y podrá ser de dieciocho a cinco mil cuarenta</w:t>
      </w:r>
      <w:r w:rsidR="00A64DD8" w:rsidRPr="00A9441A">
        <w:rPr>
          <w:rFonts w:ascii="Arial" w:hAnsi="Arial" w:cs="Arial"/>
          <w:sz w:val="22"/>
          <w:szCs w:val="22"/>
          <w:lang w:val="es-ES"/>
        </w:rPr>
        <w:t xml:space="preserve"> </w:t>
      </w:r>
      <w:r w:rsidR="002023E8">
        <w:rPr>
          <w:rFonts w:ascii="Arial" w:hAnsi="Arial" w:cs="Arial"/>
          <w:sz w:val="22"/>
          <w:szCs w:val="22"/>
          <w:lang w:val="es-ES"/>
        </w:rPr>
        <w:t>veces el importe de ésta</w:t>
      </w:r>
      <w:r w:rsidRPr="00A9441A">
        <w:rPr>
          <w:rFonts w:ascii="Arial" w:hAnsi="Arial" w:cs="Arial"/>
          <w:sz w:val="22"/>
          <w:szCs w:val="22"/>
          <w:lang w:val="es-ES"/>
        </w:rPr>
        <w:t xml:space="preserve">. </w:t>
      </w:r>
    </w:p>
    <w:p w:rsidR="000B4302" w:rsidRPr="00A9441A" w:rsidRDefault="000B4302" w:rsidP="00AC00A6">
      <w:pPr>
        <w:jc w:val="both"/>
        <w:rPr>
          <w:rFonts w:ascii="Arial" w:hAnsi="Arial" w:cs="Arial"/>
          <w:sz w:val="22"/>
          <w:szCs w:val="22"/>
          <w:lang w:val="es-ES"/>
        </w:rPr>
      </w:pPr>
    </w:p>
    <w:p w:rsidR="000B4302" w:rsidRDefault="002023E8" w:rsidP="00AC00A6">
      <w:pPr>
        <w:jc w:val="both"/>
        <w:rPr>
          <w:rFonts w:ascii="Arial" w:hAnsi="Arial" w:cs="Arial"/>
          <w:sz w:val="22"/>
          <w:szCs w:val="22"/>
          <w:lang w:val="es-MX"/>
        </w:rPr>
      </w:pPr>
      <w:r w:rsidRPr="002023E8">
        <w:rPr>
          <w:rFonts w:ascii="Arial" w:hAnsi="Arial" w:cs="Arial"/>
          <w:sz w:val="22"/>
          <w:szCs w:val="22"/>
          <w:lang w:val="es-MX"/>
        </w:rPr>
        <w:t xml:space="preserve">Para la imposición de la multa y para determinar la prisión aplicable, si es el caso, se atenderá a la </w:t>
      </w:r>
      <w:r w:rsidRPr="002023E8">
        <w:rPr>
          <w:rFonts w:ascii="Arial" w:hAnsi="Arial" w:cs="Arial"/>
          <w:b/>
          <w:sz w:val="22"/>
          <w:szCs w:val="22"/>
        </w:rPr>
        <w:t xml:space="preserve">Unidad de Medida y Actualización </w:t>
      </w:r>
      <w:r w:rsidRPr="002023E8">
        <w:rPr>
          <w:rFonts w:ascii="Arial" w:hAnsi="Arial" w:cs="Arial"/>
          <w:sz w:val="22"/>
          <w:szCs w:val="22"/>
          <w:lang w:val="es-MX"/>
        </w:rPr>
        <w:t xml:space="preserve">tratándose de delito continuado, se atenderá al monto de la </w:t>
      </w:r>
      <w:r w:rsidRPr="002023E8">
        <w:rPr>
          <w:rFonts w:ascii="Arial" w:hAnsi="Arial" w:cs="Arial"/>
          <w:b/>
          <w:sz w:val="22"/>
          <w:szCs w:val="22"/>
        </w:rPr>
        <w:t>Unidad de Medida y Actualización</w:t>
      </w:r>
      <w:r w:rsidRPr="002023E8">
        <w:rPr>
          <w:rFonts w:ascii="Arial" w:hAnsi="Arial" w:cs="Arial"/>
          <w:sz w:val="22"/>
          <w:szCs w:val="22"/>
          <w:lang w:val="es-MX"/>
        </w:rPr>
        <w:t xml:space="preserve"> en el momento comisivo de la última conducta; si es permanente, al del momento en que cesó su comisión.</w:t>
      </w:r>
    </w:p>
    <w:p w:rsidR="002023E8" w:rsidRPr="009230E9" w:rsidRDefault="002023E8" w:rsidP="002023E8">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9441A" w:rsidRDefault="000B4302" w:rsidP="00AC00A6">
      <w:pPr>
        <w:jc w:val="both"/>
        <w:rPr>
          <w:rFonts w:ascii="Arial" w:hAnsi="Arial" w:cs="Arial"/>
          <w:bCs/>
          <w:i/>
          <w:sz w:val="22"/>
          <w:szCs w:val="22"/>
        </w:rPr>
      </w:pPr>
    </w:p>
    <w:p w:rsidR="000B4302" w:rsidRPr="00A9441A" w:rsidRDefault="00267AE0" w:rsidP="00AC00A6">
      <w:pPr>
        <w:jc w:val="both"/>
        <w:rPr>
          <w:rFonts w:ascii="Arial" w:hAnsi="Arial" w:cs="Arial"/>
          <w:bCs/>
          <w:i/>
          <w:sz w:val="22"/>
          <w:szCs w:val="22"/>
        </w:rPr>
      </w:pPr>
      <w:r w:rsidRPr="00A9441A">
        <w:rPr>
          <w:rFonts w:ascii="Arial" w:hAnsi="Arial" w:cs="Arial"/>
          <w:b/>
          <w:bCs/>
          <w:sz w:val="22"/>
          <w:szCs w:val="22"/>
        </w:rPr>
        <w:t>ARTÍCULO 39</w:t>
      </w:r>
      <w:r w:rsidR="000B4302" w:rsidRPr="00A9441A">
        <w:rPr>
          <w:rFonts w:ascii="Arial" w:hAnsi="Arial" w:cs="Arial"/>
          <w:b/>
          <w:bCs/>
          <w:sz w:val="22"/>
          <w:szCs w:val="22"/>
        </w:rPr>
        <w:t>. Sustitución de la multa.</w:t>
      </w:r>
    </w:p>
    <w:p w:rsidR="00A64DD8" w:rsidRPr="00A9441A" w:rsidRDefault="000B4302" w:rsidP="00AC00A6">
      <w:pPr>
        <w:jc w:val="both"/>
        <w:rPr>
          <w:rFonts w:ascii="Arial" w:hAnsi="Arial" w:cs="Arial"/>
          <w:sz w:val="22"/>
          <w:szCs w:val="22"/>
        </w:rPr>
      </w:pPr>
      <w:r w:rsidRPr="00A9441A">
        <w:rPr>
          <w:rFonts w:ascii="Arial" w:hAnsi="Arial" w:cs="Arial"/>
          <w:sz w:val="22"/>
          <w:szCs w:val="22"/>
        </w:rPr>
        <w:t xml:space="preserve">Cuando se acredite que el sentenciado no puede pagar la multa o solamente puede cubrir parte de ella, la autoridad judicial podrá sustituirla total o parcialmente por trabajo en favor de la comunidad. </w:t>
      </w:r>
    </w:p>
    <w:p w:rsidR="00A64DD8" w:rsidRPr="00A9441A" w:rsidRDefault="00A64DD8" w:rsidP="00AC00A6">
      <w:pPr>
        <w:jc w:val="both"/>
        <w:rPr>
          <w:rFonts w:ascii="Arial" w:hAnsi="Arial" w:cs="Arial"/>
          <w:sz w:val="22"/>
          <w:szCs w:val="22"/>
        </w:rPr>
      </w:pPr>
    </w:p>
    <w:p w:rsidR="000B4302" w:rsidRPr="00A9441A" w:rsidRDefault="00A64DD8" w:rsidP="00AC00A6">
      <w:pPr>
        <w:jc w:val="both"/>
        <w:rPr>
          <w:rFonts w:ascii="Arial" w:hAnsi="Arial" w:cs="Arial"/>
          <w:sz w:val="22"/>
          <w:szCs w:val="22"/>
        </w:rPr>
      </w:pPr>
      <w:r w:rsidRPr="00A9441A">
        <w:rPr>
          <w:rFonts w:ascii="Arial" w:hAnsi="Arial" w:cs="Arial"/>
          <w:sz w:val="22"/>
          <w:szCs w:val="22"/>
        </w:rPr>
        <w:t>Cada tres</w:t>
      </w:r>
      <w:r w:rsidR="000B4302" w:rsidRPr="00A9441A">
        <w:rPr>
          <w:rFonts w:ascii="Arial" w:hAnsi="Arial" w:cs="Arial"/>
          <w:sz w:val="22"/>
          <w:szCs w:val="22"/>
        </w:rPr>
        <w:t xml:space="preserve"> horas de trabajo saldarán un día de multa.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Dado el caso de que los supuestos de los párrafos anteriores no se cumplan, la autoridad judicial determinará la efectividad de la multa; en este caso la misma adquirirá el carácter de crédito fiscal.</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bCs/>
          <w:i/>
          <w:sz w:val="22"/>
          <w:szCs w:val="22"/>
        </w:rPr>
      </w:pPr>
      <w:r w:rsidRPr="00A9441A">
        <w:rPr>
          <w:rFonts w:ascii="Arial" w:hAnsi="Arial" w:cs="Arial"/>
          <w:b/>
          <w:bCs/>
          <w:sz w:val="22"/>
          <w:szCs w:val="22"/>
        </w:rPr>
        <w:t xml:space="preserve">ARTÍCULO </w:t>
      </w:r>
      <w:r w:rsidR="000B4302" w:rsidRPr="00A9441A">
        <w:rPr>
          <w:rFonts w:ascii="Arial" w:hAnsi="Arial" w:cs="Arial"/>
          <w:b/>
          <w:bCs/>
          <w:sz w:val="22"/>
          <w:szCs w:val="22"/>
        </w:rPr>
        <w:t xml:space="preserve">40. Ejecución de la sanción. </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 </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w:t>
      </w:r>
      <w:r w:rsidR="000B4302" w:rsidRPr="00A9441A">
        <w:rPr>
          <w:rFonts w:ascii="Arial" w:hAnsi="Arial" w:cs="Arial"/>
          <w:b/>
          <w:sz w:val="22"/>
          <w:szCs w:val="22"/>
        </w:rPr>
        <w:t xml:space="preserve"> 41.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reparación del daño comprende, según la naturaleza del delito de que se trate: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El restablecimiento de las cosas al estado en que se encontraban antes de cometerse el delito;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El resarcimiento de los perjuicios ocasionados;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El pago de salarios o percepciones correspondientes, cuando por lesiones se cause incapacidad para trabajar en oficio, arte o profesión, en los términos de la Ley Federal del Trabajo;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42. Fijación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La reparación será fijada por la autoridad judicial, según el daño que sea preciso reparar, de acuerdo con las pruebas obtenidas durante el proceso.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La reparación del daño moral será fijada al prudente arbitrio de la autoridad judicial tomando en consideración la afectación moral sufrida por la víctima además de lo previsto en los artículos 68 y 70 de este código.</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 43</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Preferen</w:t>
      </w:r>
      <w:r w:rsidR="00967166">
        <w:rPr>
          <w:rFonts w:ascii="Arial" w:hAnsi="Arial" w:cs="Arial"/>
          <w:b/>
          <w:sz w:val="22"/>
          <w:szCs w:val="22"/>
        </w:rPr>
        <w:t>cia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obligación de pagar la reparación del daño es preferente al pago de cualquiera otra sanción pecuniaria u obligación contraída con posterioridad a la comisión del delito, salvo las referentes a alimentos y salarios.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En todo proceso penal el Ministerio Público estará obligado a solicitar, en su caso, la condena en lo relativo a la reparación del daño y probar su monto y la autoridad judicial a resolver lo conducente. </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sz w:val="22"/>
          <w:szCs w:val="22"/>
        </w:rPr>
        <w:t>ARTÍCULO 44</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Reparación del daño por vía civil.</w:t>
      </w:r>
    </w:p>
    <w:p w:rsidR="000B4302" w:rsidRPr="00A9441A" w:rsidRDefault="000B4302" w:rsidP="00AC00A6">
      <w:pPr>
        <w:jc w:val="both"/>
        <w:rPr>
          <w:rFonts w:ascii="Arial" w:hAnsi="Arial" w:cs="Arial"/>
          <w:sz w:val="22"/>
          <w:szCs w:val="22"/>
        </w:rPr>
      </w:pPr>
      <w:r w:rsidRPr="00A9441A">
        <w:rPr>
          <w:rFonts w:ascii="Arial" w:hAnsi="Arial" w:cs="Arial"/>
          <w:sz w:val="22"/>
          <w:szCs w:val="22"/>
        </w:rP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rsidR="004A4325" w:rsidRPr="00A9441A" w:rsidRDefault="004A4325" w:rsidP="00AC00A6">
      <w:pPr>
        <w:jc w:val="both"/>
        <w:rPr>
          <w:rFonts w:ascii="Arial" w:hAnsi="Arial" w:cs="Arial"/>
          <w:sz w:val="22"/>
          <w:szCs w:val="22"/>
        </w:rPr>
      </w:pPr>
    </w:p>
    <w:p w:rsidR="004A4325" w:rsidRPr="00A9441A" w:rsidRDefault="00267AE0" w:rsidP="00AC00A6">
      <w:pPr>
        <w:jc w:val="both"/>
        <w:rPr>
          <w:rFonts w:ascii="Arial" w:hAnsi="Arial" w:cs="Arial"/>
          <w:sz w:val="22"/>
          <w:szCs w:val="22"/>
        </w:rPr>
      </w:pPr>
      <w:r w:rsidRPr="00A9441A">
        <w:rPr>
          <w:rFonts w:ascii="Arial" w:hAnsi="Arial" w:cs="Arial"/>
          <w:b/>
          <w:sz w:val="22"/>
          <w:szCs w:val="22"/>
        </w:rPr>
        <w:t>ARTÍCULO 45</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Derecho a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En orden de preferencia tiene derecho a la reparación del daño:</w:t>
      </w:r>
    </w:p>
    <w:p w:rsidR="004A13EB" w:rsidRPr="00A9441A" w:rsidRDefault="004A13EB"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La víctima:</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a) El directamente afectado por el delito;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b) Las agrupaciones, en los delitos que afectan intereses colectivos o difusos, siempre que su objeto se vincule directamente con esos intereses; 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c) Las comunidades indígenas, en los hechos punibles que impliquen discriminación o genocidio respecto de sus miembros o generen regresión demográfica, depredación de su hábitat, contaminación ambiental, explotación económica o alienación cultural.</w:t>
      </w:r>
    </w:p>
    <w:p w:rsidR="000B4302" w:rsidRPr="00A9441A" w:rsidRDefault="000B4302" w:rsidP="00AC00A6">
      <w:pPr>
        <w:jc w:val="both"/>
        <w:rPr>
          <w:rFonts w:ascii="Arial" w:hAnsi="Arial" w:cs="Arial"/>
          <w:bCs/>
          <w:sz w:val="22"/>
          <w:szCs w:val="22"/>
        </w:rPr>
      </w:pPr>
    </w:p>
    <w:p w:rsidR="000B4302" w:rsidRPr="00A9441A" w:rsidRDefault="000B4302" w:rsidP="00AC00A6">
      <w:pPr>
        <w:jc w:val="both"/>
        <w:rPr>
          <w:rFonts w:ascii="Arial" w:hAnsi="Arial" w:cs="Arial"/>
          <w:sz w:val="22"/>
          <w:szCs w:val="22"/>
        </w:rPr>
      </w:pPr>
      <w:r w:rsidRPr="00A9441A">
        <w:rPr>
          <w:rFonts w:ascii="Arial" w:hAnsi="Arial" w:cs="Arial"/>
          <w:bCs/>
          <w:sz w:val="22"/>
          <w:szCs w:val="22"/>
        </w:rPr>
        <w:t xml:space="preserve">II. </w:t>
      </w:r>
      <w:r w:rsidRPr="00A9441A">
        <w:rPr>
          <w:rFonts w:ascii="Arial" w:hAnsi="Arial" w:cs="Arial"/>
          <w:sz w:val="22"/>
          <w:szCs w:val="22"/>
        </w:rPr>
        <w:t>En caso de muerte de la víctima, los ofendidos, con el presente orden de prelación:</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a) </w:t>
      </w:r>
      <w:r w:rsidR="000B4302" w:rsidRPr="00A9441A">
        <w:rPr>
          <w:rFonts w:ascii="Arial" w:hAnsi="Arial" w:cs="Arial"/>
          <w:sz w:val="22"/>
          <w:szCs w:val="22"/>
        </w:rPr>
        <w:t>El cónyuge, concubinario o la persona que hubiere vivido de forma permanente con la víctima durante, por lo menos, dos años anteriores al hecho;</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b) </w:t>
      </w:r>
      <w:r w:rsidR="000B4302" w:rsidRPr="00A9441A">
        <w:rPr>
          <w:rFonts w:ascii="Arial" w:hAnsi="Arial" w:cs="Arial"/>
          <w:sz w:val="22"/>
          <w:szCs w:val="22"/>
        </w:rPr>
        <w:t>Los dependientes económicos;</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c) </w:t>
      </w:r>
      <w:r w:rsidR="000B4302" w:rsidRPr="00A9441A">
        <w:rPr>
          <w:rFonts w:ascii="Arial" w:hAnsi="Arial" w:cs="Arial"/>
          <w:sz w:val="22"/>
          <w:szCs w:val="22"/>
        </w:rPr>
        <w:t>Los descendientes consanguíneos o civiles;</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d) </w:t>
      </w:r>
      <w:r w:rsidR="000B4302" w:rsidRPr="00A9441A">
        <w:rPr>
          <w:rFonts w:ascii="Arial" w:hAnsi="Arial" w:cs="Arial"/>
          <w:sz w:val="22"/>
          <w:szCs w:val="22"/>
        </w:rPr>
        <w:t>Los ascendientes consanguíneos o civiles; o,</w:t>
      </w:r>
    </w:p>
    <w:p w:rsidR="000B4302" w:rsidRPr="00A9441A" w:rsidRDefault="000B4302" w:rsidP="00AC00A6">
      <w:pPr>
        <w:jc w:val="both"/>
        <w:rPr>
          <w:rFonts w:ascii="Arial" w:hAnsi="Arial" w:cs="Arial"/>
          <w:sz w:val="22"/>
          <w:szCs w:val="22"/>
        </w:rPr>
      </w:pPr>
    </w:p>
    <w:p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e) </w:t>
      </w:r>
      <w:r w:rsidR="000B4302" w:rsidRPr="00A9441A">
        <w:rPr>
          <w:rFonts w:ascii="Arial" w:hAnsi="Arial" w:cs="Arial"/>
          <w:sz w:val="22"/>
          <w:szCs w:val="22"/>
        </w:rPr>
        <w:t xml:space="preserve">Los parientes colaterales, consanguíneos o civiles, hasta el segundo grado. </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46</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Otros obligados a reparar el daño</w:t>
      </w:r>
      <w:r w:rsidR="00967166">
        <w:rPr>
          <w:rFonts w:ascii="Arial" w:hAnsi="Arial" w:cs="Arial"/>
          <w:b/>
          <w:bCs/>
          <w:sz w:val="22"/>
          <w:szCs w:val="22"/>
        </w:rPr>
        <w:t>.</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Están obligados a reparar el daño: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 Los tutores, curadores o custodios, por los ilícitos cometidos por los inimputables que estén bajo su autoridad;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 Los patrones, por los delitos que cometan sus trabajadores, con motivo y en desempeño de sus servicios;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IV. El Estado y los municipios responderán solidariamente por los delitos que cometan sus servidores públicos, con motivo del ejercicio de sus funciones.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Queda a salvo el derecho del Estado y los municipios para ejercitar las acciones correspondientes contra el servidor público responsable.</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47</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Supletoriedad de la Ley Federal del Trabajo.</w:t>
      </w:r>
    </w:p>
    <w:p w:rsidR="000B4302" w:rsidRPr="00A9441A" w:rsidRDefault="000B4302" w:rsidP="00AC00A6">
      <w:pPr>
        <w:jc w:val="both"/>
        <w:rPr>
          <w:rFonts w:ascii="Arial" w:hAnsi="Arial" w:cs="Arial"/>
          <w:sz w:val="22"/>
          <w:szCs w:val="22"/>
        </w:rPr>
      </w:pPr>
      <w:r w:rsidRPr="00A9441A">
        <w:rPr>
          <w:rFonts w:ascii="Arial" w:hAnsi="Arial" w:cs="Arial"/>
          <w:sz w:val="22"/>
          <w:szCs w:val="22"/>
        </w:rPr>
        <w:t>Si se trata de delitos que afecten la vida o la integridad corporal, el monto de la reparación del daño no podrá ser menor ni exceder el doble del que resulte de aplicar las disposiciones relativas de la Ley Federal del Trabajo,</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48</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Plazos para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De acuerdo con el monto de los daños o perjuicios y de la situación económica del sentenciado, la autoridad judicial podrá fijar plazos para su pago, que en conjunto no excederán de un año, pudiendo para ello exigir garantía si lo considera conveniente.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los casos a que se refiere la fracción IV del artículo 46 de este código, el Estado y los municipios proveerán lo necesario para el pago inmediato de la reparación del daño. El pago se hará preferentemente en una sola exhibición.</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49. </w:t>
      </w:r>
      <w:r w:rsidR="000B4302" w:rsidRPr="00A9441A">
        <w:rPr>
          <w:rFonts w:ascii="Arial" w:hAnsi="Arial" w:cs="Arial"/>
          <w:b/>
          <w:bCs/>
          <w:sz w:val="22"/>
          <w:szCs w:val="22"/>
        </w:rPr>
        <w:t>Aplicación de las garantías económicas de la libertad provisional.</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w:t>
      </w:r>
      <w:r w:rsidR="004A13EB" w:rsidRPr="00A9441A">
        <w:rPr>
          <w:rFonts w:ascii="Arial" w:hAnsi="Arial" w:cs="Arial"/>
          <w:sz w:val="22"/>
          <w:szCs w:val="22"/>
        </w:rPr>
        <w:t>al</w:t>
      </w:r>
      <w:r w:rsidR="004A13EB" w:rsidRPr="00A9441A">
        <w:rPr>
          <w:rFonts w:ascii="Arial" w:hAnsi="Arial" w:cs="Arial"/>
          <w:bCs/>
          <w:sz w:val="22"/>
          <w:szCs w:val="22"/>
        </w:rPr>
        <w:t xml:space="preserve"> Fondo</w:t>
      </w:r>
      <w:r w:rsidRPr="00A9441A">
        <w:rPr>
          <w:rFonts w:ascii="Arial" w:hAnsi="Arial" w:cs="Arial"/>
          <w:bCs/>
          <w:sz w:val="22"/>
          <w:szCs w:val="22"/>
        </w:rPr>
        <w:t xml:space="preserve"> Auxiliar para la Administración de Justicia del Poder Judicial del Estado.</w:t>
      </w:r>
    </w:p>
    <w:p w:rsidR="000B4302" w:rsidRPr="00A9441A" w:rsidRDefault="000B4302" w:rsidP="00AC00A6">
      <w:pPr>
        <w:jc w:val="both"/>
        <w:rPr>
          <w:rFonts w:ascii="Arial" w:hAnsi="Arial" w:cs="Arial"/>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50</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Otro destino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Si la víctima u ofendido renuncian o no cobran la reparación del daño dentro del plazo de tres meses, o no se encuentran identificados, el importe de ésta se entregará al </w:t>
      </w:r>
      <w:r w:rsidRPr="00A9441A">
        <w:rPr>
          <w:rFonts w:ascii="Arial" w:hAnsi="Arial" w:cs="Arial"/>
          <w:bCs/>
          <w:sz w:val="22"/>
          <w:szCs w:val="22"/>
        </w:rPr>
        <w:t>Fondo Auxiliar para la Administración de Justicia del Poder Judicial</w:t>
      </w:r>
    </w:p>
    <w:p w:rsidR="000B4302" w:rsidRPr="00A9441A" w:rsidRDefault="000B4302" w:rsidP="00AC00A6">
      <w:pPr>
        <w:jc w:val="both"/>
        <w:rPr>
          <w:rFonts w:ascii="Arial" w:hAnsi="Arial" w:cs="Arial"/>
          <w:bCs/>
          <w:sz w:val="22"/>
          <w:szCs w:val="22"/>
        </w:rPr>
      </w:pPr>
    </w:p>
    <w:p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51. </w:t>
      </w:r>
      <w:r w:rsidR="000B4302" w:rsidRPr="00A9441A">
        <w:rPr>
          <w:rFonts w:ascii="Arial" w:hAnsi="Arial" w:cs="Arial"/>
          <w:b/>
          <w:bCs/>
          <w:sz w:val="22"/>
          <w:szCs w:val="22"/>
        </w:rPr>
        <w:t>Exigibil</w:t>
      </w:r>
      <w:r w:rsidR="00967166">
        <w:rPr>
          <w:rFonts w:ascii="Arial" w:hAnsi="Arial" w:cs="Arial"/>
          <w:b/>
          <w:bCs/>
          <w:sz w:val="22"/>
          <w:szCs w:val="22"/>
        </w:rPr>
        <w:t>idad de la reparación del daño.</w:t>
      </w:r>
    </w:p>
    <w:p w:rsidR="000B4302" w:rsidRPr="00A9441A" w:rsidRDefault="000B4302" w:rsidP="00AC00A6">
      <w:pPr>
        <w:jc w:val="both"/>
        <w:rPr>
          <w:rFonts w:ascii="Arial" w:hAnsi="Arial" w:cs="Arial"/>
          <w:sz w:val="22"/>
          <w:szCs w:val="22"/>
        </w:rPr>
      </w:pPr>
      <w:r w:rsidRPr="00A9441A">
        <w:rPr>
          <w:rFonts w:ascii="Arial" w:hAnsi="Arial" w:cs="Arial"/>
          <w:sz w:val="22"/>
          <w:szCs w:val="22"/>
        </w:rPr>
        <w:t>La reparación del daño, se exigirá de oficio por el Ministerio Público, con el que podrán coadyuvar la víctima y ofendido, sus derechohabientes o sus representantes en los términos que prevenga el Código Procesal Penal.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La reparación del daño que deba exigirse a terceros, tendrá el carácter de responsabilidad civil y se tramitará en forma de incidente, en los términos que fije el Código Procesal Penal.</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Cuando sean varios los ofendidos y no resulte posible satisfacer los derechos de todos, se cubrirán proporcionalmente los daños. </w:t>
      </w:r>
    </w:p>
    <w:p w:rsidR="000B4302" w:rsidRPr="00A9441A" w:rsidRDefault="000B4302" w:rsidP="00AC00A6">
      <w:pPr>
        <w:jc w:val="both"/>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 xml:space="preserve">ARTÍCULO 52. </w:t>
      </w:r>
      <w:r w:rsidR="000B4302" w:rsidRPr="00A9441A">
        <w:rPr>
          <w:rFonts w:ascii="Arial" w:hAnsi="Arial" w:cs="Arial"/>
          <w:b/>
          <w:sz w:val="22"/>
          <w:szCs w:val="22"/>
        </w:rPr>
        <w:t>Obligación mancomunada y solidaria.</w:t>
      </w:r>
    </w:p>
    <w:p w:rsidR="000B4302" w:rsidRPr="00A9441A" w:rsidRDefault="000B4302" w:rsidP="00AC00A6">
      <w:pPr>
        <w:jc w:val="both"/>
        <w:rPr>
          <w:rFonts w:ascii="Arial" w:hAnsi="Arial" w:cs="Arial"/>
          <w:sz w:val="22"/>
          <w:szCs w:val="22"/>
        </w:rPr>
      </w:pPr>
      <w:r w:rsidRPr="00A9441A">
        <w:rPr>
          <w:rFonts w:ascii="Arial" w:hAnsi="Arial" w:cs="Arial"/>
          <w:sz w:val="22"/>
          <w:szCs w:val="22"/>
        </w:rPr>
        <w:t>Cuando sean varios los responsables del delito, éstos están obligados mancomunada y solidariamente a cubrir el importe</w:t>
      </w:r>
      <w:r w:rsidR="004A13EB" w:rsidRPr="00A9441A">
        <w:rPr>
          <w:rFonts w:ascii="Arial" w:hAnsi="Arial" w:cs="Arial"/>
          <w:sz w:val="22"/>
          <w:szCs w:val="22"/>
        </w:rPr>
        <w:t xml:space="preserve"> de la reparación de los daños.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V</w:t>
      </w:r>
    </w:p>
    <w:p w:rsidR="000B4302" w:rsidRPr="00A9441A" w:rsidRDefault="000B4302" w:rsidP="00AC00A6">
      <w:pPr>
        <w:pStyle w:val="Ttulo5"/>
      </w:pPr>
      <w:r w:rsidRPr="00A9441A">
        <w:t>TRABAJO EN FAVOR DE LA COMUNIDAD</w:t>
      </w:r>
    </w:p>
    <w:p w:rsidR="000B4302" w:rsidRPr="00A9441A" w:rsidRDefault="000B4302" w:rsidP="00AC00A6">
      <w:pPr>
        <w:jc w:val="both"/>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 xml:space="preserve">ARTÍCULO 53.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El trabajo en favor de la comunidad consiste en la prestación de servicios no remunerados en instituciones públicas, educativas, de asistencia social, o en instituciones privadas asistenciales y se </w:t>
      </w:r>
      <w:r w:rsidRPr="00A9441A">
        <w:rPr>
          <w:rFonts w:ascii="Arial" w:hAnsi="Arial" w:cs="Arial"/>
          <w:sz w:val="22"/>
          <w:szCs w:val="22"/>
        </w:rPr>
        <w:lastRenderedPageBreak/>
        <w:t xml:space="preserve">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Podrá imponerse como pena autónoma o como sustitutiva de la pena de prisión o sustitutiva de la pena de prisión o de multa. Cada día de multa podrá sustituirse por una jornada de trabajo en favor de la comunidad.</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extensión de la jornada de trabajo será fijada por la autoridad ejecutora, tomando en cuenta las circunstancias del caso. </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Este beneficio no se concederá a los sentenciados por los delitos considerados como graves en el Código Procesal Penal. </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VI</w:t>
      </w:r>
    </w:p>
    <w:p w:rsidR="000B4302" w:rsidRPr="00A9441A" w:rsidRDefault="000B4302" w:rsidP="00AC00A6">
      <w:pPr>
        <w:pStyle w:val="Ttulo5"/>
      </w:pPr>
      <w:r w:rsidRPr="00A9441A">
        <w:t>TRABAJO OBLIGATORIO PARA LA REPARACIÓN DEL DAÑO</w:t>
      </w:r>
    </w:p>
    <w:p w:rsidR="000B4302" w:rsidRPr="00A9441A" w:rsidRDefault="000B4302" w:rsidP="00AC00A6">
      <w:pPr>
        <w:rPr>
          <w:rFonts w:ascii="Arial" w:hAnsi="Arial" w:cs="Arial"/>
          <w:sz w:val="22"/>
          <w:szCs w:val="22"/>
        </w:rPr>
      </w:pPr>
    </w:p>
    <w:p w:rsidR="000B4302" w:rsidRPr="00A9441A" w:rsidRDefault="000A7325" w:rsidP="00AC00A6">
      <w:pPr>
        <w:rPr>
          <w:rFonts w:ascii="Arial" w:hAnsi="Arial" w:cs="Arial"/>
          <w:b/>
          <w:bCs/>
          <w:sz w:val="22"/>
          <w:szCs w:val="22"/>
        </w:rPr>
      </w:pPr>
      <w:r w:rsidRPr="00A9441A">
        <w:rPr>
          <w:rFonts w:ascii="Arial" w:hAnsi="Arial" w:cs="Arial"/>
          <w:b/>
          <w:sz w:val="22"/>
          <w:szCs w:val="22"/>
        </w:rPr>
        <w:t xml:space="preserve">ARTÍCULO 54. </w:t>
      </w:r>
      <w:r w:rsidR="000B4302" w:rsidRPr="00A9441A">
        <w:rPr>
          <w:rFonts w:ascii="Arial" w:hAnsi="Arial" w:cs="Arial"/>
          <w:b/>
          <w:bCs/>
          <w:sz w:val="22"/>
          <w:szCs w:val="22"/>
        </w:rPr>
        <w:t>Concepto y duración.</w:t>
      </w:r>
    </w:p>
    <w:p w:rsidR="000B4302" w:rsidRPr="00A9441A" w:rsidRDefault="000B4302" w:rsidP="00AC00A6">
      <w:pPr>
        <w:jc w:val="both"/>
        <w:rPr>
          <w:rFonts w:ascii="Arial" w:hAnsi="Arial" w:cs="Arial"/>
          <w:bCs/>
          <w:sz w:val="22"/>
          <w:szCs w:val="22"/>
        </w:rPr>
      </w:pPr>
      <w:r w:rsidRPr="00A9441A">
        <w:rPr>
          <w:rFonts w:ascii="Arial" w:hAnsi="Arial" w:cs="Arial"/>
          <w:bCs/>
          <w:sz w:val="22"/>
          <w:szCs w:val="22"/>
        </w:rP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VII</w:t>
      </w:r>
    </w:p>
    <w:p w:rsidR="000B4302" w:rsidRPr="00A9441A" w:rsidRDefault="000B4302" w:rsidP="00AC00A6">
      <w:pPr>
        <w:pStyle w:val="Ttulo5"/>
      </w:pPr>
      <w:r w:rsidRPr="00A9441A">
        <w:t>RELEGACIÓN</w:t>
      </w:r>
    </w:p>
    <w:p w:rsidR="000B4302" w:rsidRPr="00A9441A" w:rsidRDefault="000B4302" w:rsidP="00AC00A6">
      <w:pPr>
        <w:rPr>
          <w:rFonts w:ascii="Arial" w:hAnsi="Arial" w:cs="Arial"/>
          <w:sz w:val="22"/>
          <w:szCs w:val="22"/>
        </w:rPr>
      </w:pPr>
    </w:p>
    <w:p w:rsidR="000B4302" w:rsidRPr="00A9441A" w:rsidRDefault="000A7325" w:rsidP="00AC00A6">
      <w:pPr>
        <w:rPr>
          <w:rFonts w:ascii="Arial" w:hAnsi="Arial" w:cs="Arial"/>
          <w:b/>
          <w:sz w:val="22"/>
          <w:szCs w:val="22"/>
        </w:rPr>
      </w:pPr>
      <w:r w:rsidRPr="00A9441A">
        <w:rPr>
          <w:rFonts w:ascii="Arial" w:hAnsi="Arial" w:cs="Arial"/>
          <w:b/>
          <w:sz w:val="22"/>
          <w:szCs w:val="22"/>
        </w:rPr>
        <w:t xml:space="preserve">ARTÍCULO 55. </w:t>
      </w:r>
      <w:r w:rsidR="000B4302" w:rsidRPr="00A9441A">
        <w:rPr>
          <w:rFonts w:ascii="Arial" w:hAnsi="Arial" w:cs="Arial"/>
          <w:b/>
          <w:sz w:val="22"/>
          <w:szCs w:val="22"/>
        </w:rPr>
        <w:t xml:space="preserve">Concepto y duración. </w:t>
      </w:r>
    </w:p>
    <w:p w:rsidR="000B4302" w:rsidRPr="00A9441A" w:rsidRDefault="000B4302" w:rsidP="00AC00A6">
      <w:pPr>
        <w:jc w:val="both"/>
        <w:rPr>
          <w:rFonts w:ascii="Arial" w:hAnsi="Arial" w:cs="Arial"/>
          <w:sz w:val="22"/>
          <w:szCs w:val="22"/>
        </w:rPr>
      </w:pPr>
      <w:r w:rsidRPr="00A9441A">
        <w:rPr>
          <w:rFonts w:ascii="Arial" w:hAnsi="Arial" w:cs="Arial"/>
          <w:sz w:val="22"/>
          <w:szCs w:val="22"/>
        </w:rPr>
        <w:t>La relegación consiste en el cumplimiento de la prisión en colonias penales. En ningún caso deberá ser mayor a la impuesta en la sentencia.</w:t>
      </w:r>
    </w:p>
    <w:p w:rsidR="000B4302" w:rsidRPr="00A9441A" w:rsidRDefault="000B4302" w:rsidP="00AC00A6">
      <w:pPr>
        <w:rPr>
          <w:rFonts w:ascii="Arial" w:hAnsi="Arial" w:cs="Arial"/>
          <w:sz w:val="22"/>
          <w:szCs w:val="22"/>
        </w:rPr>
      </w:pPr>
    </w:p>
    <w:p w:rsidR="000B4302" w:rsidRPr="00A9441A" w:rsidRDefault="000B4302" w:rsidP="00AC00A6">
      <w:pPr>
        <w:rPr>
          <w:rFonts w:ascii="Arial" w:hAnsi="Arial" w:cs="Arial"/>
          <w:sz w:val="22"/>
          <w:szCs w:val="22"/>
        </w:rPr>
      </w:pPr>
    </w:p>
    <w:p w:rsidR="000B4302" w:rsidRPr="00A9441A" w:rsidRDefault="000B4302" w:rsidP="00AC00A6">
      <w:pPr>
        <w:pStyle w:val="Ttulo5"/>
      </w:pPr>
      <w:r w:rsidRPr="00A9441A">
        <w:t>CAPÍTULO VIII</w:t>
      </w:r>
    </w:p>
    <w:p w:rsidR="000B4302" w:rsidRPr="00A9441A" w:rsidRDefault="000B4302" w:rsidP="00AC00A6">
      <w:pPr>
        <w:pStyle w:val="Ttulo5"/>
      </w:pPr>
      <w:r w:rsidRPr="00A9441A">
        <w:t>CONFINAMIENTO</w:t>
      </w:r>
    </w:p>
    <w:p w:rsidR="000B4302" w:rsidRPr="00A9441A" w:rsidRDefault="000B4302" w:rsidP="00AC00A6">
      <w:pPr>
        <w:rPr>
          <w:rFonts w:ascii="Arial" w:hAnsi="Arial" w:cs="Arial"/>
          <w:sz w:val="22"/>
          <w:szCs w:val="22"/>
        </w:rPr>
      </w:pPr>
    </w:p>
    <w:p w:rsidR="000B4302" w:rsidRPr="00A9441A" w:rsidRDefault="000A7325" w:rsidP="00AC00A6">
      <w:pPr>
        <w:rPr>
          <w:rFonts w:ascii="Arial" w:hAnsi="Arial" w:cs="Arial"/>
          <w:sz w:val="22"/>
          <w:szCs w:val="22"/>
        </w:rPr>
      </w:pPr>
      <w:r w:rsidRPr="00A9441A">
        <w:rPr>
          <w:rFonts w:ascii="Arial" w:hAnsi="Arial" w:cs="Arial"/>
          <w:b/>
          <w:sz w:val="22"/>
          <w:szCs w:val="22"/>
        </w:rPr>
        <w:t xml:space="preserve">ARTÍCULO 56.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lastRenderedPageBreak/>
        <w:t>CAPÍTULO IX</w:t>
      </w:r>
    </w:p>
    <w:p w:rsidR="000B4302" w:rsidRPr="00A9441A" w:rsidRDefault="000B4302" w:rsidP="00AC00A6">
      <w:pPr>
        <w:pStyle w:val="Ttulo5"/>
      </w:pPr>
      <w:r w:rsidRPr="00A9441A">
        <w:t>PROHIBICIÓN DE IR A UNA CIRCUNSCRIPCIÓN TERRITORIAL DETERMINADA O DE RESIDIR EN ELLA</w:t>
      </w:r>
    </w:p>
    <w:p w:rsidR="000B4302" w:rsidRPr="00A9441A" w:rsidRDefault="000B4302" w:rsidP="00AC00A6">
      <w:pPr>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ARTÍCULO 57</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Concepto y duración.</w:t>
      </w:r>
    </w:p>
    <w:p w:rsidR="000B4302" w:rsidRPr="00A9441A" w:rsidRDefault="000B4302" w:rsidP="00AC00A6">
      <w:pPr>
        <w:jc w:val="both"/>
        <w:rPr>
          <w:rFonts w:ascii="Arial" w:hAnsi="Arial" w:cs="Arial"/>
          <w:sz w:val="22"/>
          <w:szCs w:val="22"/>
        </w:rPr>
      </w:pPr>
      <w:r w:rsidRPr="00A9441A">
        <w:rPr>
          <w:rFonts w:ascii="Arial" w:hAnsi="Arial" w:cs="Arial"/>
          <w:sz w:val="22"/>
          <w:szCs w:val="22"/>
        </w:rPr>
        <w:t>La autoridad judicial, tomando en cuenta las circunstancias del delito y las propias del sentenciado, podrá disponer que éste no vaya a una circunscripción territorial determinada o que no resida en ella, esta prohibición no excederá de cinco años.</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X</w:t>
      </w:r>
    </w:p>
    <w:p w:rsidR="000B4302" w:rsidRPr="00A9441A" w:rsidRDefault="000B4302" w:rsidP="00AC00A6">
      <w:pPr>
        <w:pStyle w:val="Ttulo5"/>
      </w:pPr>
      <w:r w:rsidRPr="00A9441A">
        <w:t>DECOMISO, DESTRUCCIÓN Y</w:t>
      </w:r>
      <w:r w:rsidR="00A9441A" w:rsidRPr="00A9441A">
        <w:t xml:space="preserve"> APLICACIÓN DE LOS INSTRUMENTOS </w:t>
      </w:r>
      <w:r w:rsidRPr="00A9441A">
        <w:t>Y OBJETOS RELACIONADOS CON EL DELITO</w:t>
      </w:r>
    </w:p>
    <w:p w:rsidR="000B4302" w:rsidRPr="00A9441A" w:rsidRDefault="000B4302" w:rsidP="00AC00A6">
      <w:pPr>
        <w:rPr>
          <w:rFonts w:ascii="Arial" w:hAnsi="Arial" w:cs="Arial"/>
          <w:sz w:val="22"/>
          <w:szCs w:val="22"/>
        </w:rPr>
      </w:pPr>
    </w:p>
    <w:p w:rsidR="000B4302" w:rsidRPr="00A9441A" w:rsidRDefault="000A7325" w:rsidP="00AC00A6">
      <w:pPr>
        <w:jc w:val="both"/>
        <w:rPr>
          <w:rFonts w:ascii="Arial" w:hAnsi="Arial" w:cs="Arial"/>
          <w:sz w:val="22"/>
          <w:szCs w:val="22"/>
        </w:rPr>
      </w:pPr>
      <w:r w:rsidRPr="00A9441A">
        <w:rPr>
          <w:rFonts w:ascii="Arial" w:hAnsi="Arial" w:cs="Arial"/>
          <w:b/>
          <w:sz w:val="22"/>
          <w:szCs w:val="22"/>
        </w:rPr>
        <w:t>ARTÍCULO 58</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Bienes susceptibles de decomiso.</w:t>
      </w:r>
    </w:p>
    <w:p w:rsidR="000B4302" w:rsidRPr="00A9441A" w:rsidRDefault="000B4302" w:rsidP="00AC00A6">
      <w:pPr>
        <w:jc w:val="both"/>
        <w:rPr>
          <w:rFonts w:ascii="Arial" w:hAnsi="Arial" w:cs="Arial"/>
          <w:sz w:val="22"/>
          <w:szCs w:val="22"/>
        </w:rPr>
      </w:pPr>
      <w:r w:rsidRPr="00A9441A">
        <w:rPr>
          <w:rFonts w:ascii="Arial" w:hAnsi="Arial" w:cs="Arial"/>
          <w:sz w:val="22"/>
          <w:szCs w:val="22"/>
        </w:rP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Los productos, rendimientos o beneficios obtenidos por los sujetos activos o por otras personas</w:t>
      </w:r>
      <w:r w:rsidR="004A13EB" w:rsidRPr="00A9441A">
        <w:rPr>
          <w:rFonts w:ascii="Arial" w:hAnsi="Arial" w:cs="Arial"/>
          <w:sz w:val="22"/>
          <w:szCs w:val="22"/>
        </w:rPr>
        <w:t>, como</w:t>
      </w:r>
      <w:r w:rsidRPr="00A9441A">
        <w:rPr>
          <w:rFonts w:ascii="Arial" w:hAnsi="Arial" w:cs="Arial"/>
          <w:sz w:val="22"/>
          <w:szCs w:val="22"/>
        </w:rPr>
        <w:t xml:space="preserve"> resultado de su conducta ilícita serán decomisados y se destinarán en los términos del presente artículo.</w:t>
      </w:r>
    </w:p>
    <w:p w:rsidR="000B4302" w:rsidRPr="00A9441A" w:rsidRDefault="000B4302" w:rsidP="00AC00A6">
      <w:pPr>
        <w:jc w:val="both"/>
        <w:rPr>
          <w:rFonts w:ascii="Arial" w:hAnsi="Arial" w:cs="Arial"/>
          <w:sz w:val="22"/>
          <w:szCs w:val="22"/>
        </w:rPr>
      </w:pPr>
    </w:p>
    <w:p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Las disposiciones contenidas en el presente artículo se sujetarán a lo establecido en la Ley Estatal para la Administración de Bienes Asegurados, Decomisados </w:t>
      </w:r>
      <w:r w:rsidR="004A13EB" w:rsidRPr="00A9441A">
        <w:rPr>
          <w:rFonts w:ascii="Arial" w:hAnsi="Arial" w:cs="Arial"/>
          <w:sz w:val="22"/>
          <w:szCs w:val="22"/>
        </w:rPr>
        <w:t>y en</w:t>
      </w:r>
      <w:r w:rsidRPr="00A9441A">
        <w:rPr>
          <w:rFonts w:ascii="Arial" w:hAnsi="Arial" w:cs="Arial"/>
          <w:sz w:val="22"/>
          <w:szCs w:val="22"/>
        </w:rPr>
        <w:t xml:space="preserve"> Abandono.</w:t>
      </w:r>
    </w:p>
    <w:p w:rsidR="000B4302" w:rsidRPr="00A9441A" w:rsidRDefault="000B4302" w:rsidP="00AC00A6">
      <w:pPr>
        <w:rPr>
          <w:rFonts w:ascii="Arial" w:hAnsi="Arial" w:cs="Arial"/>
          <w:sz w:val="22"/>
          <w:szCs w:val="22"/>
        </w:rPr>
      </w:pPr>
    </w:p>
    <w:p w:rsidR="003E5EB0" w:rsidRPr="00A9441A" w:rsidRDefault="003E5EB0" w:rsidP="00AC00A6">
      <w:pPr>
        <w:rPr>
          <w:rFonts w:ascii="Arial" w:hAnsi="Arial" w:cs="Arial"/>
          <w:sz w:val="22"/>
          <w:szCs w:val="22"/>
        </w:rPr>
      </w:pPr>
    </w:p>
    <w:p w:rsidR="000B4302" w:rsidRPr="00A9441A" w:rsidRDefault="000B4302" w:rsidP="00AC00A6">
      <w:pPr>
        <w:pStyle w:val="Ttulo5"/>
      </w:pPr>
      <w:r w:rsidRPr="00A9441A">
        <w:t>CAPÍTULO XI</w:t>
      </w:r>
    </w:p>
    <w:p w:rsidR="000B4302" w:rsidRPr="00A9441A" w:rsidRDefault="000B4302" w:rsidP="00AC00A6">
      <w:pPr>
        <w:pStyle w:val="Ttulo5"/>
      </w:pPr>
      <w:r w:rsidRPr="00A9441A">
        <w:t>SUSPENSIÓN, PRIVACIÓN E INHABILITACIÓN</w:t>
      </w:r>
    </w:p>
    <w:p w:rsidR="000B4302" w:rsidRPr="00A9441A" w:rsidRDefault="000B4302" w:rsidP="00AC00A6">
      <w:pPr>
        <w:pStyle w:val="Ttulo5"/>
      </w:pPr>
      <w:r w:rsidRPr="00A9441A">
        <w:t>DE DERECHOS Y FUNCIONES</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4A13EB">
        <w:rPr>
          <w:rFonts w:ascii="Arial" w:hAnsi="Arial" w:cs="Arial"/>
          <w:b/>
          <w:sz w:val="22"/>
          <w:szCs w:val="22"/>
        </w:rPr>
        <w:t xml:space="preserve">ARTÍCULO 59. </w:t>
      </w:r>
      <w:r w:rsidR="000B4302" w:rsidRPr="004A13EB">
        <w:rPr>
          <w:rFonts w:ascii="Arial" w:hAnsi="Arial" w:cs="Arial"/>
          <w:b/>
          <w:sz w:val="22"/>
          <w:szCs w:val="22"/>
        </w:rPr>
        <w:t>Concepto de éstas sanciones.</w:t>
      </w:r>
    </w:p>
    <w:p w:rsidR="000B4302" w:rsidRPr="00A64DD8" w:rsidRDefault="000B4302" w:rsidP="00AC00A6">
      <w:pPr>
        <w:jc w:val="both"/>
        <w:rPr>
          <w:rFonts w:ascii="Arial" w:hAnsi="Arial" w:cs="Arial"/>
          <w:sz w:val="22"/>
          <w:szCs w:val="22"/>
        </w:rPr>
      </w:pPr>
      <w:r w:rsidRPr="00A64DD8">
        <w:rPr>
          <w:rFonts w:ascii="Arial" w:hAnsi="Arial" w:cs="Arial"/>
          <w:sz w:val="22"/>
          <w:szCs w:val="22"/>
        </w:rPr>
        <w:t>La suspensión consiste en la pérdida temporal de derechos y funciones y puede ser de dos clases: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que por ministerio de ley es consecuencia necesaria de otra pena;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La que se impone como pena independiente.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el primer caso, la suspensión comienza y concluye con la pena de que es consecuencia.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privación es la pérdida definitiva de derechos y funciones y surtirá sus efectos desde el momento en que cause ejecutoria la sentencia.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inhabilitación consiste en la incapacidad temporal o definitiva para obtener y ejercer derechos, funciones o empleo.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Son aplicables a la inhabilitación las disposiciones contenidas en este artículo.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A13EB" w:rsidRDefault="000B4302" w:rsidP="00AC00A6">
      <w:pPr>
        <w:pStyle w:val="Ttulo5"/>
      </w:pPr>
      <w:r w:rsidRPr="004A13EB">
        <w:lastRenderedPageBreak/>
        <w:t>CAPÍTULO XII</w:t>
      </w:r>
    </w:p>
    <w:p w:rsidR="000B4302" w:rsidRPr="004A13EB" w:rsidRDefault="000B4302" w:rsidP="00AC00A6">
      <w:pPr>
        <w:pStyle w:val="Ttulo5"/>
      </w:pPr>
      <w:r w:rsidRPr="004A13EB">
        <w:t>DESTITUCIÓN</w:t>
      </w:r>
    </w:p>
    <w:p w:rsidR="000B4302" w:rsidRPr="00A64DD8" w:rsidRDefault="000B4302" w:rsidP="00AC00A6">
      <w:pPr>
        <w:rPr>
          <w:rFonts w:ascii="Arial" w:hAnsi="Arial" w:cs="Arial"/>
          <w:sz w:val="22"/>
          <w:szCs w:val="22"/>
        </w:rPr>
      </w:pPr>
    </w:p>
    <w:p w:rsidR="000B4302" w:rsidRPr="00A64DD8" w:rsidRDefault="000A7325" w:rsidP="00AC00A6">
      <w:pPr>
        <w:rPr>
          <w:rFonts w:ascii="Arial" w:hAnsi="Arial" w:cs="Arial"/>
          <w:sz w:val="22"/>
          <w:szCs w:val="22"/>
        </w:rPr>
      </w:pPr>
      <w:r w:rsidRPr="004A13EB">
        <w:rPr>
          <w:rFonts w:ascii="Arial" w:hAnsi="Arial" w:cs="Arial"/>
          <w:b/>
          <w:sz w:val="22"/>
          <w:szCs w:val="22"/>
        </w:rPr>
        <w:t>ARTÍCULO 60.</w:t>
      </w:r>
      <w:r>
        <w:rPr>
          <w:rFonts w:ascii="Arial" w:hAnsi="Arial" w:cs="Arial"/>
          <w:b/>
          <w:sz w:val="22"/>
          <w:szCs w:val="22"/>
        </w:rPr>
        <w:t xml:space="preserve"> </w:t>
      </w:r>
      <w:r w:rsidR="000B4302" w:rsidRPr="004A13EB">
        <w:rPr>
          <w:rFonts w:ascii="Arial" w:hAnsi="Arial" w:cs="Arial"/>
          <w:b/>
          <w:sz w:val="22"/>
          <w:szCs w:val="22"/>
        </w:rPr>
        <w:t>Concepto de la sanción.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destitución consiste en la separación del cargo, función o empleo cuando el sentenciado tenga el carácter de servidor público en los casos que prevengan las leyes.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A13EB" w:rsidRDefault="000B4302" w:rsidP="00AC00A6">
      <w:pPr>
        <w:pStyle w:val="Ttulo4"/>
      </w:pPr>
      <w:r w:rsidRPr="004A13EB">
        <w:t>SUBTÍTULO SEGUNDO</w:t>
      </w:r>
    </w:p>
    <w:p w:rsidR="000B4302" w:rsidRPr="004A13EB" w:rsidRDefault="000B4302" w:rsidP="00AC00A6">
      <w:pPr>
        <w:pStyle w:val="Ttulo4"/>
      </w:pPr>
      <w:r w:rsidRPr="004A13EB">
        <w:t>DE LAS MEDIDAS DE SEGURIDAD</w:t>
      </w:r>
    </w:p>
    <w:p w:rsidR="000B4302" w:rsidRPr="004A13EB" w:rsidRDefault="000B4302" w:rsidP="00AC00A6">
      <w:pPr>
        <w:jc w:val="center"/>
        <w:rPr>
          <w:rFonts w:ascii="Arial" w:hAnsi="Arial" w:cs="Arial"/>
          <w:b/>
          <w:sz w:val="22"/>
          <w:szCs w:val="22"/>
        </w:rPr>
      </w:pPr>
    </w:p>
    <w:p w:rsidR="000B4302" w:rsidRPr="004A13EB" w:rsidRDefault="000B4302" w:rsidP="00AC00A6">
      <w:pPr>
        <w:pStyle w:val="Ttulo5"/>
      </w:pPr>
      <w:r w:rsidRPr="004A13EB">
        <w:t>CAPÍTULO I</w:t>
      </w:r>
    </w:p>
    <w:p w:rsidR="000B4302" w:rsidRPr="004A13EB" w:rsidRDefault="000B4302" w:rsidP="00AC00A6">
      <w:pPr>
        <w:pStyle w:val="Ttulo5"/>
      </w:pPr>
      <w:r w:rsidRPr="004A13EB">
        <w:t>VIGILANCIA DE LA AUTORIDAD</w:t>
      </w:r>
    </w:p>
    <w:p w:rsidR="000B4302" w:rsidRPr="00A64DD8" w:rsidRDefault="000B4302" w:rsidP="00AC00A6">
      <w:pPr>
        <w:rPr>
          <w:rFonts w:ascii="Arial" w:hAnsi="Arial" w:cs="Arial"/>
          <w:sz w:val="22"/>
          <w:szCs w:val="22"/>
        </w:rPr>
      </w:pPr>
    </w:p>
    <w:p w:rsidR="000B4302" w:rsidRPr="00A64DD8" w:rsidRDefault="000A7325" w:rsidP="00967166">
      <w:pPr>
        <w:rPr>
          <w:rFonts w:ascii="Arial" w:hAnsi="Arial" w:cs="Arial"/>
          <w:sz w:val="22"/>
          <w:szCs w:val="22"/>
        </w:rPr>
      </w:pPr>
      <w:r w:rsidRPr="004A13EB">
        <w:rPr>
          <w:rFonts w:ascii="Arial" w:hAnsi="Arial" w:cs="Arial"/>
          <w:b/>
          <w:sz w:val="22"/>
          <w:szCs w:val="22"/>
        </w:rPr>
        <w:t>ARTÍCULO 61</w:t>
      </w:r>
      <w:r w:rsidR="000B4302" w:rsidRPr="004A13EB">
        <w:rPr>
          <w:rFonts w:ascii="Arial" w:hAnsi="Arial" w:cs="Arial"/>
          <w:b/>
          <w:sz w:val="22"/>
          <w:szCs w:val="22"/>
        </w:rPr>
        <w:t>.</w:t>
      </w:r>
      <w:r w:rsidR="004A13EB">
        <w:rPr>
          <w:rFonts w:ascii="Arial" w:hAnsi="Arial" w:cs="Arial"/>
          <w:b/>
          <w:sz w:val="22"/>
          <w:szCs w:val="22"/>
        </w:rPr>
        <w:t xml:space="preserve"> </w:t>
      </w:r>
      <w:r w:rsidR="000B4302" w:rsidRPr="004A13EB">
        <w:rPr>
          <w:rFonts w:ascii="Arial" w:hAnsi="Arial" w:cs="Arial"/>
          <w:b/>
          <w:sz w:val="22"/>
          <w:szCs w:val="22"/>
        </w:rPr>
        <w:t>Concepto, aplicación y duración.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vigilancia de la autoridad </w:t>
      </w:r>
      <w:r w:rsidR="004A13EB" w:rsidRPr="00A64DD8">
        <w:rPr>
          <w:rFonts w:ascii="Arial" w:hAnsi="Arial" w:cs="Arial"/>
          <w:sz w:val="22"/>
          <w:szCs w:val="22"/>
        </w:rPr>
        <w:t>tendrá los</w:t>
      </w:r>
      <w:r w:rsidRPr="00A64DD8">
        <w:rPr>
          <w:rFonts w:ascii="Arial" w:hAnsi="Arial" w:cs="Arial"/>
          <w:sz w:val="22"/>
          <w:szCs w:val="22"/>
        </w:rPr>
        <w:t xml:space="preserve"> siguientes caracteres: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que se impone por disposición expresa de la ley;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La que se podrá imponer, discrecionalmente a los responsables de los delitos de robo, lesiones y homicidio doloso; y,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Aquellos casos en que la autoridad judicial lo considere conveniente.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rsidR="004A4325" w:rsidRDefault="004A4325"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A13EB" w:rsidRDefault="000B4302" w:rsidP="00AC00A6">
      <w:pPr>
        <w:pStyle w:val="Ttulo5"/>
      </w:pPr>
      <w:r w:rsidRPr="004A13EB">
        <w:t>CAPÍTULO II</w:t>
      </w:r>
    </w:p>
    <w:p w:rsidR="000B4302" w:rsidRPr="004A13EB" w:rsidRDefault="000B4302" w:rsidP="00AC00A6">
      <w:pPr>
        <w:pStyle w:val="Ttulo5"/>
        <w:rPr>
          <w:bCs/>
        </w:rPr>
      </w:pPr>
      <w:r w:rsidRPr="004A13EB">
        <w:rPr>
          <w:bCs/>
        </w:rPr>
        <w:t>TRATAMIENTO DE INIMPUTABLES O DE IMPUTABLES DISMINUIDOS</w:t>
      </w:r>
    </w:p>
    <w:p w:rsidR="000B4302" w:rsidRPr="00A64DD8" w:rsidRDefault="000B4302" w:rsidP="00AC00A6">
      <w:pPr>
        <w:rPr>
          <w:rFonts w:ascii="Arial" w:hAnsi="Arial" w:cs="Arial"/>
          <w:bCs/>
          <w:sz w:val="22"/>
          <w:szCs w:val="22"/>
        </w:rPr>
      </w:pPr>
    </w:p>
    <w:p w:rsidR="000B4302" w:rsidRPr="00A64DD8" w:rsidRDefault="000A7325" w:rsidP="00AC00A6">
      <w:pPr>
        <w:rPr>
          <w:rFonts w:ascii="Arial" w:hAnsi="Arial" w:cs="Arial"/>
          <w:sz w:val="22"/>
          <w:szCs w:val="22"/>
        </w:rPr>
      </w:pPr>
      <w:r w:rsidRPr="004A13EB">
        <w:rPr>
          <w:rFonts w:ascii="Arial" w:hAnsi="Arial" w:cs="Arial"/>
          <w:b/>
          <w:bCs/>
          <w:sz w:val="22"/>
          <w:szCs w:val="22"/>
        </w:rPr>
        <w:t>ARTÍCULO 62</w:t>
      </w:r>
      <w:r w:rsidR="000B4302" w:rsidRPr="004A13EB">
        <w:rPr>
          <w:rFonts w:ascii="Arial" w:hAnsi="Arial" w:cs="Arial"/>
          <w:b/>
          <w:bCs/>
          <w:sz w:val="22"/>
          <w:szCs w:val="22"/>
        </w:rPr>
        <w:t>.</w:t>
      </w:r>
      <w:r w:rsidR="004A13EB">
        <w:rPr>
          <w:rFonts w:ascii="Arial" w:hAnsi="Arial" w:cs="Arial"/>
          <w:b/>
          <w:bCs/>
          <w:sz w:val="22"/>
          <w:szCs w:val="22"/>
        </w:rPr>
        <w:t xml:space="preserve"> </w:t>
      </w:r>
      <w:r w:rsidR="000B4302" w:rsidRPr="004A13EB">
        <w:rPr>
          <w:rFonts w:ascii="Arial" w:hAnsi="Arial" w:cs="Arial"/>
          <w:b/>
          <w:bCs/>
          <w:sz w:val="22"/>
          <w:szCs w:val="22"/>
        </w:rPr>
        <w:t>Medidas para inimputables.</w:t>
      </w: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se trata de trastorno mental transitorio se aplicará la medida a que se refiere el párrafo anterior si lo requiere, en caso contrario, se le pondrá en absoluta libertad.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Para la imposición de la medida a que se refiere este capítulo, se requerirá que la conducta del sujeto no se encuentre justificada.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personas con desarrollo intelectual retardado o trastorno mental, la medida de seguridad tendrá carácter terapéutico en lugar adecuado para su aplicación.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Queda prohibido aplicar la medida de seguridad en instituciones de reclusión preventiva o de ejecución de sanciones penales, o sus anexos.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4A13EB">
        <w:rPr>
          <w:rFonts w:ascii="Arial" w:hAnsi="Arial" w:cs="Arial"/>
          <w:b/>
          <w:bCs/>
          <w:sz w:val="22"/>
          <w:szCs w:val="22"/>
        </w:rPr>
        <w:t xml:space="preserve">ARTÍCULO 63. </w:t>
      </w:r>
      <w:r w:rsidR="000B4302" w:rsidRPr="004A13EB">
        <w:rPr>
          <w:rFonts w:ascii="Arial" w:hAnsi="Arial" w:cs="Arial"/>
          <w:b/>
          <w:bCs/>
          <w:sz w:val="22"/>
          <w:szCs w:val="22"/>
        </w:rPr>
        <w:t>Custodia de inimputables.</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Esta medida podrá revocarse cuando se deje de cumplir con las obligaciones contraídas.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4A13EB">
        <w:rPr>
          <w:rFonts w:ascii="Arial" w:hAnsi="Arial" w:cs="Arial"/>
          <w:b/>
          <w:bCs/>
          <w:sz w:val="22"/>
          <w:szCs w:val="22"/>
        </w:rPr>
        <w:t>ARTÍCULO 64.</w:t>
      </w:r>
      <w:r>
        <w:rPr>
          <w:rFonts w:ascii="Arial" w:hAnsi="Arial" w:cs="Arial"/>
          <w:b/>
          <w:bCs/>
          <w:sz w:val="22"/>
          <w:szCs w:val="22"/>
        </w:rPr>
        <w:t xml:space="preserve"> </w:t>
      </w:r>
      <w:r w:rsidR="000B4302" w:rsidRPr="004A13EB">
        <w:rPr>
          <w:rFonts w:ascii="Arial" w:hAnsi="Arial" w:cs="Arial"/>
          <w:b/>
          <w:bCs/>
          <w:sz w:val="22"/>
          <w:szCs w:val="22"/>
        </w:rPr>
        <w:t>Tratamiento para imputables disminuidos.</w:t>
      </w:r>
    </w:p>
    <w:p w:rsidR="000B4302" w:rsidRPr="00A64DD8" w:rsidRDefault="000B4302" w:rsidP="00AC00A6">
      <w:pPr>
        <w:jc w:val="both"/>
        <w:rPr>
          <w:rFonts w:ascii="Arial" w:hAnsi="Arial" w:cs="Arial"/>
          <w:sz w:val="22"/>
          <w:szCs w:val="22"/>
        </w:rPr>
      </w:pPr>
      <w:r w:rsidRPr="00A64DD8">
        <w:rPr>
          <w:rFonts w:ascii="Arial" w:hAnsi="Arial" w:cs="Arial"/>
          <w:sz w:val="22"/>
          <w:szCs w:val="22"/>
        </w:rP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4A13EB">
        <w:rPr>
          <w:rFonts w:ascii="Arial" w:hAnsi="Arial" w:cs="Arial"/>
          <w:b/>
          <w:bCs/>
          <w:sz w:val="22"/>
          <w:szCs w:val="22"/>
        </w:rPr>
        <w:t>ARTÍCULO 65</w:t>
      </w:r>
      <w:r w:rsidR="000B4302" w:rsidRPr="004A13EB">
        <w:rPr>
          <w:rFonts w:ascii="Arial" w:hAnsi="Arial" w:cs="Arial"/>
          <w:b/>
          <w:bCs/>
          <w:sz w:val="22"/>
          <w:szCs w:val="22"/>
        </w:rPr>
        <w:t>.</w:t>
      </w:r>
      <w:r w:rsidR="004A13EB">
        <w:rPr>
          <w:rFonts w:ascii="Arial" w:hAnsi="Arial" w:cs="Arial"/>
          <w:b/>
          <w:bCs/>
          <w:sz w:val="22"/>
          <w:szCs w:val="22"/>
        </w:rPr>
        <w:t xml:space="preserve"> </w:t>
      </w:r>
      <w:r w:rsidR="000B4302" w:rsidRPr="004A13EB">
        <w:rPr>
          <w:rFonts w:ascii="Arial" w:hAnsi="Arial" w:cs="Arial"/>
          <w:b/>
          <w:bCs/>
          <w:sz w:val="22"/>
          <w:szCs w:val="22"/>
        </w:rPr>
        <w:t>Duración del tratamiento.</w:t>
      </w:r>
    </w:p>
    <w:p w:rsidR="000B4302" w:rsidRPr="00A64DD8" w:rsidRDefault="000B4302" w:rsidP="00AC00A6">
      <w:pPr>
        <w:jc w:val="both"/>
        <w:rPr>
          <w:rFonts w:ascii="Arial" w:hAnsi="Arial" w:cs="Arial"/>
          <w:sz w:val="22"/>
          <w:szCs w:val="22"/>
        </w:rPr>
      </w:pPr>
      <w:r w:rsidRPr="00A64DD8">
        <w:rPr>
          <w:rFonts w:ascii="Arial" w:hAnsi="Arial" w:cs="Arial"/>
          <w:sz w:val="22"/>
          <w:szCs w:val="22"/>
        </w:rPr>
        <w:t>La duración del tratamiento para el inimputable, en ningún caso excederá del máximo de la pena privativa de libertad que se aplicaría por ese mismo delito a sujetos imputables.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Concluido el tiempo del tratamiento, la autoridad competente entregará al inimputable a sus familiares para que se hagan cargo de él o a las autoridades de salud o institución asistencial, para que procedan conforme a las leyes aplicables.</w:t>
      </w:r>
    </w:p>
    <w:p w:rsidR="000B4302" w:rsidRPr="00A64DD8" w:rsidRDefault="000B4302" w:rsidP="00AC00A6">
      <w:pPr>
        <w:rPr>
          <w:rFonts w:ascii="Arial" w:hAnsi="Arial" w:cs="Arial"/>
          <w:bCs/>
          <w:sz w:val="22"/>
          <w:szCs w:val="22"/>
        </w:rPr>
      </w:pPr>
    </w:p>
    <w:p w:rsidR="004A4325" w:rsidRPr="00A64DD8" w:rsidRDefault="004A4325" w:rsidP="00AC00A6">
      <w:pPr>
        <w:rPr>
          <w:rFonts w:ascii="Arial" w:hAnsi="Arial" w:cs="Arial"/>
          <w:bCs/>
          <w:sz w:val="22"/>
          <w:szCs w:val="22"/>
        </w:rPr>
      </w:pPr>
    </w:p>
    <w:p w:rsidR="000B4302" w:rsidRPr="00E3465B" w:rsidRDefault="000B4302" w:rsidP="00AC00A6">
      <w:pPr>
        <w:pStyle w:val="Ttulo5"/>
      </w:pPr>
      <w:r w:rsidRPr="00E3465B">
        <w:t>CAPÍTULO III</w:t>
      </w:r>
    </w:p>
    <w:p w:rsidR="000B4302" w:rsidRPr="00E3465B" w:rsidRDefault="000B4302" w:rsidP="00AC00A6">
      <w:pPr>
        <w:pStyle w:val="Ttulo5"/>
      </w:pPr>
      <w:r w:rsidRPr="00E3465B">
        <w:t>TRATAMIENTO DE DESHABITUACIÓN O DESINTOXICACIÓN</w:t>
      </w:r>
    </w:p>
    <w:p w:rsidR="000B4302" w:rsidRPr="00A64DD8" w:rsidRDefault="000B4302" w:rsidP="00AC00A6">
      <w:pPr>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66.</w:t>
      </w:r>
      <w:r>
        <w:rPr>
          <w:rFonts w:ascii="Arial" w:hAnsi="Arial" w:cs="Arial"/>
          <w:b/>
          <w:bCs/>
          <w:sz w:val="22"/>
          <w:szCs w:val="22"/>
        </w:rPr>
        <w:t xml:space="preserve"> </w:t>
      </w:r>
      <w:r w:rsidR="000B4302" w:rsidRPr="00E3465B">
        <w:rPr>
          <w:rFonts w:ascii="Arial" w:hAnsi="Arial" w:cs="Arial"/>
          <w:b/>
          <w:bCs/>
          <w:sz w:val="22"/>
          <w:szCs w:val="22"/>
        </w:rPr>
        <w:t>Aplicación y alcances.</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5"/>
      </w:pPr>
      <w:r w:rsidRPr="00E3465B">
        <w:lastRenderedPageBreak/>
        <w:t>CAPÍTULO IV</w:t>
      </w:r>
    </w:p>
    <w:p w:rsidR="000B4302" w:rsidRPr="00E3465B" w:rsidRDefault="000B4302" w:rsidP="00AC00A6">
      <w:pPr>
        <w:pStyle w:val="Ttulo5"/>
      </w:pPr>
      <w:r w:rsidRPr="00E3465B">
        <w:t>SUSPENSIÓN, DISOLUCIÓN, PROHIBICIÓN DE REALIZAR DETERMINADAS OPERACIONES, REMOCIÓN E INTERVENCIÓN DE PERSONAS MORALES</w:t>
      </w:r>
    </w:p>
    <w:p w:rsidR="000B4302" w:rsidRPr="00A64DD8" w:rsidRDefault="000B4302" w:rsidP="00AC00A6">
      <w:pPr>
        <w:rPr>
          <w:rFonts w:ascii="Arial" w:hAnsi="Arial" w:cs="Arial"/>
          <w:bCs/>
          <w:sz w:val="22"/>
          <w:szCs w:val="22"/>
        </w:rPr>
      </w:pPr>
    </w:p>
    <w:p w:rsidR="000B4302" w:rsidRPr="00A64DD8" w:rsidRDefault="000A7325" w:rsidP="00AC00A6">
      <w:pPr>
        <w:rPr>
          <w:rFonts w:ascii="Arial" w:hAnsi="Arial" w:cs="Arial"/>
          <w:sz w:val="22"/>
          <w:szCs w:val="22"/>
        </w:rPr>
      </w:pPr>
      <w:r w:rsidRPr="00E3465B">
        <w:rPr>
          <w:rFonts w:ascii="Arial" w:hAnsi="Arial" w:cs="Arial"/>
          <w:b/>
          <w:bCs/>
          <w:sz w:val="22"/>
          <w:szCs w:val="22"/>
        </w:rPr>
        <w:t>ARTÍCULO 67.</w:t>
      </w:r>
      <w:r>
        <w:rPr>
          <w:rFonts w:ascii="Arial" w:hAnsi="Arial" w:cs="Arial"/>
          <w:b/>
          <w:bCs/>
          <w:sz w:val="22"/>
          <w:szCs w:val="22"/>
        </w:rPr>
        <w:t xml:space="preserve"> </w:t>
      </w:r>
      <w:r w:rsidR="000B4302" w:rsidRPr="00E3465B">
        <w:rPr>
          <w:rFonts w:ascii="Arial" w:hAnsi="Arial" w:cs="Arial"/>
          <w:b/>
          <w:bCs/>
          <w:sz w:val="22"/>
          <w:szCs w:val="22"/>
        </w:rPr>
        <w:t>Definición y duración.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Las consecuencias jurídicas que se podrán imponer a las personas morales son las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Suspensión: Consiste en la cesación de la actividad de la persona moral durante el tiempo que determine la autoridad judicial, la cual no podrá exceder de dos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Disolución: Consiste en la conclusión definitiva de toda actividad social de la persona moral, además de la imposibilidad de constituir una nueva sociedad con el mismo objeto social e integrantes;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Prohibición de realizar determinados negocios u operaciones: Se refiere exclusivamente a los que determine la autoridad judicial, que deberán tener relación directa con el delito cometido y podrá ser hasta por cinco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Remoción: Consiste en la sustitución de los administradores por uno designado por la autoridad judicial, durante un período máximo de tres años; 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Intervención: Consiste en la vigilancia de las funciones que realizan los órganos de representación de la persona moral, hasta p</w:t>
      </w:r>
      <w:r w:rsidR="00E3465B">
        <w:rPr>
          <w:rFonts w:ascii="Arial" w:hAnsi="Arial" w:cs="Arial"/>
          <w:sz w:val="22"/>
          <w:szCs w:val="22"/>
        </w:rPr>
        <w:t>or tres años.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3465B" w:rsidRDefault="000B4302" w:rsidP="00AC00A6">
      <w:pPr>
        <w:pStyle w:val="Ttulo3"/>
      </w:pPr>
      <w:r w:rsidRPr="00E3465B">
        <w:t>TÍTULO CUARTO</w:t>
      </w:r>
    </w:p>
    <w:p w:rsidR="000B4302" w:rsidRPr="00E3465B" w:rsidRDefault="000B4302" w:rsidP="00AC00A6">
      <w:pPr>
        <w:pStyle w:val="Ttulo3"/>
      </w:pPr>
      <w:r w:rsidRPr="00E3465B">
        <w:t>APLICACIÓN DE PENAS Y MEDIDAS DE SEGURIDAD</w:t>
      </w:r>
    </w:p>
    <w:p w:rsidR="000B4302" w:rsidRPr="00E3465B" w:rsidRDefault="000B4302" w:rsidP="00AC00A6">
      <w:pPr>
        <w:jc w:val="center"/>
        <w:rPr>
          <w:rFonts w:ascii="Arial" w:hAnsi="Arial" w:cs="Arial"/>
          <w:b/>
          <w:sz w:val="22"/>
          <w:szCs w:val="22"/>
        </w:rPr>
      </w:pPr>
    </w:p>
    <w:p w:rsidR="000B4302" w:rsidRPr="00E3465B" w:rsidRDefault="000B4302" w:rsidP="00AC00A6">
      <w:pPr>
        <w:pStyle w:val="Ttulo4"/>
      </w:pPr>
      <w:r w:rsidRPr="00E3465B">
        <w:t>CAPÍTULO I</w:t>
      </w:r>
    </w:p>
    <w:p w:rsidR="000B4302" w:rsidRPr="00E3465B" w:rsidRDefault="000B4302" w:rsidP="00AC00A6">
      <w:pPr>
        <w:pStyle w:val="Ttulo4"/>
      </w:pPr>
      <w:r w:rsidRPr="00E3465B">
        <w:t>REGLAS GENERALES</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 xml:space="preserve">ARTÍCULO 68. </w:t>
      </w:r>
      <w:r w:rsidR="000B4302" w:rsidRPr="00E3465B">
        <w:rPr>
          <w:rFonts w:ascii="Arial" w:hAnsi="Arial" w:cs="Arial"/>
          <w:b/>
          <w:sz w:val="22"/>
          <w:szCs w:val="22"/>
        </w:rPr>
        <w:t>Imposición de sanciones.</w:t>
      </w:r>
    </w:p>
    <w:p w:rsidR="000B4302" w:rsidRPr="00A64DD8" w:rsidRDefault="000B4302" w:rsidP="00AC00A6">
      <w:pPr>
        <w:jc w:val="both"/>
        <w:rPr>
          <w:rFonts w:ascii="Arial" w:hAnsi="Arial" w:cs="Arial"/>
          <w:sz w:val="22"/>
          <w:szCs w:val="22"/>
        </w:rPr>
      </w:pPr>
      <w:r w:rsidRPr="00A64DD8">
        <w:rPr>
          <w:rFonts w:ascii="Arial" w:hAnsi="Arial" w:cs="Arial"/>
          <w:sz w:val="22"/>
          <w:szCs w:val="22"/>
        </w:rPr>
        <w:t>Dentro de los límites fijados por la ley, la autoridad judicial impondrá las sanciones establecidas para cada delito, teniendo en cuenta las circunstancias exteriores de ejecución y las peculiares del sentenciado, en los términos de los artículos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se trate de punibilidad alternativa, en la que se contemple pena de prisión, la autoridad judicial podrá imponerla motivando su resolución.</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69</w:t>
      </w:r>
      <w:r w:rsidR="000B4302" w:rsidRPr="00E3465B">
        <w:rPr>
          <w:rFonts w:ascii="Arial" w:hAnsi="Arial" w:cs="Arial"/>
          <w:b/>
          <w:sz w:val="22"/>
          <w:szCs w:val="22"/>
        </w:rPr>
        <w:t>.</w:t>
      </w:r>
      <w:r w:rsidR="00E3465B">
        <w:rPr>
          <w:rFonts w:ascii="Arial" w:hAnsi="Arial" w:cs="Arial"/>
          <w:b/>
          <w:sz w:val="22"/>
          <w:szCs w:val="22"/>
        </w:rPr>
        <w:t xml:space="preserve"> </w:t>
      </w:r>
      <w:r w:rsidR="000B4302" w:rsidRPr="00E3465B">
        <w:rPr>
          <w:rFonts w:ascii="Arial" w:hAnsi="Arial" w:cs="Arial"/>
          <w:b/>
          <w:sz w:val="22"/>
          <w:szCs w:val="22"/>
        </w:rPr>
        <w:t>Fijación de la pena en delito consumado.</w:t>
      </w:r>
    </w:p>
    <w:p w:rsidR="000B4302" w:rsidRPr="00A64DD8" w:rsidRDefault="000B4302" w:rsidP="00AC00A6">
      <w:pPr>
        <w:jc w:val="both"/>
        <w:rPr>
          <w:rFonts w:ascii="Arial" w:hAnsi="Arial" w:cs="Arial"/>
          <w:sz w:val="22"/>
          <w:szCs w:val="22"/>
        </w:rPr>
      </w:pPr>
      <w:r w:rsidRPr="00A64DD8">
        <w:rPr>
          <w:rFonts w:ascii="Arial" w:hAnsi="Arial" w:cs="Arial"/>
          <w:sz w:val="22"/>
          <w:szCs w:val="22"/>
        </w:rP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Cuando se prevea la disminución o el aumento de una pena con referencia a otra, se fijará con relación a los términos mínimo y máximo de la punibilidad que sirva de referencia.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estos casos, la autoridad judicial individualizará la pena tomando como base el nuevo marco de referencia que resulte del aumento o disminución.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ningún caso se podrán rebasar los extremos previstos en este código.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Lo previsto en el párrafo anterior no es aplicable para la reparación del daño. </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70.</w:t>
      </w:r>
      <w:r>
        <w:rPr>
          <w:rFonts w:ascii="Arial" w:hAnsi="Arial" w:cs="Arial"/>
          <w:b/>
          <w:sz w:val="22"/>
          <w:szCs w:val="22"/>
        </w:rPr>
        <w:t xml:space="preserve"> </w:t>
      </w:r>
      <w:r w:rsidR="000B4302" w:rsidRPr="00E3465B">
        <w:rPr>
          <w:rFonts w:ascii="Arial" w:hAnsi="Arial" w:cs="Arial"/>
          <w:b/>
          <w:sz w:val="22"/>
          <w:szCs w:val="22"/>
        </w:rPr>
        <w:t>Criterios de individualización.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naturaleza de la acción u omisión y los medios empleados para ejecutarla;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La magnitud del daño causado al bien jurídico o del peligro en que éste fue colocado;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Las circunstancias de tiempo, lugar, modo y ocasión del hecho realizado;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La forma y grado de intervención del sujeto activo en la comisión del delito; los vínculos de parentesco, amistad o relación entre el activo y el pasivo, así como su calidad y la de la víctima u ofendido;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Las condiciones fisiológicas y psíquicas específicas en que se encontraba el activo en el momento de la comisión del delito;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 Las circunstancias del activo y pasivo antes y durante la comisión del delito, que sean relevantes para individualizar la sanción, así como el comportamiento posterior del acusado con relación al delito cometido;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Las demás circunstancias especiales del sujeto activo, que sean relevantes para determinar la posibilidad que tuvo de haber ajustado su conducta a las exigencias de la norma;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Los motivos que lo impulsaron o determinaron a delinquir.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71</w:t>
      </w:r>
      <w:r w:rsidR="000B4302" w:rsidRPr="00E3465B">
        <w:rPr>
          <w:rFonts w:ascii="Arial" w:hAnsi="Arial" w:cs="Arial"/>
          <w:b/>
          <w:sz w:val="22"/>
          <w:szCs w:val="22"/>
        </w:rPr>
        <w:t>.</w:t>
      </w:r>
      <w:r w:rsidR="00E3465B">
        <w:rPr>
          <w:rFonts w:ascii="Arial" w:hAnsi="Arial" w:cs="Arial"/>
          <w:b/>
          <w:sz w:val="22"/>
          <w:szCs w:val="22"/>
        </w:rPr>
        <w:t xml:space="preserve"> </w:t>
      </w:r>
      <w:r w:rsidR="000B4302" w:rsidRPr="00E3465B">
        <w:rPr>
          <w:rFonts w:ascii="Arial" w:hAnsi="Arial" w:cs="Arial"/>
          <w:b/>
          <w:bCs/>
          <w:sz w:val="22"/>
          <w:szCs w:val="22"/>
        </w:rPr>
        <w:t>Otras circunstancias de individualización.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Además de las circunstancias señaladas en el artículo anterior, entre otras, se tomarán en consideración: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Para agravar el grado de punibilidad del sentenciado, salvo cuando estén previstas en la ley como elementos o calificativas del delito de que se trate: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Cometer el delito con el auxilio de otras personas. Particularmente si se trata de personas menores de edad o con discapacidad;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Cometer el delito con motivo de una catástrofe pública o desgracia privada que hubiera sufrido la víctima;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 Haber ocasionado el delito consecuencias sociales graves o haber puesto en peligro o afectado a un grupo o sector de la población;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d) La utilización para la comisión del delito, por parte del sentenciado, de habilidades o conocimientos obtenidos por haber pertenecido a un cuerpo de seguridad pública o privada;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Para disminuir el grado de punibilidad del sentenciado, salvo cuando hayan sido consideradas como circunstancias atenuantes del delito, entre otras, se tomarán en cuenta las siguientes: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 Los estudios sociológicos, económicos, psicológicos y psiquiátricos que se relacionen con la conducta del acusado y el bien jurídico dañado;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Haber tratado espontánea e inmediatamente después de cometido el delito, de disminuir sus consecuencias, prestar auxilio a la víctima, o reparar el daño causado;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 Presentarse espontáneamente a las autoridades para facilitar su enjuiciamiento, salvo que esta conducta revele cinismo;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 Haberse demostrado plenamente que se causó un resultado mayor al querido o aceptado;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 Facilitar el enjuiciamiento, reconociendo judicialmente su autoría o participación;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f) Proporcionar datos verídicos para la identificación o localización de otros autores o partícipes del delito, siempre que esto no haya sido ya demostrado con pruebas o datos previamente recabados;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g) Haber reparado espontáneamente el daño hasta antes de la sentencia o haber intentado repararlo en su totalidad; y,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h) Ser mayor de setenta años. </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72.</w:t>
      </w:r>
      <w:r>
        <w:rPr>
          <w:rFonts w:ascii="Arial" w:hAnsi="Arial" w:cs="Arial"/>
          <w:b/>
          <w:bCs/>
          <w:sz w:val="22"/>
          <w:szCs w:val="22"/>
        </w:rPr>
        <w:t xml:space="preserve"> </w:t>
      </w:r>
      <w:r w:rsidR="000B4302" w:rsidRPr="00E3465B">
        <w:rPr>
          <w:rFonts w:ascii="Arial" w:hAnsi="Arial" w:cs="Arial"/>
          <w:b/>
          <w:bCs/>
          <w:sz w:val="22"/>
          <w:szCs w:val="22"/>
        </w:rPr>
        <w:t>Igualdad ante la ley.</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73.</w:t>
      </w:r>
      <w:r>
        <w:rPr>
          <w:rFonts w:ascii="Arial" w:hAnsi="Arial" w:cs="Arial"/>
          <w:b/>
          <w:bCs/>
          <w:sz w:val="22"/>
          <w:szCs w:val="22"/>
        </w:rPr>
        <w:t xml:space="preserve"> </w:t>
      </w:r>
      <w:r w:rsidR="000B4302" w:rsidRPr="00E3465B">
        <w:rPr>
          <w:rFonts w:ascii="Arial" w:hAnsi="Arial" w:cs="Arial"/>
          <w:b/>
          <w:bCs/>
          <w:sz w:val="22"/>
          <w:szCs w:val="22"/>
        </w:rPr>
        <w:t>Circunstancias particulares del ofendido.</w:t>
      </w:r>
    </w:p>
    <w:p w:rsidR="000B4302" w:rsidRPr="00A64DD8" w:rsidRDefault="000B4302" w:rsidP="00AC00A6">
      <w:pPr>
        <w:jc w:val="both"/>
        <w:rPr>
          <w:rFonts w:ascii="Arial" w:hAnsi="Arial" w:cs="Arial"/>
          <w:sz w:val="22"/>
          <w:szCs w:val="22"/>
        </w:rPr>
      </w:pPr>
      <w:r w:rsidRPr="00A64DD8">
        <w:rPr>
          <w:rFonts w:ascii="Arial" w:hAnsi="Arial" w:cs="Arial"/>
          <w:sz w:val="22"/>
          <w:szCs w:val="22"/>
        </w:rPr>
        <w:t>No es imputable al acusado el aumento de gravedad proveniente de circunstancias particulares del ofendido, si las ignoraba inculpablemente al cometer el delito.</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74</w:t>
      </w:r>
      <w:r w:rsidR="000B4302" w:rsidRPr="00E3465B">
        <w:rPr>
          <w:rFonts w:ascii="Arial" w:hAnsi="Arial" w:cs="Arial"/>
          <w:b/>
          <w:bCs/>
          <w:sz w:val="22"/>
          <w:szCs w:val="22"/>
        </w:rPr>
        <w:t>.</w:t>
      </w:r>
      <w:r w:rsidR="00E3465B">
        <w:rPr>
          <w:rFonts w:ascii="Arial" w:hAnsi="Arial" w:cs="Arial"/>
          <w:b/>
          <w:bCs/>
          <w:sz w:val="22"/>
          <w:szCs w:val="22"/>
        </w:rPr>
        <w:t xml:space="preserve"> </w:t>
      </w:r>
      <w:r w:rsidR="000B4302" w:rsidRPr="00E3465B">
        <w:rPr>
          <w:rFonts w:ascii="Arial" w:hAnsi="Arial" w:cs="Arial"/>
          <w:b/>
          <w:bCs/>
          <w:sz w:val="22"/>
          <w:szCs w:val="22"/>
        </w:rPr>
        <w:t>Circunstancias personales y subjetivas.</w:t>
      </w:r>
    </w:p>
    <w:p w:rsidR="000B4302" w:rsidRPr="00A64DD8" w:rsidRDefault="000B4302" w:rsidP="00AC00A6">
      <w:pPr>
        <w:jc w:val="both"/>
        <w:rPr>
          <w:rFonts w:ascii="Arial" w:hAnsi="Arial" w:cs="Arial"/>
          <w:sz w:val="22"/>
          <w:szCs w:val="22"/>
        </w:rPr>
      </w:pPr>
      <w:r w:rsidRPr="00A64DD8">
        <w:rPr>
          <w:rFonts w:ascii="Arial" w:hAnsi="Arial" w:cs="Arial"/>
          <w:sz w:val="22"/>
          <w:szCs w:val="22"/>
        </w:rP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rsidR="000B4302" w:rsidRPr="00A64DD8" w:rsidRDefault="000B4302" w:rsidP="00AC00A6">
      <w:pPr>
        <w:jc w:val="both"/>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75.</w:t>
      </w:r>
      <w:r>
        <w:rPr>
          <w:rFonts w:ascii="Arial" w:hAnsi="Arial" w:cs="Arial"/>
          <w:b/>
          <w:bCs/>
          <w:sz w:val="22"/>
          <w:szCs w:val="22"/>
        </w:rPr>
        <w:t xml:space="preserve"> </w:t>
      </w:r>
      <w:r w:rsidR="000B4302" w:rsidRPr="00E3465B">
        <w:rPr>
          <w:rFonts w:ascii="Arial" w:hAnsi="Arial" w:cs="Arial"/>
          <w:b/>
          <w:bCs/>
          <w:sz w:val="22"/>
          <w:szCs w:val="22"/>
        </w:rPr>
        <w:t>Racionalidad de la pena.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 motivo del delito cometido, haya sufrido consecuencias graves en su persona;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Presente senilidad avanzada;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Padezca enfermedad grave e incurable avanzada o precario estado de salud. En estos casos, la autoridad judicial tomará en cuenta el resultado de los dictámenes médicos y asentará con precisión, en la sentencia, las razones de su determinación.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exceptúa la reparación del daño y la sanción económica, por lo que no se podrá prescindir de su imposición;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Haya cometido el delito durante el lapso en que sufriere en su persona una prolongada violencia de género producida por la víctima, que pusiere en serio peligro la integridad física del sujeto activo.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3465B" w:rsidRDefault="000B4302" w:rsidP="00AC00A6">
      <w:pPr>
        <w:pStyle w:val="Ttulo4"/>
      </w:pPr>
      <w:r w:rsidRPr="00E3465B">
        <w:t>CAPÍTULO II</w:t>
      </w:r>
    </w:p>
    <w:p w:rsidR="000B4302" w:rsidRPr="00E3465B" w:rsidRDefault="000B4302" w:rsidP="00AC00A6">
      <w:pPr>
        <w:pStyle w:val="Ttulo4"/>
      </w:pPr>
      <w:r w:rsidRPr="00E3465B">
        <w:t>PUNIBILIDAD DE LA TENTATIVA</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76.</w:t>
      </w:r>
      <w:r>
        <w:rPr>
          <w:rFonts w:ascii="Arial" w:hAnsi="Arial" w:cs="Arial"/>
          <w:b/>
          <w:sz w:val="22"/>
          <w:szCs w:val="22"/>
        </w:rPr>
        <w:t xml:space="preserve"> </w:t>
      </w:r>
      <w:r w:rsidR="000B4302" w:rsidRPr="00E3465B">
        <w:rPr>
          <w:rFonts w:ascii="Arial" w:hAnsi="Arial" w:cs="Arial"/>
          <w:b/>
          <w:sz w:val="22"/>
          <w:szCs w:val="22"/>
        </w:rPr>
        <w:t>Punibilidad de la tentativa.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punibilidad aplicable a la tentativa, será de entre una tercera parte de la mínima y dos terceras partes de la máxima, previstas para el correspondiente delito doloso consumado que el sujeto activo quiso realizar.</w:t>
      </w:r>
    </w:p>
    <w:p w:rsidR="000B4302" w:rsidRPr="00A64DD8" w:rsidRDefault="000B4302" w:rsidP="00AC00A6">
      <w:pPr>
        <w:jc w:val="both"/>
        <w:rPr>
          <w:rFonts w:ascii="Arial" w:hAnsi="Arial" w:cs="Arial"/>
          <w:sz w:val="22"/>
          <w:szCs w:val="22"/>
        </w:rPr>
      </w:pPr>
    </w:p>
    <w:p w:rsidR="000B4302" w:rsidRPr="00E3465B" w:rsidRDefault="000B4302" w:rsidP="00AC00A6">
      <w:pPr>
        <w:jc w:val="both"/>
        <w:rPr>
          <w:rFonts w:ascii="Arial" w:hAnsi="Arial" w:cs="Arial"/>
          <w:sz w:val="22"/>
          <w:szCs w:val="22"/>
        </w:rPr>
      </w:pPr>
      <w:r w:rsidRPr="00A64DD8">
        <w:rPr>
          <w:rFonts w:ascii="Arial" w:hAnsi="Arial" w:cs="Arial"/>
          <w:sz w:val="22"/>
          <w:szCs w:val="22"/>
        </w:rPr>
        <w:lastRenderedPageBreak/>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w:t>
      </w:r>
      <w:r w:rsidR="00E3465B">
        <w:rPr>
          <w:rFonts w:ascii="Arial" w:hAnsi="Arial" w:cs="Arial"/>
          <w:sz w:val="22"/>
          <w:szCs w:val="22"/>
        </w:rPr>
        <w:t>uso al bien jurídico protegido.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CAPITULO III</w:t>
      </w:r>
    </w:p>
    <w:p w:rsidR="000B4302" w:rsidRPr="00E3465B" w:rsidRDefault="000B4302" w:rsidP="00AC00A6">
      <w:pPr>
        <w:pStyle w:val="Ttulo4"/>
      </w:pPr>
      <w:r w:rsidRPr="00E3465B">
        <w:t>CASOS DE COMPLICIDAD, AUX</w:t>
      </w:r>
      <w:r w:rsidR="00A9441A">
        <w:t xml:space="preserve">ILIO EN CUMPLIMIENTO DE PROMESA </w:t>
      </w:r>
      <w:r w:rsidRPr="00E3465B">
        <w:t>ANTERIOR Y AUTORÍA INDETERMINADA</w:t>
      </w:r>
    </w:p>
    <w:p w:rsidR="000B4302" w:rsidRPr="00A64DD8" w:rsidRDefault="000B4302" w:rsidP="00AC00A6">
      <w:pPr>
        <w:rPr>
          <w:rFonts w:ascii="Arial" w:hAnsi="Arial" w:cs="Arial"/>
          <w:sz w:val="22"/>
          <w:szCs w:val="22"/>
        </w:rPr>
      </w:pPr>
    </w:p>
    <w:p w:rsidR="0018410D" w:rsidRPr="00A64DD8" w:rsidRDefault="000A7325" w:rsidP="00AC00A6">
      <w:pPr>
        <w:jc w:val="both"/>
        <w:rPr>
          <w:rFonts w:ascii="Arial" w:hAnsi="Arial" w:cs="Arial"/>
          <w:sz w:val="22"/>
          <w:szCs w:val="22"/>
        </w:rPr>
      </w:pPr>
      <w:r w:rsidRPr="00E3465B">
        <w:rPr>
          <w:rFonts w:ascii="Arial" w:hAnsi="Arial" w:cs="Arial"/>
          <w:b/>
          <w:sz w:val="22"/>
          <w:szCs w:val="22"/>
        </w:rPr>
        <w:t>ARTÍCULO 77.</w:t>
      </w:r>
      <w:r>
        <w:rPr>
          <w:rFonts w:ascii="Arial" w:hAnsi="Arial" w:cs="Arial"/>
          <w:b/>
          <w:sz w:val="22"/>
          <w:szCs w:val="22"/>
        </w:rPr>
        <w:t xml:space="preserve"> </w:t>
      </w:r>
      <w:r w:rsidR="0018410D" w:rsidRPr="00E3465B">
        <w:rPr>
          <w:rFonts w:ascii="Arial" w:hAnsi="Arial" w:cs="Arial"/>
          <w:b/>
          <w:sz w:val="22"/>
          <w:szCs w:val="22"/>
        </w:rPr>
        <w:t>Punibilidad para los casos de participación delictiva.</w:t>
      </w:r>
    </w:p>
    <w:p w:rsidR="0018410D" w:rsidRPr="00A64DD8" w:rsidRDefault="0018410D" w:rsidP="00AC00A6">
      <w:pPr>
        <w:jc w:val="both"/>
        <w:rPr>
          <w:rFonts w:ascii="Arial" w:hAnsi="Arial" w:cs="Arial"/>
          <w:sz w:val="22"/>
          <w:szCs w:val="22"/>
        </w:rPr>
      </w:pPr>
      <w:r w:rsidRPr="00A64DD8">
        <w:rPr>
          <w:rFonts w:ascii="Arial" w:hAnsi="Arial" w:cs="Arial"/>
          <w:sz w:val="22"/>
          <w:szCs w:val="22"/>
        </w:rP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rsidR="0018410D" w:rsidRPr="00A64DD8" w:rsidRDefault="0018410D" w:rsidP="00AC00A6">
      <w:pPr>
        <w:jc w:val="both"/>
        <w:rPr>
          <w:rFonts w:ascii="Arial" w:hAnsi="Arial" w:cs="Arial"/>
          <w:sz w:val="22"/>
          <w:szCs w:val="22"/>
        </w:rPr>
      </w:pPr>
    </w:p>
    <w:p w:rsidR="000B4302" w:rsidRPr="00A64DD8" w:rsidRDefault="0018410D" w:rsidP="00AC00A6">
      <w:pPr>
        <w:jc w:val="both"/>
        <w:rPr>
          <w:rFonts w:ascii="Arial" w:hAnsi="Arial" w:cs="Arial"/>
          <w:sz w:val="22"/>
          <w:szCs w:val="22"/>
        </w:rPr>
      </w:pPr>
      <w:r w:rsidRPr="00A64DD8">
        <w:rPr>
          <w:rFonts w:ascii="Arial" w:hAnsi="Arial" w:cs="Arial"/>
          <w:sz w:val="22"/>
          <w:szCs w:val="22"/>
        </w:rP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rsidR="0018410D" w:rsidRPr="00A64DD8" w:rsidRDefault="0018410D"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sz w:val="22"/>
          <w:szCs w:val="22"/>
        </w:rPr>
        <w:t>ARTÍCULO 78.</w:t>
      </w:r>
      <w:r>
        <w:rPr>
          <w:rFonts w:ascii="Arial" w:hAnsi="Arial" w:cs="Arial"/>
          <w:b/>
          <w:sz w:val="22"/>
          <w:szCs w:val="22"/>
        </w:rPr>
        <w:t xml:space="preserve"> </w:t>
      </w:r>
      <w:r w:rsidR="000B4302" w:rsidRPr="00E3465B">
        <w:rPr>
          <w:rFonts w:ascii="Arial" w:hAnsi="Arial" w:cs="Arial"/>
          <w:b/>
          <w:sz w:val="22"/>
          <w:szCs w:val="22"/>
        </w:rPr>
        <w:t>Punibilidad de la autoría indeterminada.</w:t>
      </w:r>
    </w:p>
    <w:p w:rsidR="000B4302" w:rsidRPr="00A64DD8" w:rsidRDefault="000B4302" w:rsidP="00AC00A6">
      <w:pPr>
        <w:jc w:val="both"/>
        <w:rPr>
          <w:rFonts w:ascii="Arial" w:hAnsi="Arial" w:cs="Arial"/>
          <w:sz w:val="22"/>
          <w:szCs w:val="22"/>
        </w:rPr>
      </w:pPr>
      <w:r w:rsidRPr="00A64DD8">
        <w:rPr>
          <w:rFonts w:ascii="Arial" w:hAnsi="Arial" w:cs="Arial"/>
          <w:sz w:val="22"/>
          <w:szCs w:val="22"/>
        </w:rPr>
        <w:t>Para el caso previsto en el artículo 26 de este código, la penalidad será de las tres cuartas partes del mínimo a las tres cuartas partes del máximo de las penas o medidas de seguridad correspondientes para el delito cometido, según su modalidad.</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3465B" w:rsidRDefault="000B4302" w:rsidP="00AC00A6">
      <w:pPr>
        <w:pStyle w:val="Ttulo4"/>
      </w:pPr>
      <w:r w:rsidRPr="00E3465B">
        <w:t>CAPITULO IV</w:t>
      </w:r>
    </w:p>
    <w:p w:rsidR="000B4302" w:rsidRPr="00E3465B" w:rsidRDefault="000B4302" w:rsidP="00AC00A6">
      <w:pPr>
        <w:pStyle w:val="Ttulo4"/>
      </w:pPr>
      <w:r w:rsidRPr="00E3465B">
        <w:t>PUNIBILIDAD DE LOS DELITOS CULPOSOS</w:t>
      </w:r>
    </w:p>
    <w:p w:rsidR="000B4302" w:rsidRPr="00A64DD8" w:rsidRDefault="000B4302" w:rsidP="00AC00A6">
      <w:pPr>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79.</w:t>
      </w:r>
      <w:r>
        <w:rPr>
          <w:rFonts w:ascii="Arial" w:hAnsi="Arial" w:cs="Arial"/>
          <w:b/>
          <w:bCs/>
          <w:sz w:val="22"/>
          <w:szCs w:val="22"/>
        </w:rPr>
        <w:t xml:space="preserve"> </w:t>
      </w:r>
      <w:r w:rsidR="000B4302" w:rsidRPr="00E3465B">
        <w:rPr>
          <w:rFonts w:ascii="Arial" w:hAnsi="Arial" w:cs="Arial"/>
          <w:b/>
          <w:bCs/>
          <w:sz w:val="22"/>
          <w:szCs w:val="22"/>
        </w:rPr>
        <w:t>Punibilidad del delito culposo.</w:t>
      </w:r>
    </w:p>
    <w:p w:rsidR="002023E8" w:rsidRPr="00E6154D" w:rsidRDefault="002023E8" w:rsidP="002023E8">
      <w:pPr>
        <w:jc w:val="both"/>
        <w:rPr>
          <w:rFonts w:ascii="Arial" w:eastAsiaTheme="minorHAnsi" w:hAnsi="Arial" w:cs="Arial"/>
          <w:sz w:val="22"/>
          <w:szCs w:val="22"/>
          <w:lang w:val="es-MX" w:eastAsia="en-US"/>
        </w:rPr>
      </w:pPr>
      <w:r w:rsidRPr="00E6154D">
        <w:rPr>
          <w:rFonts w:ascii="Arial" w:eastAsiaTheme="minorHAnsi" w:hAnsi="Arial" w:cs="Arial"/>
          <w:sz w:val="22"/>
          <w:szCs w:val="22"/>
          <w:lang w:val="es-MX" w:eastAsia="en-US"/>
        </w:rPr>
        <w:t xml:space="preserve">En los casos de delitos culposos, se impondrán de tres meses a cinco años de prisión, multa de dieciocho hasta trescientas sesenta veces la </w:t>
      </w:r>
      <w:r w:rsidRPr="00E6154D">
        <w:rPr>
          <w:rFonts w:ascii="Arial" w:eastAsiaTheme="minorHAnsi" w:hAnsi="Arial" w:cs="Arial"/>
          <w:sz w:val="22"/>
          <w:szCs w:val="22"/>
          <w:lang w:eastAsia="en-US"/>
        </w:rPr>
        <w:t>Unidad de Medida y Actualización</w:t>
      </w:r>
      <w:r w:rsidRPr="00E6154D">
        <w:rPr>
          <w:rFonts w:ascii="Arial" w:eastAsiaTheme="minorHAnsi" w:hAnsi="Arial" w:cs="Arial"/>
          <w:sz w:val="22"/>
          <w:szCs w:val="22"/>
          <w:lang w:val="es-MX" w:eastAsia="en-US"/>
        </w:rPr>
        <w:t xml:space="preserve">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w:t>
      </w:r>
      <w:r w:rsidRPr="00E6154D">
        <w:rPr>
          <w:rFonts w:ascii="Arial" w:eastAsiaTheme="minorHAnsi" w:hAnsi="Arial" w:cs="Arial"/>
          <w:sz w:val="22"/>
          <w:szCs w:val="22"/>
          <w:lang w:eastAsia="en-US"/>
        </w:rPr>
        <w:t>Unidad de Medida y Actualización</w:t>
      </w:r>
      <w:r w:rsidRPr="00E6154D">
        <w:rPr>
          <w:rFonts w:ascii="Arial" w:eastAsiaTheme="minorHAnsi" w:hAnsi="Arial" w:cs="Arial"/>
          <w:sz w:val="22"/>
          <w:szCs w:val="22"/>
          <w:lang w:val="es-MX" w:eastAsia="en-US"/>
        </w:rPr>
        <w:t>.</w:t>
      </w:r>
    </w:p>
    <w:p w:rsidR="002023E8" w:rsidRPr="00E6154D" w:rsidRDefault="002023E8" w:rsidP="002023E8">
      <w:pPr>
        <w:jc w:val="both"/>
        <w:rPr>
          <w:rFonts w:ascii="Arial" w:eastAsiaTheme="minorHAnsi" w:hAnsi="Arial" w:cs="Arial"/>
          <w:sz w:val="22"/>
          <w:szCs w:val="22"/>
          <w:lang w:val="es-MX" w:eastAsia="en-US"/>
        </w:rPr>
      </w:pPr>
    </w:p>
    <w:p w:rsidR="002023E8" w:rsidRPr="00E6154D" w:rsidRDefault="002023E8" w:rsidP="002023E8">
      <w:pPr>
        <w:jc w:val="both"/>
        <w:rPr>
          <w:rFonts w:ascii="Arial" w:eastAsiaTheme="minorHAnsi" w:hAnsi="Arial" w:cs="Arial"/>
          <w:sz w:val="22"/>
          <w:szCs w:val="22"/>
          <w:lang w:val="es-MX" w:eastAsia="en-US"/>
        </w:rPr>
      </w:pPr>
      <w:r w:rsidRPr="00E6154D">
        <w:rPr>
          <w:rFonts w:ascii="Arial" w:eastAsiaTheme="minorHAnsi" w:hAnsi="Arial" w:cs="Arial"/>
          <w:sz w:val="22"/>
          <w:szCs w:val="22"/>
          <w:lang w:val="es-MX" w:eastAsia="en-US"/>
        </w:rPr>
        <w:t xml:space="preserve">En relación a estos delitos, se tendrá en cuenta lo siguiente: </w:t>
      </w:r>
    </w:p>
    <w:p w:rsidR="002023E8" w:rsidRPr="00E6154D" w:rsidRDefault="002023E8" w:rsidP="002023E8">
      <w:pPr>
        <w:jc w:val="both"/>
        <w:rPr>
          <w:rFonts w:ascii="Arial" w:eastAsiaTheme="minorHAnsi" w:hAnsi="Arial" w:cs="Arial"/>
          <w:sz w:val="22"/>
          <w:szCs w:val="22"/>
          <w:lang w:val="es-MX" w:eastAsia="en-US"/>
        </w:rPr>
      </w:pPr>
    </w:p>
    <w:p w:rsidR="00EA2B71" w:rsidRPr="00EA2B71" w:rsidRDefault="00EA2B71" w:rsidP="00EA2B71">
      <w:pPr>
        <w:jc w:val="both"/>
        <w:rPr>
          <w:rFonts w:ascii="Arial" w:eastAsiaTheme="minorHAnsi" w:hAnsi="Arial" w:cs="Arial"/>
          <w:sz w:val="22"/>
          <w:szCs w:val="22"/>
          <w:lang w:val="es-MX" w:eastAsia="en-US"/>
        </w:rPr>
      </w:pPr>
      <w:r w:rsidRPr="00EA2B71">
        <w:rPr>
          <w:rFonts w:ascii="Arial" w:eastAsiaTheme="minorHAnsi" w:hAnsi="Arial" w:cs="Arial"/>
          <w:sz w:val="22"/>
          <w:szCs w:val="22"/>
          <w:lang w:val="es-MX" w:eastAsia="en-US"/>
        </w:rPr>
        <w:t>I. Cuando a consecuencia de la conducta culposa de quien conduzca vehículos de transporte de pasajeros, escolar o de carga, de servicio público o privado, con autorización, permiso o licencia concedida por las autoridades competentes o sin cualquiera de ellas, se cometa el delito de lesiones, la sanción será de dos a seis años de prisión y multa de ciento cuarenta y cuatro a cuatrocientos treinta y dos veces la Unidad de Medida y Actualización, destitución del empleo, cargo o comisión e inhabilitación para obtener otros de igual naturaleza.</w:t>
      </w:r>
    </w:p>
    <w:p w:rsidR="002023E8" w:rsidRDefault="00EA2B71" w:rsidP="00EA2B71">
      <w:pPr>
        <w:jc w:val="both"/>
        <w:rPr>
          <w:rFonts w:ascii="Arial" w:eastAsiaTheme="minorHAnsi" w:hAnsi="Arial" w:cs="Arial"/>
          <w:sz w:val="22"/>
          <w:szCs w:val="22"/>
          <w:lang w:val="es-MX" w:eastAsia="en-US"/>
        </w:rPr>
      </w:pPr>
      <w:r w:rsidRPr="00EA2B71">
        <w:rPr>
          <w:rFonts w:ascii="Arial" w:eastAsiaTheme="minorHAnsi" w:hAnsi="Arial" w:cs="Arial"/>
          <w:sz w:val="22"/>
          <w:szCs w:val="22"/>
          <w:lang w:val="es-MX" w:eastAsia="en-US"/>
        </w:rPr>
        <w:lastRenderedPageBreak/>
        <w:t>Cuando a consecuencia de la conducta culposa descrita en el párrafo anterior, se cometa el delito de homicidio, la sanción será de cinco a diez años de prisión, y multa de trescientos sesenta a setecientos veinte veces la Unidad de Medida y Actualización, destitución del empleo, cargo o comisión e inhabilitación para ob</w:t>
      </w:r>
      <w:r>
        <w:rPr>
          <w:rFonts w:ascii="Arial" w:eastAsiaTheme="minorHAnsi" w:hAnsi="Arial" w:cs="Arial"/>
          <w:sz w:val="22"/>
          <w:szCs w:val="22"/>
          <w:lang w:val="es-MX" w:eastAsia="en-US"/>
        </w:rPr>
        <w:t>tener otros de igual naturaleza;</w:t>
      </w:r>
    </w:p>
    <w:p w:rsidR="00EA2B71" w:rsidRPr="00EA2B71" w:rsidRDefault="00EA2B71" w:rsidP="00EA2B71">
      <w:pPr>
        <w:jc w:val="right"/>
        <w:rPr>
          <w:rFonts w:asciiTheme="minorHAnsi" w:eastAsiaTheme="minorHAnsi" w:hAnsiTheme="minorHAnsi" w:cs="Arial"/>
          <w:color w:val="0070C0"/>
          <w:sz w:val="16"/>
          <w:szCs w:val="16"/>
          <w:lang w:val="es-MX" w:eastAsia="en-US"/>
        </w:rPr>
      </w:pPr>
      <w:r>
        <w:rPr>
          <w:rFonts w:asciiTheme="minorHAnsi" w:eastAsiaTheme="minorHAnsi" w:hAnsiTheme="minorHAnsi" w:cs="Arial"/>
          <w:color w:val="0070C0"/>
          <w:sz w:val="16"/>
          <w:szCs w:val="16"/>
          <w:lang w:val="es-MX" w:eastAsia="en-US"/>
        </w:rPr>
        <w:t>REFORMADA POR DEC. 149 P.O. 83 DEL 17 DE OCTUBRE DE 2019.</w:t>
      </w:r>
    </w:p>
    <w:p w:rsidR="002023E8" w:rsidRPr="0039666C" w:rsidRDefault="002023E8" w:rsidP="002023E8">
      <w:pPr>
        <w:jc w:val="both"/>
        <w:rPr>
          <w:rFonts w:ascii="Arial" w:eastAsiaTheme="minorHAnsi" w:hAnsi="Arial" w:cs="Arial"/>
          <w:sz w:val="22"/>
          <w:szCs w:val="22"/>
          <w:lang w:val="es-MX" w:eastAsia="en-US"/>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sesenta veces la U</w:t>
      </w:r>
      <w:r w:rsidR="00EA2B71">
        <w:rPr>
          <w:rFonts w:ascii="Arial" w:eastAsia="Arial Unicode MS" w:hAnsi="Arial" w:cs="Arial"/>
          <w:sz w:val="24"/>
          <w:szCs w:val="24"/>
          <w:lang w:val="es-MX"/>
        </w:rPr>
        <w:t>nidad de Medida y Actualización.</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En el caso de homicidio por la causa descrita en el párrafo anterior la sanción será de cinco a diez años de prisión y multa del valor de trecientas sesenta hasta setecientas veinte veces la Unidad de Medida y Actualización;</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trescientas sesenta veces la Unidad de Medida y Actualización;</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sesenta veces la Unidad de Medida y Actualización. </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En el caso de homicidio por la causa descrita en el párrafo anterior la sanción será tres a seis años de prisión y multa de doscientas dieciséis hasta cuatrocientas treinta y dos veces la Unidad de Medida y Actualización; y, </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V. </w:t>
      </w:r>
      <w:r w:rsidRPr="0039666C">
        <w:rPr>
          <w:rFonts w:ascii="Arial" w:hAnsi="Arial" w:cs="Arial"/>
          <w:sz w:val="24"/>
          <w:szCs w:val="24"/>
          <w:lang w:val="es-MX" w:eastAsia="es-MX"/>
        </w:rPr>
        <w:t xml:space="preserve"> </w:t>
      </w:r>
      <w:r w:rsidRPr="0039666C">
        <w:rPr>
          <w:rFonts w:ascii="Arial" w:eastAsia="Arial Unicode MS" w:hAnsi="Arial" w:cs="Arial"/>
          <w:sz w:val="24"/>
          <w:szCs w:val="24"/>
          <w:lang w:val="es-MX"/>
        </w:rPr>
        <w:t>La calificación de la gravedad de la culpa queda al prudente arbitrio de la autoridad judicial, quien deberá tomar en consideración los criterios de individualización de sanciones a que se refiere éste código y las especiales siguientes:</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a) La mayor o menor facilidad de prever y evitar el daño que resultó;</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b) Si para ello bastaban una reflexión o atención ordinaria y conocimiento comunes en algún arte o ciencia;</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c) Si el sentenciado ha delinquido anteriormente en circunstancias semejantes;</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d) Si tuvo tiempo para obrar con la reflexión y cuidado necesarios; y,</w:t>
      </w:r>
    </w:p>
    <w:p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rsidR="0039666C" w:rsidRDefault="0039666C" w:rsidP="0039666C">
      <w:pPr>
        <w:jc w:val="both"/>
        <w:rPr>
          <w:rFonts w:ascii="Arial" w:eastAsia="Arial Unicode MS" w:hAnsi="Arial" w:cs="Arial"/>
          <w:sz w:val="24"/>
          <w:szCs w:val="24"/>
          <w:lang w:val="es-MX"/>
        </w:rPr>
      </w:pPr>
      <w:r w:rsidRPr="0039666C">
        <w:rPr>
          <w:rFonts w:ascii="Arial" w:eastAsia="Arial Unicode MS" w:hAnsi="Arial" w:cs="Arial"/>
          <w:sz w:val="24"/>
          <w:szCs w:val="24"/>
          <w:lang w:val="es-MX"/>
        </w:rPr>
        <w:t>e) El estado del equipo, vías y demás condiciones de funcionamiento mecánico; tratándose de infracciones cometidas en los servicios de empresas transportadoras y en general por conductores de vehículos.</w:t>
      </w:r>
    </w:p>
    <w:p w:rsidR="009230E9" w:rsidRDefault="009230E9" w:rsidP="0039666C">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39666C" w:rsidRPr="009230E9" w:rsidRDefault="0039666C" w:rsidP="0039666C">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POR DEC. 140 P.O. 44 DEL 1 DE JUNIO DE 2017.</w:t>
      </w:r>
    </w:p>
    <w:p w:rsidR="0018410D" w:rsidRPr="009230E9" w:rsidRDefault="0018410D" w:rsidP="00AC00A6">
      <w:pPr>
        <w:jc w:val="both"/>
        <w:rPr>
          <w:rFonts w:ascii="Arial" w:hAnsi="Arial" w:cs="Arial"/>
          <w:sz w:val="22"/>
          <w:szCs w:val="22"/>
          <w:lang w:val="es-ES"/>
        </w:rPr>
      </w:pPr>
    </w:p>
    <w:p w:rsidR="0018410D" w:rsidRPr="00A64DD8" w:rsidRDefault="000A7325" w:rsidP="00AC00A6">
      <w:pPr>
        <w:jc w:val="both"/>
        <w:rPr>
          <w:rFonts w:ascii="Arial" w:hAnsi="Arial" w:cs="Arial"/>
          <w:sz w:val="22"/>
          <w:szCs w:val="22"/>
        </w:rPr>
      </w:pPr>
      <w:r w:rsidRPr="00E3465B">
        <w:rPr>
          <w:rFonts w:ascii="Arial" w:hAnsi="Arial" w:cs="Arial"/>
          <w:b/>
          <w:sz w:val="22"/>
          <w:szCs w:val="22"/>
        </w:rPr>
        <w:t xml:space="preserve">ARTÍCULO 79 </w:t>
      </w:r>
      <w:r w:rsidR="0018410D" w:rsidRPr="00E3465B">
        <w:rPr>
          <w:rFonts w:ascii="Arial" w:hAnsi="Arial" w:cs="Arial"/>
          <w:b/>
          <w:sz w:val="22"/>
          <w:szCs w:val="22"/>
        </w:rPr>
        <w:t>B</w:t>
      </w:r>
      <w:r w:rsidR="003E5EB0" w:rsidRPr="00E3465B">
        <w:rPr>
          <w:rFonts w:ascii="Arial" w:hAnsi="Arial" w:cs="Arial"/>
          <w:b/>
          <w:sz w:val="22"/>
          <w:szCs w:val="22"/>
        </w:rPr>
        <w:t>is</w:t>
      </w:r>
      <w:r w:rsidR="0018410D" w:rsidRPr="00E3465B">
        <w:rPr>
          <w:rFonts w:ascii="Arial" w:hAnsi="Arial" w:cs="Arial"/>
          <w:b/>
          <w:sz w:val="22"/>
          <w:szCs w:val="22"/>
        </w:rPr>
        <w:t>.</w:t>
      </w:r>
      <w:r w:rsidR="00E06D37">
        <w:rPr>
          <w:rFonts w:ascii="Arial" w:hAnsi="Arial" w:cs="Arial"/>
          <w:b/>
          <w:sz w:val="22"/>
          <w:szCs w:val="22"/>
        </w:rPr>
        <w:t xml:space="preserve"> </w:t>
      </w:r>
      <w:r w:rsidR="0018410D" w:rsidRPr="00A64DD8">
        <w:rPr>
          <w:rFonts w:ascii="Arial" w:hAnsi="Arial" w:cs="Arial"/>
          <w:sz w:val="22"/>
          <w:szCs w:val="22"/>
        </w:rPr>
        <w:t>Sólo podrán ser sancionados como delitos culposos los siguientes:</w:t>
      </w:r>
    </w:p>
    <w:p w:rsidR="0018410D" w:rsidRPr="00A64DD8" w:rsidRDefault="0018410D" w:rsidP="00AC00A6">
      <w:pPr>
        <w:jc w:val="both"/>
        <w:rPr>
          <w:rFonts w:ascii="Arial" w:hAnsi="Arial" w:cs="Arial"/>
          <w:sz w:val="22"/>
          <w:szCs w:val="22"/>
        </w:rPr>
      </w:pPr>
    </w:p>
    <w:p w:rsidR="0018410D" w:rsidRPr="00A64DD8" w:rsidRDefault="0018410D" w:rsidP="00AC00A6">
      <w:pPr>
        <w:jc w:val="both"/>
        <w:rPr>
          <w:rFonts w:ascii="Arial" w:hAnsi="Arial" w:cs="Arial"/>
          <w:sz w:val="22"/>
          <w:szCs w:val="22"/>
        </w:rPr>
      </w:pPr>
      <w:r w:rsidRPr="00A64DD8">
        <w:rPr>
          <w:rFonts w:ascii="Arial" w:hAnsi="Arial" w:cs="Arial"/>
          <w:sz w:val="22"/>
          <w:szCs w:val="22"/>
        </w:rP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Pr>
          <w:rFonts w:ascii="Arial" w:hAnsi="Arial" w:cs="Arial"/>
          <w:b/>
          <w:sz w:val="22"/>
          <w:szCs w:val="22"/>
        </w:rPr>
        <w:t>ARTÍCULO 80.</w:t>
      </w:r>
      <w:r w:rsidR="00E06D37">
        <w:rPr>
          <w:rFonts w:ascii="Arial" w:hAnsi="Arial" w:cs="Arial"/>
          <w:b/>
          <w:sz w:val="22"/>
          <w:szCs w:val="22"/>
        </w:rPr>
        <w:t xml:space="preserve"> </w:t>
      </w:r>
      <w:r w:rsidR="000B4302" w:rsidRPr="00A64DD8">
        <w:rPr>
          <w:rFonts w:ascii="Arial" w:hAnsi="Arial" w:cs="Arial"/>
          <w:sz w:val="22"/>
          <w:szCs w:val="22"/>
        </w:rPr>
        <w:t xml:space="preserve">En los casos a que se refiere el primer párrafo del artículo anterior, las penas por delito culposo, con excepción de la reparación del daño, no excederá de las tres cuartas partes de las que corresponderían si el delito de que se trata fuese doloso.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Siempre que al delito doloso corresponda sanción alternativa que incluya una pena no privativa de libertad, aprovechará esa situación al autor por culpa.</w:t>
      </w:r>
    </w:p>
    <w:p w:rsidR="000B4302" w:rsidRPr="00A64DD8" w:rsidRDefault="000B4302" w:rsidP="00AC00A6">
      <w:pPr>
        <w:jc w:val="both"/>
        <w:rPr>
          <w:rFonts w:ascii="Arial" w:hAnsi="Arial" w:cs="Arial"/>
          <w:sz w:val="22"/>
          <w:szCs w:val="22"/>
        </w:rPr>
      </w:pPr>
    </w:p>
    <w:p w:rsidR="000B4302" w:rsidRDefault="000A7325" w:rsidP="00AC00A6">
      <w:pPr>
        <w:jc w:val="both"/>
        <w:rPr>
          <w:rFonts w:ascii="Arial" w:hAnsi="Arial" w:cs="Arial"/>
          <w:sz w:val="22"/>
          <w:szCs w:val="22"/>
        </w:rPr>
      </w:pPr>
      <w:r>
        <w:rPr>
          <w:rFonts w:ascii="Arial" w:hAnsi="Arial" w:cs="Arial"/>
          <w:b/>
          <w:sz w:val="22"/>
          <w:szCs w:val="22"/>
        </w:rPr>
        <w:t>ARTÍCULO 81.</w:t>
      </w:r>
      <w:r w:rsidR="00E06D37">
        <w:rPr>
          <w:rFonts w:ascii="Arial" w:hAnsi="Arial" w:cs="Arial"/>
          <w:b/>
          <w:sz w:val="22"/>
          <w:szCs w:val="22"/>
        </w:rPr>
        <w:t xml:space="preserve"> </w:t>
      </w:r>
      <w:r w:rsidR="00E6154D" w:rsidRPr="00E6154D">
        <w:rPr>
          <w:rFonts w:ascii="Arial" w:hAnsi="Arial" w:cs="Arial"/>
          <w:sz w:val="22"/>
          <w:szCs w:val="22"/>
          <w:lang w:val="es-MX"/>
        </w:rPr>
        <w:t xml:space="preserve">Cuando por culpa se ocasione únicamente el delito de daños que no sea mayor del equivalente a doscientas cincuenta veces la </w:t>
      </w:r>
      <w:r w:rsidR="00E6154D" w:rsidRPr="00E6154D">
        <w:rPr>
          <w:rFonts w:ascii="Arial" w:hAnsi="Arial" w:cs="Arial"/>
          <w:sz w:val="22"/>
          <w:szCs w:val="22"/>
        </w:rPr>
        <w:t>Unidad de Medida y Actualización</w:t>
      </w:r>
      <w:r w:rsidR="00E6154D" w:rsidRPr="00E6154D">
        <w:rPr>
          <w:rFonts w:ascii="Arial" w:hAnsi="Arial" w:cs="Arial"/>
          <w:sz w:val="22"/>
          <w:szCs w:val="22"/>
          <w:lang w:val="es-MX"/>
        </w:rPr>
        <w:t>, se sancionará con multa hasta por el valor del daño causado más la reparación de éste.</w:t>
      </w:r>
      <w:r w:rsidR="000B4302" w:rsidRPr="00E6154D">
        <w:rPr>
          <w:rFonts w:ascii="Arial" w:hAnsi="Arial" w:cs="Arial"/>
          <w:sz w:val="22"/>
          <w:szCs w:val="22"/>
        </w:rPr>
        <w:t xml:space="preserve"> </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A7325" w:rsidP="00AC00A6">
      <w:pPr>
        <w:jc w:val="both"/>
        <w:rPr>
          <w:rFonts w:ascii="Arial" w:hAnsi="Arial" w:cs="Arial"/>
          <w:bCs/>
          <w:sz w:val="22"/>
          <w:szCs w:val="22"/>
        </w:rPr>
      </w:pPr>
      <w:r w:rsidRPr="00E3465B">
        <w:rPr>
          <w:rFonts w:ascii="Arial" w:hAnsi="Arial" w:cs="Arial"/>
          <w:b/>
          <w:sz w:val="22"/>
          <w:szCs w:val="22"/>
        </w:rPr>
        <w:t>ARTÍCULO 82.</w:t>
      </w:r>
      <w:r w:rsidR="00E06D37">
        <w:rPr>
          <w:rFonts w:ascii="Arial" w:hAnsi="Arial" w:cs="Arial"/>
          <w:b/>
          <w:sz w:val="22"/>
          <w:szCs w:val="22"/>
        </w:rPr>
        <w:t xml:space="preserve"> </w:t>
      </w:r>
      <w:r w:rsidR="000B4302" w:rsidRPr="00A64DD8">
        <w:rPr>
          <w:rFonts w:ascii="Arial" w:hAnsi="Arial" w:cs="Arial"/>
          <w:sz w:val="22"/>
          <w:szCs w:val="22"/>
        </w:rPr>
        <w:t xml:space="preserve">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w:t>
      </w:r>
      <w:r w:rsidR="000B4302" w:rsidRPr="00A64DD8">
        <w:rPr>
          <w:rFonts w:ascii="Arial" w:hAnsi="Arial" w:cs="Arial"/>
          <w:bCs/>
          <w:sz w:val="22"/>
          <w:szCs w:val="22"/>
        </w:rPr>
        <w:t>y que haya sido administrada sin prescripción médica o sin la intención de provocar la alteración de la personalidad, con los resultados descritos.</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w:t>
      </w:r>
    </w:p>
    <w:p w:rsidR="000B4302" w:rsidRPr="00E3465B" w:rsidRDefault="000B4302" w:rsidP="00AC00A6">
      <w:pPr>
        <w:pStyle w:val="Ttulo4"/>
      </w:pPr>
      <w:r w:rsidRPr="00E3465B">
        <w:t>PUNIBILIDAD EN EL CASO DE CONCURSO DE DELITOS</w:t>
      </w:r>
      <w:r w:rsidR="00A9441A">
        <w:t xml:space="preserve"> </w:t>
      </w:r>
      <w:r w:rsidRPr="00E3465B">
        <w:t>Y DELITO CONTINUADO</w:t>
      </w:r>
    </w:p>
    <w:p w:rsidR="000B4302" w:rsidRPr="00A64DD8" w:rsidRDefault="000B4302" w:rsidP="00AC00A6">
      <w:pPr>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 xml:space="preserve">ARTÍCULO 83. </w:t>
      </w:r>
      <w:r w:rsidR="000B4302" w:rsidRPr="00E3465B">
        <w:rPr>
          <w:rFonts w:ascii="Arial" w:hAnsi="Arial" w:cs="Arial"/>
          <w:b/>
          <w:bCs/>
          <w:sz w:val="22"/>
          <w:szCs w:val="22"/>
        </w:rPr>
        <w:t>Sanción en concurso de delitos.</w:t>
      </w: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concurso real, se impondrá la pena del delito que merezca la mayor, la cual podrá aumentarse con las penas que la ley contempla para cada uno de los delitos restantes, sin que exceda del máximo de setenta años.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84.</w:t>
      </w:r>
      <w:r>
        <w:rPr>
          <w:rFonts w:ascii="Arial" w:hAnsi="Arial" w:cs="Arial"/>
          <w:b/>
          <w:bCs/>
          <w:sz w:val="22"/>
          <w:szCs w:val="22"/>
        </w:rPr>
        <w:t xml:space="preserve"> </w:t>
      </w:r>
      <w:r w:rsidR="000B4302" w:rsidRPr="00E3465B">
        <w:rPr>
          <w:rFonts w:ascii="Arial" w:hAnsi="Arial" w:cs="Arial"/>
          <w:b/>
          <w:bCs/>
          <w:sz w:val="22"/>
          <w:szCs w:val="22"/>
        </w:rPr>
        <w:t>Punibilidad del delito continuado.</w:t>
      </w: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delito continuado, se aumentarán en una mitad las penas que la ley prevea para el delito cometido.</w:t>
      </w:r>
    </w:p>
    <w:p w:rsidR="007A584D" w:rsidRDefault="007A584D"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VI</w:t>
      </w:r>
    </w:p>
    <w:p w:rsidR="000B4302" w:rsidRPr="00E3465B" w:rsidRDefault="000B4302" w:rsidP="00AC00A6">
      <w:pPr>
        <w:pStyle w:val="Ttulo4"/>
      </w:pPr>
      <w:r w:rsidRPr="00E3465B">
        <w:t>ERROR VENCIBLE EN LAS CAUSAS DE LICITUD</w:t>
      </w:r>
    </w:p>
    <w:p w:rsidR="000B4302" w:rsidRPr="00A64DD8" w:rsidRDefault="000B4302" w:rsidP="00AC00A6">
      <w:pPr>
        <w:rPr>
          <w:rFonts w:ascii="Arial" w:hAnsi="Arial" w:cs="Arial"/>
          <w:bCs/>
          <w:sz w:val="22"/>
          <w:szCs w:val="22"/>
        </w:rPr>
      </w:pPr>
    </w:p>
    <w:p w:rsidR="0018410D" w:rsidRPr="00A64DD8" w:rsidRDefault="000A7325" w:rsidP="00AC00A6">
      <w:pPr>
        <w:jc w:val="both"/>
        <w:rPr>
          <w:rFonts w:ascii="Arial" w:hAnsi="Arial" w:cs="Arial"/>
          <w:bCs/>
          <w:sz w:val="22"/>
          <w:szCs w:val="22"/>
        </w:rPr>
      </w:pPr>
      <w:r w:rsidRPr="00E3465B">
        <w:rPr>
          <w:rFonts w:ascii="Arial" w:hAnsi="Arial" w:cs="Arial"/>
          <w:b/>
          <w:bCs/>
          <w:sz w:val="22"/>
          <w:szCs w:val="22"/>
        </w:rPr>
        <w:t xml:space="preserve">ARTÍCULO 85. </w:t>
      </w:r>
      <w:r w:rsidR="0018410D" w:rsidRPr="00E3465B">
        <w:rPr>
          <w:rFonts w:ascii="Arial" w:hAnsi="Arial" w:cs="Arial"/>
          <w:b/>
          <w:bCs/>
          <w:sz w:val="22"/>
          <w:szCs w:val="22"/>
        </w:rPr>
        <w:t>Punibilidad en casos de error vencible.</w:t>
      </w:r>
    </w:p>
    <w:p w:rsidR="0018410D" w:rsidRPr="00A64DD8" w:rsidRDefault="0018410D" w:rsidP="00AC00A6">
      <w:pPr>
        <w:jc w:val="both"/>
        <w:rPr>
          <w:rFonts w:ascii="Arial" w:hAnsi="Arial" w:cs="Arial"/>
          <w:bCs/>
          <w:sz w:val="22"/>
          <w:szCs w:val="22"/>
        </w:rPr>
      </w:pPr>
      <w:r w:rsidRPr="00A64DD8">
        <w:rPr>
          <w:rFonts w:ascii="Arial" w:hAnsi="Arial" w:cs="Arial"/>
          <w:bCs/>
          <w:sz w:val="22"/>
          <w:szCs w:val="22"/>
        </w:rPr>
        <w:t xml:space="preserve">En caso de que sea vencible el error de tipo a que se refiere el apartado A, fracción IV del artículo 28 de este Código, el hecho tendrá que atribuirse a título culposo, cuando el hecho de que se trate admita dicha forma de realización. </w:t>
      </w:r>
    </w:p>
    <w:p w:rsidR="0018410D" w:rsidRPr="00A64DD8" w:rsidRDefault="0018410D" w:rsidP="00AC00A6">
      <w:pPr>
        <w:jc w:val="both"/>
        <w:rPr>
          <w:rFonts w:ascii="Arial" w:hAnsi="Arial" w:cs="Arial"/>
          <w:bCs/>
          <w:sz w:val="22"/>
          <w:szCs w:val="22"/>
        </w:rPr>
      </w:pPr>
    </w:p>
    <w:p w:rsidR="004A4325" w:rsidRPr="00A64DD8" w:rsidRDefault="0018410D" w:rsidP="00AC00A6">
      <w:pPr>
        <w:jc w:val="both"/>
        <w:rPr>
          <w:rFonts w:ascii="Arial" w:hAnsi="Arial" w:cs="Arial"/>
          <w:bCs/>
          <w:sz w:val="22"/>
          <w:szCs w:val="22"/>
        </w:rPr>
      </w:pPr>
      <w:r w:rsidRPr="00A64DD8">
        <w:rPr>
          <w:rFonts w:ascii="Arial" w:hAnsi="Arial" w:cs="Arial"/>
          <w:bCs/>
          <w:sz w:val="22"/>
          <w:szCs w:val="22"/>
        </w:rPr>
        <w:t>En caso de que sea vencible el error de prohibición a que se refiere el apartado C fracción I del artículo 28 de este Código, la penalidad será de hasta una tercera parte del delito de que se trate.</w:t>
      </w:r>
    </w:p>
    <w:p w:rsidR="0018410D" w:rsidRDefault="0018410D"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VII</w:t>
      </w:r>
    </w:p>
    <w:p w:rsidR="000B4302" w:rsidRPr="00E3465B" w:rsidRDefault="000B4302" w:rsidP="00AC00A6">
      <w:pPr>
        <w:pStyle w:val="Ttulo4"/>
      </w:pPr>
      <w:r w:rsidRPr="00E3465B">
        <w:t>EXCESO EN LAS CAUSAS DE LICITUD</w:t>
      </w:r>
    </w:p>
    <w:p w:rsidR="000B4302" w:rsidRPr="00A64DD8" w:rsidRDefault="000B4302" w:rsidP="00AC00A6">
      <w:pPr>
        <w:rPr>
          <w:rFonts w:ascii="Arial" w:hAnsi="Arial" w:cs="Arial"/>
          <w:sz w:val="22"/>
          <w:szCs w:val="22"/>
        </w:rPr>
      </w:pPr>
    </w:p>
    <w:p w:rsidR="00A027E1" w:rsidRPr="00A64DD8" w:rsidRDefault="000A7325" w:rsidP="00AC00A6">
      <w:pPr>
        <w:jc w:val="both"/>
        <w:rPr>
          <w:rFonts w:ascii="Arial" w:hAnsi="Arial" w:cs="Arial"/>
          <w:sz w:val="22"/>
          <w:szCs w:val="22"/>
        </w:rPr>
      </w:pPr>
      <w:r w:rsidRPr="00E3465B">
        <w:rPr>
          <w:rFonts w:ascii="Arial" w:hAnsi="Arial" w:cs="Arial"/>
          <w:b/>
          <w:sz w:val="22"/>
          <w:szCs w:val="22"/>
        </w:rPr>
        <w:t>ARTÍCULO 86</w:t>
      </w:r>
      <w:r w:rsidRPr="00E3465B">
        <w:rPr>
          <w:rFonts w:ascii="Arial" w:hAnsi="Arial" w:cs="Arial"/>
          <w:b/>
          <w:bCs/>
          <w:sz w:val="22"/>
          <w:szCs w:val="22"/>
        </w:rPr>
        <w:t>.</w:t>
      </w:r>
      <w:r>
        <w:rPr>
          <w:rFonts w:ascii="Arial" w:hAnsi="Arial" w:cs="Arial"/>
          <w:b/>
          <w:bCs/>
          <w:sz w:val="22"/>
          <w:szCs w:val="22"/>
        </w:rPr>
        <w:t xml:space="preserve"> </w:t>
      </w:r>
      <w:r w:rsidR="00A027E1" w:rsidRPr="00E3465B">
        <w:rPr>
          <w:rFonts w:ascii="Arial" w:hAnsi="Arial" w:cs="Arial"/>
          <w:b/>
          <w:sz w:val="22"/>
          <w:szCs w:val="22"/>
        </w:rPr>
        <w:t>Punibilidad en casos de exceso en las causas de justificación.</w:t>
      </w:r>
    </w:p>
    <w:p w:rsidR="000B4302" w:rsidRPr="00A64DD8" w:rsidRDefault="00A027E1" w:rsidP="00AC00A6">
      <w:pPr>
        <w:jc w:val="both"/>
        <w:rPr>
          <w:rFonts w:ascii="Arial" w:hAnsi="Arial" w:cs="Arial"/>
          <w:sz w:val="22"/>
          <w:szCs w:val="22"/>
        </w:rPr>
      </w:pPr>
      <w:r w:rsidRPr="00A64DD8">
        <w:rPr>
          <w:rFonts w:ascii="Arial" w:hAnsi="Arial" w:cs="Arial"/>
          <w:sz w:val="22"/>
          <w:szCs w:val="22"/>
        </w:rPr>
        <w:t>Al que incurra en exceso en alguna de las causas de justificación previstas en el artículo 28 de este Código, se le impondrá la cuarta parte de las penas o medidas de seguridad, correspondientes al delito de que se trate.</w:t>
      </w:r>
    </w:p>
    <w:p w:rsidR="00A027E1" w:rsidRDefault="00A027E1"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VIII</w:t>
      </w:r>
    </w:p>
    <w:p w:rsidR="000B4302" w:rsidRPr="00E3465B" w:rsidRDefault="000B4302" w:rsidP="00AC00A6">
      <w:pPr>
        <w:pStyle w:val="Ttulo4"/>
      </w:pPr>
      <w:r w:rsidRPr="00E3465B">
        <w:t>SUSTITUCIÓN DE PENAS</w:t>
      </w:r>
    </w:p>
    <w:p w:rsidR="000B4302" w:rsidRPr="00A64DD8" w:rsidRDefault="000B4302" w:rsidP="00AC00A6">
      <w:pPr>
        <w:rPr>
          <w:rFonts w:ascii="Arial" w:hAnsi="Arial" w:cs="Arial"/>
          <w:bCs/>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87.</w:t>
      </w:r>
      <w:r>
        <w:rPr>
          <w:rFonts w:ascii="Arial" w:hAnsi="Arial" w:cs="Arial"/>
          <w:b/>
          <w:bCs/>
          <w:sz w:val="22"/>
          <w:szCs w:val="22"/>
        </w:rPr>
        <w:t xml:space="preserve"> </w:t>
      </w:r>
      <w:r w:rsidR="000B4302" w:rsidRPr="00E3465B">
        <w:rPr>
          <w:rFonts w:ascii="Arial" w:hAnsi="Arial" w:cs="Arial"/>
          <w:b/>
          <w:bCs/>
          <w:sz w:val="22"/>
          <w:szCs w:val="22"/>
        </w:rPr>
        <w:t>Sustitución de la prisión.</w:t>
      </w:r>
    </w:p>
    <w:p w:rsidR="000B4302" w:rsidRDefault="00E6154D" w:rsidP="00AC00A6">
      <w:pPr>
        <w:jc w:val="both"/>
        <w:rPr>
          <w:rFonts w:ascii="Arial" w:hAnsi="Arial" w:cs="Arial"/>
          <w:sz w:val="22"/>
          <w:szCs w:val="22"/>
        </w:rPr>
      </w:pPr>
      <w:r w:rsidRPr="00AB3595">
        <w:rPr>
          <w:rFonts w:ascii="Arial" w:hAnsi="Arial" w:cs="Arial"/>
          <w:sz w:val="22"/>
          <w:szCs w:val="22"/>
          <w:lang w:val="es-MX"/>
        </w:rPr>
        <w:t xml:space="preserve">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w:t>
      </w:r>
      <w:r w:rsidRPr="00AB3595">
        <w:rPr>
          <w:rFonts w:ascii="Arial" w:hAnsi="Arial" w:cs="Arial"/>
          <w:sz w:val="22"/>
          <w:szCs w:val="22"/>
          <w:lang w:val="es-MX"/>
        </w:rPr>
        <w:lastRenderedPageBreak/>
        <w:t xml:space="preserve">Juez de Control o el Tribunal de Juicio Oral por veinte a doscientas veces la </w:t>
      </w:r>
      <w:r w:rsidRPr="00AB3595">
        <w:rPr>
          <w:rFonts w:ascii="Arial" w:hAnsi="Arial" w:cs="Arial"/>
          <w:sz w:val="22"/>
          <w:szCs w:val="22"/>
        </w:rPr>
        <w:t>Unidad de Medida y Actualización</w:t>
      </w:r>
      <w:r w:rsidRPr="00AB3595">
        <w:rPr>
          <w:rFonts w:ascii="Arial" w:hAnsi="Arial" w:cs="Arial"/>
          <w:sz w:val="22"/>
          <w:szCs w:val="22"/>
          <w:lang w:val="es-MX"/>
        </w:rPr>
        <w:t>. En caso de insolvencia se sustituirá por trabajo en favor de la comunidad</w:t>
      </w:r>
      <w:r w:rsidR="000B4302" w:rsidRPr="00A64DD8">
        <w:rPr>
          <w:rFonts w:ascii="Arial" w:hAnsi="Arial" w:cs="Arial"/>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sanciones impuestas por delitos contra el Estado podrán ser conmutadas por: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de prisión, por confinamiento, que será de igual duración que aquélla;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La de confinamiento por multa de veinte a doscientos días de salario.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Quedará sin efecto la sustitución, a que se refieren las fracciones anteriores, si el sentenciado siendo solvente no paga la multa y la reparación del daño dentro del término que se le fije, que no podrá ser mayor de un mes.</w:t>
      </w:r>
    </w:p>
    <w:p w:rsidR="000B4302" w:rsidRPr="00A64DD8" w:rsidRDefault="000B4302" w:rsidP="00AC00A6">
      <w:pPr>
        <w:jc w:val="both"/>
        <w:rPr>
          <w:rFonts w:ascii="Arial" w:hAnsi="Arial" w:cs="Arial"/>
          <w:sz w:val="22"/>
          <w:szCs w:val="22"/>
        </w:rPr>
      </w:pPr>
    </w:p>
    <w:p w:rsidR="000B4302" w:rsidRPr="00A64DD8" w:rsidRDefault="000A7325" w:rsidP="00AC00A6">
      <w:pPr>
        <w:jc w:val="both"/>
        <w:rPr>
          <w:rFonts w:ascii="Arial" w:hAnsi="Arial" w:cs="Arial"/>
          <w:sz w:val="22"/>
          <w:szCs w:val="22"/>
        </w:rPr>
      </w:pPr>
      <w:r w:rsidRPr="00E3465B">
        <w:rPr>
          <w:rFonts w:ascii="Arial" w:hAnsi="Arial" w:cs="Arial"/>
          <w:b/>
          <w:bCs/>
          <w:sz w:val="22"/>
          <w:szCs w:val="22"/>
        </w:rPr>
        <w:t xml:space="preserve">ARTÍCULO 88. </w:t>
      </w:r>
      <w:r w:rsidR="000B4302" w:rsidRPr="00E3465B">
        <w:rPr>
          <w:rFonts w:ascii="Arial" w:hAnsi="Arial" w:cs="Arial"/>
          <w:b/>
          <w:bCs/>
          <w:sz w:val="22"/>
          <w:szCs w:val="22"/>
        </w:rPr>
        <w:t>Sustitución de la multa.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multa podrá ser sustituida por trabajo en favor de la comunidad.</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bCs/>
          <w:sz w:val="22"/>
          <w:szCs w:val="22"/>
        </w:rPr>
        <w:t>ARTÍCULO 89</w:t>
      </w:r>
      <w:r w:rsidR="000B4302" w:rsidRPr="00E3465B">
        <w:rPr>
          <w:rFonts w:ascii="Arial" w:hAnsi="Arial" w:cs="Arial"/>
          <w:b/>
          <w:bCs/>
          <w:sz w:val="22"/>
          <w:szCs w:val="22"/>
        </w:rPr>
        <w:t>.</w:t>
      </w:r>
      <w:r w:rsidR="00E3465B">
        <w:rPr>
          <w:rFonts w:ascii="Arial" w:hAnsi="Arial" w:cs="Arial"/>
          <w:b/>
          <w:bCs/>
          <w:sz w:val="22"/>
          <w:szCs w:val="22"/>
        </w:rPr>
        <w:t xml:space="preserve"> </w:t>
      </w:r>
      <w:r w:rsidR="000B4302" w:rsidRPr="00E3465B">
        <w:rPr>
          <w:rFonts w:ascii="Arial" w:hAnsi="Arial" w:cs="Arial"/>
          <w:b/>
          <w:bCs/>
          <w:sz w:val="22"/>
          <w:szCs w:val="22"/>
        </w:rPr>
        <w:t>Condiciones para la sustitución.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sustitución de la sanción privativa de libertad procederá cuando se cubra la reparación del daño, pudiendo la autoridad judicial fijar plazos para ello, de acuerdo a la situación económica del sentenciado.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E3465B">
        <w:rPr>
          <w:rFonts w:ascii="Arial" w:hAnsi="Arial" w:cs="Arial"/>
          <w:b/>
          <w:bCs/>
          <w:sz w:val="22"/>
          <w:szCs w:val="22"/>
        </w:rPr>
        <w:t xml:space="preserve">ARTÍCULO 90. </w:t>
      </w:r>
      <w:r w:rsidR="000B4302" w:rsidRPr="00E3465B">
        <w:rPr>
          <w:rFonts w:ascii="Arial" w:hAnsi="Arial" w:cs="Arial"/>
          <w:b/>
          <w:bCs/>
          <w:sz w:val="22"/>
          <w:szCs w:val="22"/>
        </w:rPr>
        <w:t>Revocación de la sustitución.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podrá dejar sin efecto la sustitución y ordenar que se ejecute la pena de prisión impuesta: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Cuando el sentenciado no cumpla con las condiciones que le fueran señaladas; salvo que la autoridad judicial estime conveniente apercibirlo, en cuyo caso, se fijará garantía para asegurar el cumplimiento de las condiciones;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al sentenciado se le condene en otro proceso por delito doloso; si el nuevo delito carece de trascendencia social o es culposo, la autoridad judicial resolverá si debe aplicarse la pena sustituida.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hacerse efectiva la pena de prisión sustituida, se tomará en cuenta el tiempo durante el cual el sentenciado hubiera cumplido la pena sustitutiva.</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E3465B">
        <w:rPr>
          <w:rFonts w:ascii="Arial" w:hAnsi="Arial" w:cs="Arial"/>
          <w:b/>
          <w:bCs/>
          <w:sz w:val="22"/>
          <w:szCs w:val="22"/>
        </w:rPr>
        <w:t>ARTÍCULO 91.</w:t>
      </w:r>
      <w:r>
        <w:rPr>
          <w:rFonts w:ascii="Arial" w:hAnsi="Arial" w:cs="Arial"/>
          <w:b/>
          <w:bCs/>
          <w:sz w:val="22"/>
          <w:szCs w:val="22"/>
        </w:rPr>
        <w:t xml:space="preserve"> </w:t>
      </w:r>
      <w:r w:rsidR="000B4302" w:rsidRPr="00E3465B">
        <w:rPr>
          <w:rFonts w:ascii="Arial" w:hAnsi="Arial" w:cs="Arial"/>
          <w:b/>
          <w:bCs/>
          <w:sz w:val="22"/>
          <w:szCs w:val="22"/>
        </w:rPr>
        <w:t>Obligación del fiador en la sustitución.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obligación del fiador concluirá al extinguirse la pena impuesta, en caso de habérsele nombrado para el cumplimiento de los deberes inherentes a la sustitución de penas.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caso de muerte o insolvencia del fiador, el sentenciado deberá poner el hecho en conocimiento de la autoridad judicial, para los efectos que se expresan en el párrafo que precede.</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E3465B" w:rsidRDefault="000B4302" w:rsidP="00AC00A6">
      <w:pPr>
        <w:pStyle w:val="Ttulo4"/>
      </w:pPr>
      <w:r w:rsidRPr="00E3465B">
        <w:t>CAPÍTULO IX</w:t>
      </w:r>
    </w:p>
    <w:p w:rsidR="000B4302" w:rsidRPr="00E3465B" w:rsidRDefault="000B4302" w:rsidP="00AC00A6">
      <w:pPr>
        <w:pStyle w:val="Ttulo4"/>
      </w:pPr>
      <w:r w:rsidRPr="00E3465B">
        <w:t>SUSPENSIÓN CONDICIONAL DE LA CONDENA</w:t>
      </w:r>
    </w:p>
    <w:p w:rsidR="000B4302" w:rsidRPr="00A64DD8" w:rsidRDefault="000B4302" w:rsidP="00AC00A6">
      <w:pPr>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ARTÍCULO 92.</w:t>
      </w:r>
      <w:r w:rsidR="00E06D37">
        <w:rPr>
          <w:rFonts w:ascii="Arial" w:hAnsi="Arial" w:cs="Arial"/>
          <w:b/>
          <w:sz w:val="22"/>
          <w:szCs w:val="22"/>
        </w:rPr>
        <w:t xml:space="preserve"> </w:t>
      </w:r>
      <w:r w:rsidR="000B4302" w:rsidRPr="00A64DD8">
        <w:rPr>
          <w:rFonts w:ascii="Arial" w:hAnsi="Arial" w:cs="Arial"/>
          <w:sz w:val="22"/>
          <w:szCs w:val="22"/>
        </w:rPr>
        <w:t xml:space="preserve">La suspensión condicional de la condena comprenderá la pena de prisión y la multa. </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Pr>
          <w:rFonts w:ascii="Arial" w:hAnsi="Arial" w:cs="Arial"/>
          <w:b/>
          <w:sz w:val="22"/>
          <w:szCs w:val="22"/>
        </w:rPr>
        <w:t>ARTÍCULO 93.</w:t>
      </w:r>
      <w:r w:rsidR="00E06D37">
        <w:rPr>
          <w:rFonts w:ascii="Arial" w:hAnsi="Arial" w:cs="Arial"/>
          <w:b/>
          <w:sz w:val="22"/>
          <w:szCs w:val="22"/>
        </w:rPr>
        <w:t xml:space="preserve"> </w:t>
      </w:r>
      <w:r w:rsidR="000B4302" w:rsidRPr="00A64DD8">
        <w:rPr>
          <w:rFonts w:ascii="Arial" w:hAnsi="Arial" w:cs="Arial"/>
          <w:sz w:val="22"/>
          <w:szCs w:val="22"/>
        </w:rPr>
        <w:t>El Juez de Control o el Tribunal Penal Oral, en su caso, al dictar sentencia condenatoria, suspenderá motivadamente la ejecución de las penas, a petición de parte o de oficio, si concurren los requisitos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Que el sentenciado haya delinquido por primera vez;</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Que tenga modo honesto de vivir y haya observado buena conducta con anterioridad al delito, probada por hechos positivos;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Que durante el proceso no se haya sustraído a la acción de la justicia;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Que la duración de la pena de prisión no exceda de tres años;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Que haya pagado o cubierto la reparación del daño.</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Pr>
          <w:rFonts w:ascii="Arial" w:hAnsi="Arial" w:cs="Arial"/>
          <w:b/>
          <w:sz w:val="22"/>
          <w:szCs w:val="22"/>
        </w:rPr>
        <w:t>ARTÍCULO 94.</w:t>
      </w:r>
      <w:r w:rsidR="00E06D37">
        <w:rPr>
          <w:rFonts w:ascii="Arial" w:hAnsi="Arial" w:cs="Arial"/>
          <w:b/>
          <w:sz w:val="22"/>
          <w:szCs w:val="22"/>
        </w:rPr>
        <w:t xml:space="preserve"> </w:t>
      </w:r>
      <w:r w:rsidR="000B4302" w:rsidRPr="00A64DD8">
        <w:rPr>
          <w:rFonts w:ascii="Arial" w:hAnsi="Arial" w:cs="Arial"/>
          <w:sz w:val="22"/>
          <w:szCs w:val="22"/>
        </w:rPr>
        <w:t>El plazo de suspensión de la ejecución de la pena será de dos a cinco años que fijarán los tribunales a su prudente arbitrio, atendidas las circunstancias objetivas del delito y subjetivas del sentenciado.</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Pr>
          <w:rFonts w:ascii="Arial" w:hAnsi="Arial" w:cs="Arial"/>
          <w:b/>
          <w:sz w:val="22"/>
          <w:szCs w:val="22"/>
        </w:rPr>
        <w:t>ARTÍCULO 95.</w:t>
      </w:r>
      <w:r w:rsidR="00E06D37">
        <w:rPr>
          <w:rFonts w:ascii="Arial" w:hAnsi="Arial" w:cs="Arial"/>
          <w:b/>
          <w:sz w:val="22"/>
          <w:szCs w:val="22"/>
        </w:rPr>
        <w:t xml:space="preserve"> </w:t>
      </w:r>
      <w:r w:rsidR="000B4302" w:rsidRPr="00A64DD8">
        <w:rPr>
          <w:rFonts w:ascii="Arial" w:hAnsi="Arial" w:cs="Arial"/>
          <w:sz w:val="22"/>
          <w:szCs w:val="22"/>
        </w:rPr>
        <w:t>El beneficiado con la suspensión condicional, estará obligado 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Observar buena conducta durante el término de suspensión;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Presentarse mensualmente ante las autoridades encargadas de la ejecución de penas y medidas de seguridad, las que le otorgarán el salvoconducto respectivo;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Quedar sujeto a la vigilancia de la autoridad;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Presentarse ante las autoridades judiciales o antes las encargadas de la ejecución de penas y medidas de seguridad cuantas veces sea requerido para ello;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Comunicar a las autoridades del órgano ejecutor de penas sus cambios de domicilio;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No ausentarse del Estado sin previo permiso de las autoridades encargadas de la ejecución de penas y medidas de seguridad.</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96. </w:t>
      </w:r>
      <w:r w:rsidR="000B4302" w:rsidRPr="00A64DD8">
        <w:rPr>
          <w:rFonts w:ascii="Arial" w:hAnsi="Arial" w:cs="Arial"/>
          <w:sz w:val="22"/>
          <w:szCs w:val="22"/>
        </w:rPr>
        <w:t>El incumplimiento a cualquiera de estas obligaciones será motivo de revocación de la suspensión condicional de la pena.</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97. </w:t>
      </w:r>
      <w:r w:rsidR="000B4302" w:rsidRPr="00A64DD8">
        <w:rPr>
          <w:rFonts w:ascii="Arial" w:hAnsi="Arial" w:cs="Arial"/>
          <w:sz w:val="22"/>
          <w:szCs w:val="22"/>
        </w:rPr>
        <w:t>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98. </w:t>
      </w:r>
      <w:r w:rsidR="000B4302" w:rsidRPr="00A64DD8">
        <w:rPr>
          <w:rFonts w:ascii="Arial" w:hAnsi="Arial" w:cs="Arial"/>
          <w:sz w:val="22"/>
          <w:szCs w:val="22"/>
        </w:rPr>
        <w:t>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bCs/>
          <w:sz w:val="22"/>
          <w:szCs w:val="22"/>
        </w:rPr>
      </w:pPr>
      <w:r w:rsidRPr="00E3465B">
        <w:rPr>
          <w:rFonts w:ascii="Arial" w:hAnsi="Arial" w:cs="Arial"/>
          <w:b/>
          <w:sz w:val="22"/>
          <w:szCs w:val="22"/>
        </w:rPr>
        <w:t xml:space="preserve">ARTÍCULO 99. </w:t>
      </w:r>
      <w:r w:rsidR="000B4302" w:rsidRPr="00A64DD8">
        <w:rPr>
          <w:rFonts w:ascii="Arial" w:hAnsi="Arial" w:cs="Arial"/>
          <w:bCs/>
          <w:sz w:val="22"/>
          <w:szCs w:val="22"/>
        </w:rPr>
        <w:t xml:space="preserve">Las autoridades </w:t>
      </w:r>
      <w:r w:rsidR="000B4302" w:rsidRPr="00A64DD8">
        <w:rPr>
          <w:rFonts w:ascii="Arial" w:hAnsi="Arial" w:cs="Arial"/>
          <w:sz w:val="22"/>
          <w:szCs w:val="22"/>
        </w:rPr>
        <w:t>encargadas de la ejecución de penas y medidas de seguridad</w:t>
      </w:r>
      <w:r w:rsidR="000B4302" w:rsidRPr="00A64DD8">
        <w:rPr>
          <w:rFonts w:ascii="Arial" w:hAnsi="Arial" w:cs="Arial"/>
          <w:bCs/>
          <w:sz w:val="22"/>
          <w:szCs w:val="22"/>
        </w:rPr>
        <w:t>, s</w:t>
      </w:r>
      <w:r w:rsidR="000B4302" w:rsidRPr="00A64DD8">
        <w:rPr>
          <w:rFonts w:ascii="Arial" w:hAnsi="Arial" w:cs="Arial"/>
          <w:sz w:val="22"/>
          <w:szCs w:val="22"/>
        </w:rPr>
        <w:t>eñalarán las demás condiciones que el beneficiado debe cumplir durante el término de la suspensión.</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100. </w:t>
      </w:r>
      <w:r w:rsidR="000B4302" w:rsidRPr="00A64DD8">
        <w:rPr>
          <w:rFonts w:ascii="Arial" w:hAnsi="Arial" w:cs="Arial"/>
          <w:sz w:val="22"/>
          <w:szCs w:val="22"/>
        </w:rPr>
        <w:t>Si transcurrido el término de la suspensión y el sentenciado no ha cometido un nuevo delito se extinguirá la pena suspendida y en caso contrario se ejecutará.</w:t>
      </w:r>
    </w:p>
    <w:p w:rsidR="000B4302" w:rsidRPr="00A64DD8" w:rsidRDefault="000B4302" w:rsidP="00AC00A6">
      <w:pPr>
        <w:jc w:val="both"/>
        <w:rPr>
          <w:rFonts w:ascii="Arial" w:hAnsi="Arial" w:cs="Arial"/>
          <w:sz w:val="22"/>
          <w:szCs w:val="22"/>
        </w:rPr>
      </w:pPr>
    </w:p>
    <w:p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101. </w:t>
      </w:r>
      <w:r w:rsidR="000B4302" w:rsidRPr="00A64DD8">
        <w:rPr>
          <w:rFonts w:ascii="Arial" w:hAnsi="Arial" w:cs="Arial"/>
          <w:sz w:val="22"/>
          <w:szCs w:val="22"/>
        </w:rPr>
        <w:t>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bCs/>
          <w:sz w:val="22"/>
          <w:szCs w:val="22"/>
        </w:rPr>
      </w:pPr>
    </w:p>
    <w:p w:rsidR="000B4302" w:rsidRPr="00D02727" w:rsidRDefault="000B4302" w:rsidP="00AC00A6">
      <w:pPr>
        <w:pStyle w:val="Ttulo3"/>
      </w:pPr>
      <w:r w:rsidRPr="00D02727">
        <w:t>TÍTULO QUINTO</w:t>
      </w:r>
    </w:p>
    <w:p w:rsidR="000B4302" w:rsidRPr="00D02727" w:rsidRDefault="000B4302" w:rsidP="00AC00A6">
      <w:pPr>
        <w:pStyle w:val="Ttulo3"/>
      </w:pPr>
      <w:r w:rsidRPr="00D02727">
        <w:t>EXTINCIÓN DE LA PRETENSIÓN PUNITIVA Y DE LA POTESTAD DE EJECUTAR LAS PENAS Y MEDIDAS DE SEGURIDAD</w:t>
      </w:r>
    </w:p>
    <w:p w:rsidR="000B4302" w:rsidRPr="00A64DD8" w:rsidRDefault="000B4302" w:rsidP="00AC00A6">
      <w:pPr>
        <w:rPr>
          <w:rFonts w:ascii="Arial" w:hAnsi="Arial" w:cs="Arial"/>
          <w:bCs/>
          <w:sz w:val="22"/>
          <w:szCs w:val="22"/>
        </w:rPr>
      </w:pPr>
    </w:p>
    <w:p w:rsidR="000B4302" w:rsidRPr="00D02727" w:rsidRDefault="000B4302" w:rsidP="00AC00A6">
      <w:pPr>
        <w:pStyle w:val="Ttulo4"/>
      </w:pPr>
      <w:r w:rsidRPr="00D02727">
        <w:t>CAPÍTULO I</w:t>
      </w:r>
    </w:p>
    <w:p w:rsidR="000B4302" w:rsidRPr="00D02727" w:rsidRDefault="000B4302" w:rsidP="00AC00A6">
      <w:pPr>
        <w:pStyle w:val="Ttulo4"/>
      </w:pPr>
      <w:r w:rsidRPr="00D02727">
        <w:t>REGLAS GENERALES</w:t>
      </w:r>
    </w:p>
    <w:p w:rsidR="000B4302" w:rsidRPr="00A64DD8" w:rsidRDefault="000B4302" w:rsidP="00AC00A6">
      <w:pPr>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102. </w:t>
      </w:r>
      <w:r w:rsidR="000B4302" w:rsidRPr="00D02727">
        <w:rPr>
          <w:rFonts w:ascii="Arial" w:hAnsi="Arial" w:cs="Arial"/>
          <w:b/>
          <w:bCs/>
          <w:sz w:val="22"/>
          <w:szCs w:val="22"/>
        </w:rPr>
        <w:t>Causas de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pretensión punitiva y la potestad para ejecutar las penas y medidas de seguridad, se extinguen por: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Cumplimiento de la pena o medida de seguridad;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Muerte del imputado o sentenciado;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Reconocimiento de la inocencia del sentenciado;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Perdón del ofendido en los delitos de querella o por cualquier otro acto equivalente;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Rehabilitación;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Conclusión del tratamiento de inimputables;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Indulto;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Amnistía;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IX. Prescripción;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 Supresión del tipo penal;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 Existencia de una sentencia anterior dictada en proceso seguido por los mismos hechos;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 Las demás que se establezcan en la ley.</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103. </w:t>
      </w:r>
      <w:r w:rsidR="000B4302" w:rsidRPr="00D02727">
        <w:rPr>
          <w:rFonts w:ascii="Arial" w:hAnsi="Arial" w:cs="Arial"/>
          <w:b/>
          <w:bCs/>
          <w:sz w:val="22"/>
          <w:szCs w:val="22"/>
        </w:rPr>
        <w:t>Procedencia de la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resolución sobre la extinción punitiva se dictará de oficio o a solicitud de parte.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penas y medidas de seguridad ya impuestas, que deban extinguirse por alguno de los supuestos a que se refieren las fracciones III y VIII a que se refiere el artículo anterior, estarán sujetas al recurso de revisión previsto en el Código Procesal Penal.</w:t>
      </w:r>
    </w:p>
    <w:p w:rsidR="000B4302" w:rsidRPr="00A64DD8" w:rsidRDefault="000B4302" w:rsidP="00AC00A6">
      <w:pPr>
        <w:jc w:val="both"/>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ARTÍCULO 104.</w:t>
      </w:r>
      <w:r>
        <w:rPr>
          <w:rFonts w:ascii="Arial" w:hAnsi="Arial" w:cs="Arial"/>
          <w:b/>
          <w:bCs/>
          <w:sz w:val="22"/>
          <w:szCs w:val="22"/>
        </w:rPr>
        <w:t xml:space="preserve"> </w:t>
      </w:r>
      <w:r w:rsidR="000B4302" w:rsidRPr="00D02727">
        <w:rPr>
          <w:rFonts w:ascii="Arial" w:hAnsi="Arial" w:cs="Arial"/>
          <w:b/>
          <w:bCs/>
          <w:sz w:val="22"/>
          <w:szCs w:val="22"/>
        </w:rPr>
        <w:t>Alcances de la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extinción que se produzca en los términos del artículo 102 no abarca el decomiso de instrumentos, objetos y productos del delito. </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II</w:t>
      </w:r>
    </w:p>
    <w:p w:rsidR="000B4302" w:rsidRPr="00D02727" w:rsidRDefault="000B4302" w:rsidP="00AC00A6">
      <w:pPr>
        <w:pStyle w:val="Ttulo4"/>
      </w:pPr>
      <w:r w:rsidRPr="00D02727">
        <w:t>CUMPLIMIENTO DE LA PENA O MEDIDA DE SEGURIDAD</w:t>
      </w:r>
    </w:p>
    <w:p w:rsidR="000B4302" w:rsidRPr="00A64DD8" w:rsidRDefault="000B4302" w:rsidP="00AC00A6">
      <w:pPr>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ARTÍCULO 105.</w:t>
      </w:r>
      <w:r>
        <w:rPr>
          <w:rFonts w:ascii="Arial" w:hAnsi="Arial" w:cs="Arial"/>
          <w:b/>
          <w:bCs/>
          <w:sz w:val="22"/>
          <w:szCs w:val="22"/>
        </w:rPr>
        <w:t xml:space="preserve"> </w:t>
      </w:r>
      <w:r w:rsidR="000B4302" w:rsidRPr="00D02727">
        <w:rPr>
          <w:rFonts w:ascii="Arial" w:hAnsi="Arial" w:cs="Arial"/>
          <w:b/>
          <w:bCs/>
          <w:sz w:val="22"/>
          <w:szCs w:val="22"/>
        </w:rPr>
        <w:t>Efectos del cumplimiento.</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lastRenderedPageBreak/>
        <w:t>CAPÍTULO III</w:t>
      </w:r>
    </w:p>
    <w:p w:rsidR="000B4302" w:rsidRPr="00D02727" w:rsidRDefault="000B4302" w:rsidP="00AC00A6">
      <w:pPr>
        <w:pStyle w:val="Ttulo4"/>
      </w:pPr>
      <w:r w:rsidRPr="00D02727">
        <w:t>MUERTE DEL IMPUTADO O SENTENCIADO</w:t>
      </w:r>
    </w:p>
    <w:p w:rsidR="000B4302" w:rsidRPr="00A64DD8" w:rsidRDefault="000B4302" w:rsidP="00AC00A6">
      <w:pPr>
        <w:rPr>
          <w:rFonts w:ascii="Arial" w:hAnsi="Arial" w:cs="Arial"/>
          <w:bCs/>
          <w:sz w:val="22"/>
          <w:szCs w:val="22"/>
        </w:rPr>
      </w:pPr>
    </w:p>
    <w:p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106. </w:t>
      </w:r>
      <w:r w:rsidR="000B4302" w:rsidRPr="00D02727">
        <w:rPr>
          <w:rFonts w:ascii="Arial" w:hAnsi="Arial" w:cs="Arial"/>
          <w:b/>
          <w:bCs/>
          <w:sz w:val="22"/>
          <w:szCs w:val="22"/>
        </w:rPr>
        <w:t>Extinción por muerte.</w:t>
      </w:r>
    </w:p>
    <w:p w:rsidR="000B4302" w:rsidRPr="00A64DD8" w:rsidRDefault="000B4302" w:rsidP="00AC00A6">
      <w:pPr>
        <w:jc w:val="both"/>
        <w:rPr>
          <w:rFonts w:ascii="Arial" w:hAnsi="Arial" w:cs="Arial"/>
          <w:sz w:val="22"/>
          <w:szCs w:val="22"/>
        </w:rPr>
      </w:pPr>
      <w:r w:rsidRPr="00A64DD8">
        <w:rPr>
          <w:rFonts w:ascii="Arial" w:hAnsi="Arial" w:cs="Arial"/>
          <w:sz w:val="22"/>
          <w:szCs w:val="22"/>
        </w:rPr>
        <w:t>La muerte del imputado extingue la pretensión punitiva; la del sentenciado, las penas o las medidas de seguridad impuestas, a excepción del decomiso de instrumentos, objetos y productos del delito y la reparación del daño.</w:t>
      </w:r>
    </w:p>
    <w:p w:rsidR="00004A1F" w:rsidRDefault="00004A1F"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IV</w:t>
      </w:r>
    </w:p>
    <w:p w:rsidR="000B4302" w:rsidRPr="00D02727" w:rsidRDefault="000B4302" w:rsidP="00AC00A6">
      <w:pPr>
        <w:pStyle w:val="Ttulo4"/>
      </w:pPr>
      <w:r w:rsidRPr="00D02727">
        <w:t>RECONOCIMIENTO DE INOCENCIA</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107.</w:t>
      </w:r>
      <w:r>
        <w:rPr>
          <w:rFonts w:ascii="Arial" w:hAnsi="Arial" w:cs="Arial"/>
          <w:b/>
          <w:bCs/>
          <w:sz w:val="22"/>
          <w:szCs w:val="22"/>
        </w:rPr>
        <w:t xml:space="preserve"> </w:t>
      </w:r>
      <w:r w:rsidR="000B4302" w:rsidRPr="00D02727">
        <w:rPr>
          <w:rFonts w:ascii="Arial" w:hAnsi="Arial" w:cs="Arial"/>
          <w:b/>
          <w:bCs/>
          <w:sz w:val="22"/>
          <w:szCs w:val="22"/>
        </w:rPr>
        <w:t>Pérdida del efecto de la sentencia.</w:t>
      </w:r>
    </w:p>
    <w:p w:rsidR="000B4302" w:rsidRPr="00A64DD8" w:rsidRDefault="000B4302" w:rsidP="00AC00A6">
      <w:pPr>
        <w:jc w:val="both"/>
        <w:rPr>
          <w:rFonts w:ascii="Arial" w:hAnsi="Arial" w:cs="Arial"/>
          <w:sz w:val="22"/>
          <w:szCs w:val="22"/>
        </w:rPr>
      </w:pPr>
      <w:r w:rsidRPr="00A64DD8">
        <w:rPr>
          <w:rFonts w:ascii="Arial" w:hAnsi="Arial" w:cs="Arial"/>
          <w:sz w:val="22"/>
          <w:szCs w:val="22"/>
        </w:rP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reconocimiento de inocencia del sentenciado extingue la obligación de reparar el daño.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w:t>
      </w:r>
    </w:p>
    <w:p w:rsidR="000B4302" w:rsidRPr="00D02727" w:rsidRDefault="000B4302" w:rsidP="00AC00A6">
      <w:pPr>
        <w:pStyle w:val="Ttulo4"/>
      </w:pPr>
      <w:r w:rsidRPr="00D02727">
        <w:t>PERDÓN QUE OTORGA LA VÍCTIMA U OFENDIDO</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108.</w:t>
      </w:r>
      <w:r>
        <w:rPr>
          <w:rFonts w:ascii="Arial" w:hAnsi="Arial" w:cs="Arial"/>
          <w:b/>
          <w:bCs/>
          <w:sz w:val="22"/>
          <w:szCs w:val="22"/>
        </w:rPr>
        <w:t xml:space="preserve"> </w:t>
      </w:r>
      <w:r w:rsidR="000B4302" w:rsidRPr="00D02727">
        <w:rPr>
          <w:rFonts w:ascii="Arial" w:hAnsi="Arial" w:cs="Arial"/>
          <w:b/>
          <w:bCs/>
          <w:sz w:val="22"/>
          <w:szCs w:val="22"/>
        </w:rPr>
        <w:t>Extinción por perdón de la víctima.</w:t>
      </w:r>
    </w:p>
    <w:p w:rsidR="000B4302" w:rsidRPr="00A64DD8" w:rsidRDefault="000B4302" w:rsidP="00AC00A6">
      <w:pPr>
        <w:jc w:val="both"/>
        <w:rPr>
          <w:rFonts w:ascii="Arial" w:hAnsi="Arial" w:cs="Arial"/>
          <w:sz w:val="22"/>
          <w:szCs w:val="22"/>
        </w:rPr>
      </w:pPr>
      <w:r w:rsidRPr="00A64DD8">
        <w:rPr>
          <w:rFonts w:ascii="Arial" w:hAnsi="Arial" w:cs="Arial"/>
          <w:sz w:val="22"/>
          <w:szCs w:val="22"/>
        </w:rP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rsidR="000B4302" w:rsidRPr="00A64DD8" w:rsidRDefault="000B4302" w:rsidP="00AC00A6">
      <w:pPr>
        <w:jc w:val="both"/>
        <w:rPr>
          <w:rFonts w:ascii="Arial" w:hAnsi="Arial" w:cs="Arial"/>
          <w:sz w:val="22"/>
          <w:szCs w:val="22"/>
        </w:rPr>
      </w:pPr>
    </w:p>
    <w:p w:rsidR="000B4302" w:rsidRPr="00D02727" w:rsidRDefault="000C77F2" w:rsidP="00AC00A6">
      <w:pPr>
        <w:jc w:val="both"/>
        <w:rPr>
          <w:rFonts w:ascii="Arial" w:hAnsi="Arial" w:cs="Arial"/>
          <w:b/>
          <w:bCs/>
          <w:sz w:val="22"/>
          <w:szCs w:val="22"/>
        </w:rPr>
      </w:pPr>
      <w:r w:rsidRPr="00D02727">
        <w:rPr>
          <w:rFonts w:ascii="Arial" w:hAnsi="Arial" w:cs="Arial"/>
          <w:b/>
          <w:bCs/>
          <w:sz w:val="22"/>
          <w:szCs w:val="22"/>
        </w:rPr>
        <w:t>ARTÍCULO 109</w:t>
      </w:r>
      <w:r w:rsidR="000B4302" w:rsidRPr="00D02727">
        <w:rPr>
          <w:rFonts w:ascii="Arial" w:hAnsi="Arial" w:cs="Arial"/>
          <w:b/>
          <w:bCs/>
          <w:sz w:val="22"/>
          <w:szCs w:val="22"/>
        </w:rPr>
        <w:t>.</w:t>
      </w:r>
      <w:r w:rsidR="00D02727">
        <w:rPr>
          <w:rFonts w:ascii="Arial" w:hAnsi="Arial" w:cs="Arial"/>
          <w:b/>
          <w:bCs/>
          <w:sz w:val="22"/>
          <w:szCs w:val="22"/>
        </w:rPr>
        <w:t xml:space="preserve"> </w:t>
      </w:r>
      <w:r w:rsidR="00172FA4" w:rsidRPr="00D02727">
        <w:rPr>
          <w:rFonts w:ascii="Arial" w:hAnsi="Arial" w:cs="Arial"/>
          <w:b/>
          <w:bCs/>
          <w:sz w:val="22"/>
          <w:szCs w:val="22"/>
        </w:rPr>
        <w:t>Derogado.</w:t>
      </w:r>
    </w:p>
    <w:p w:rsidR="000B4302" w:rsidRPr="00D02727" w:rsidRDefault="000B4302" w:rsidP="00AC00A6">
      <w:pPr>
        <w:jc w:val="both"/>
        <w:rPr>
          <w:rFonts w:ascii="Arial" w:hAnsi="Arial" w:cs="Arial"/>
          <w:b/>
          <w:sz w:val="22"/>
          <w:szCs w:val="22"/>
        </w:rPr>
      </w:pPr>
    </w:p>
    <w:p w:rsidR="000B4302" w:rsidRPr="00D02727" w:rsidRDefault="000C77F2" w:rsidP="00AC00A6">
      <w:pPr>
        <w:jc w:val="both"/>
        <w:rPr>
          <w:rFonts w:ascii="Arial" w:hAnsi="Arial" w:cs="Arial"/>
          <w:b/>
          <w:sz w:val="22"/>
          <w:szCs w:val="22"/>
        </w:rPr>
      </w:pPr>
      <w:r w:rsidRPr="00D02727">
        <w:rPr>
          <w:rFonts w:ascii="Arial" w:hAnsi="Arial" w:cs="Arial"/>
          <w:b/>
          <w:bCs/>
          <w:sz w:val="22"/>
          <w:szCs w:val="22"/>
        </w:rPr>
        <w:t>ARTÍCULO 110.</w:t>
      </w:r>
      <w:r>
        <w:rPr>
          <w:rFonts w:ascii="Arial" w:hAnsi="Arial" w:cs="Arial"/>
          <w:b/>
          <w:bCs/>
          <w:sz w:val="22"/>
          <w:szCs w:val="22"/>
        </w:rPr>
        <w:t xml:space="preserve"> </w:t>
      </w:r>
      <w:r w:rsidR="00172FA4" w:rsidRPr="00D02727">
        <w:rPr>
          <w:rFonts w:ascii="Arial" w:hAnsi="Arial" w:cs="Arial"/>
          <w:b/>
          <w:bCs/>
          <w:sz w:val="22"/>
          <w:szCs w:val="22"/>
        </w:rPr>
        <w:t>Derogado.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lastRenderedPageBreak/>
        <w:t>CAPÍTULO VI</w:t>
      </w:r>
    </w:p>
    <w:p w:rsidR="000B4302" w:rsidRPr="00D02727" w:rsidRDefault="000B4302" w:rsidP="00AC00A6">
      <w:pPr>
        <w:pStyle w:val="Ttulo4"/>
      </w:pPr>
      <w:r w:rsidRPr="00D02727">
        <w:t>REHABILITACIÓN</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111.</w:t>
      </w:r>
      <w:r>
        <w:rPr>
          <w:rFonts w:ascii="Arial" w:hAnsi="Arial" w:cs="Arial"/>
          <w:b/>
          <w:bCs/>
          <w:sz w:val="22"/>
          <w:szCs w:val="22"/>
        </w:rPr>
        <w:t xml:space="preserve"> </w:t>
      </w:r>
      <w:r w:rsidR="000B4302" w:rsidRPr="00D02727">
        <w:rPr>
          <w:rFonts w:ascii="Arial" w:hAnsi="Arial" w:cs="Arial"/>
          <w:b/>
          <w:bCs/>
          <w:sz w:val="22"/>
          <w:szCs w:val="22"/>
        </w:rPr>
        <w:t>Objeto de la rehabilitación.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rehabilitación tiene por objeto reintegrar al sentenciado en el goce de los derechos, funciones o empleo de cuyo ejercicio se le hubiere suspendido o inhabilitado en virtud de sentencia firme.</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VII</w:t>
      </w:r>
    </w:p>
    <w:p w:rsidR="000B4302" w:rsidRPr="00D02727" w:rsidRDefault="000B4302" w:rsidP="00AC00A6">
      <w:pPr>
        <w:pStyle w:val="Ttulo4"/>
      </w:pPr>
      <w:r w:rsidRPr="00D02727">
        <w:t>CONCLUSIÓN DEL TRATAMIENTO DE INIMPUTABLES</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112.</w:t>
      </w:r>
      <w:r>
        <w:rPr>
          <w:rFonts w:ascii="Arial" w:hAnsi="Arial" w:cs="Arial"/>
          <w:b/>
          <w:bCs/>
          <w:sz w:val="22"/>
          <w:szCs w:val="22"/>
        </w:rPr>
        <w:t xml:space="preserve"> </w:t>
      </w:r>
      <w:r w:rsidR="000B4302" w:rsidRPr="00D02727">
        <w:rPr>
          <w:rFonts w:ascii="Arial" w:hAnsi="Arial" w:cs="Arial"/>
          <w:b/>
          <w:bCs/>
          <w:sz w:val="22"/>
          <w:szCs w:val="22"/>
        </w:rPr>
        <w:t>Extinción de las medidas de tratamiento.</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potestad para la ejecución de las medidas de tratamiento a inimputables, se considerará extinguida si se acredita que el sujeto ya no requiere tratamiento.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VIII</w:t>
      </w:r>
    </w:p>
    <w:p w:rsidR="000B4302" w:rsidRPr="00D02727" w:rsidRDefault="000B4302" w:rsidP="00AC00A6">
      <w:pPr>
        <w:pStyle w:val="Ttulo4"/>
      </w:pPr>
      <w:r w:rsidRPr="00D02727">
        <w:t>INDULTO</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113. </w:t>
      </w:r>
      <w:r w:rsidR="000B4302" w:rsidRPr="00D02727">
        <w:rPr>
          <w:rFonts w:ascii="Arial" w:hAnsi="Arial" w:cs="Arial"/>
          <w:b/>
          <w:bCs/>
          <w:sz w:val="22"/>
          <w:szCs w:val="22"/>
        </w:rPr>
        <w:t>Efectos y procedencia del indulto.</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 facultad discrecional del Titular del Ejecutivo conceder el indulto, con las excepciones establecidas en la ley. Particularmente, no procede el indulto en el delito de violación y en los imprescriptibles.</w:t>
      </w:r>
    </w:p>
    <w:p w:rsidR="000B4302" w:rsidRPr="00A64DD8" w:rsidRDefault="000B4302" w:rsidP="00AC00A6">
      <w:pPr>
        <w:rPr>
          <w:rFonts w:ascii="Arial" w:hAnsi="Arial" w:cs="Arial"/>
          <w:bCs/>
          <w:sz w:val="22"/>
          <w:szCs w:val="22"/>
        </w:rPr>
      </w:pPr>
    </w:p>
    <w:p w:rsidR="000B4302" w:rsidRPr="00A64DD8" w:rsidRDefault="000B4302" w:rsidP="00AC00A6">
      <w:pPr>
        <w:rPr>
          <w:rFonts w:ascii="Arial" w:hAnsi="Arial" w:cs="Arial"/>
          <w:bCs/>
          <w:sz w:val="22"/>
          <w:szCs w:val="22"/>
        </w:rPr>
      </w:pPr>
    </w:p>
    <w:p w:rsidR="000B4302" w:rsidRPr="00D02727" w:rsidRDefault="000B4302" w:rsidP="00AC00A6">
      <w:pPr>
        <w:pStyle w:val="Ttulo4"/>
      </w:pPr>
      <w:r w:rsidRPr="00D02727">
        <w:t>CAPÍTULO IX</w:t>
      </w:r>
    </w:p>
    <w:p w:rsidR="000B4302" w:rsidRPr="00D02727" w:rsidRDefault="000B4302" w:rsidP="00AC00A6">
      <w:pPr>
        <w:pStyle w:val="Ttulo4"/>
      </w:pPr>
      <w:r w:rsidRPr="00D02727">
        <w:t>AMNISTÍA</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114. </w:t>
      </w:r>
      <w:r w:rsidR="000B4302" w:rsidRPr="00D02727">
        <w:rPr>
          <w:rFonts w:ascii="Arial" w:hAnsi="Arial" w:cs="Arial"/>
          <w:b/>
          <w:bCs/>
          <w:sz w:val="22"/>
          <w:szCs w:val="22"/>
        </w:rPr>
        <w:t>Extinción por amnistía.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w:t>
      </w:r>
      <w:r w:rsidR="00D02727">
        <w:rPr>
          <w:rFonts w:ascii="Arial" w:hAnsi="Arial" w:cs="Arial"/>
          <w:sz w:val="22"/>
          <w:szCs w:val="22"/>
        </w:rPr>
        <w:t xml:space="preserve">ean objeto o producto de éste. </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02727" w:rsidRDefault="000B4302" w:rsidP="00AC00A6">
      <w:pPr>
        <w:pStyle w:val="Ttulo4"/>
      </w:pPr>
      <w:r w:rsidRPr="00D02727">
        <w:lastRenderedPageBreak/>
        <w:t>CAPÍTULO X</w:t>
      </w:r>
    </w:p>
    <w:p w:rsidR="000B4302" w:rsidRPr="00D02727" w:rsidRDefault="000B4302" w:rsidP="00AC00A6">
      <w:pPr>
        <w:pStyle w:val="Ttulo4"/>
      </w:pPr>
      <w:r w:rsidRPr="00D02727">
        <w:t>CADUCIDAD Y PRESCRIPCIÓN</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115.</w:t>
      </w:r>
      <w:r>
        <w:rPr>
          <w:rFonts w:ascii="Arial" w:hAnsi="Arial" w:cs="Arial"/>
          <w:b/>
          <w:bCs/>
          <w:sz w:val="22"/>
          <w:szCs w:val="22"/>
        </w:rPr>
        <w:t xml:space="preserve"> </w:t>
      </w:r>
      <w:r w:rsidR="000B4302" w:rsidRPr="00D02727">
        <w:rPr>
          <w:rFonts w:ascii="Arial" w:hAnsi="Arial" w:cs="Arial"/>
          <w:b/>
          <w:bCs/>
          <w:sz w:val="22"/>
          <w:szCs w:val="22"/>
        </w:rPr>
        <w:t>Efectos y características de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es personal y extingue la pretensión punitiva y la potestad de ejecutar las penas y las medidas de seguridad y para ello bastará el transcurso del tiempo señalado por la ley.</w:t>
      </w:r>
    </w:p>
    <w:p w:rsidR="000B4302" w:rsidRPr="00A64DD8" w:rsidRDefault="000B4302" w:rsidP="00AC00A6">
      <w:pPr>
        <w:jc w:val="both"/>
        <w:rPr>
          <w:rFonts w:ascii="Arial" w:hAnsi="Arial" w:cs="Arial"/>
          <w:bCs/>
          <w:sz w:val="22"/>
          <w:szCs w:val="22"/>
        </w:rPr>
      </w:pPr>
    </w:p>
    <w:p w:rsidR="00AB3595" w:rsidRDefault="00AB3595" w:rsidP="00AB3595">
      <w:pPr>
        <w:jc w:val="both"/>
        <w:rPr>
          <w:rFonts w:ascii="Arial" w:hAnsi="Arial" w:cs="Arial"/>
          <w:sz w:val="22"/>
          <w:szCs w:val="22"/>
        </w:rPr>
      </w:pPr>
      <w:r w:rsidRPr="00AB3595">
        <w:rPr>
          <w:rFonts w:ascii="Arial" w:hAnsi="Arial" w:cs="Arial"/>
          <w:bCs/>
          <w:sz w:val="22"/>
          <w:szCs w:val="22"/>
        </w:rPr>
        <w:t xml:space="preserve">Los delitos de secuestro, desaparición forzada de personas, tráfico de influencias, cohecho en los términos de la fracción II del artículo 338, peculado cuando la cuantía exceda de quinientas </w:t>
      </w:r>
      <w:r w:rsidRPr="00AB3595">
        <w:rPr>
          <w:rFonts w:ascii="Arial" w:hAnsi="Arial" w:cs="Arial"/>
          <w:bCs/>
          <w:sz w:val="22"/>
          <w:szCs w:val="22"/>
          <w:lang w:val="es-MX"/>
        </w:rPr>
        <w:t xml:space="preserve">veces la </w:t>
      </w:r>
      <w:r w:rsidRPr="00AB3595">
        <w:rPr>
          <w:rFonts w:ascii="Arial" w:hAnsi="Arial" w:cs="Arial"/>
          <w:bCs/>
          <w:sz w:val="22"/>
          <w:szCs w:val="22"/>
        </w:rPr>
        <w:t>Unidad de Medida y Actualización  de conformidad con el artículo 339, concusión en los términos de la fracción II del artículo 340, homicidio calificado, tortura y enriquecimiento ilícito en los términos de la fracción II del artículo 322, son imprescriptibles</w:t>
      </w:r>
      <w:r w:rsidR="000B4302" w:rsidRPr="00AB3595">
        <w:rPr>
          <w:rFonts w:ascii="Arial" w:hAnsi="Arial" w:cs="Arial"/>
          <w:sz w:val="22"/>
          <w:szCs w:val="22"/>
        </w:rPr>
        <w:t>.</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062277" w:rsidRDefault="00062277" w:rsidP="000619EE">
      <w:pPr>
        <w:jc w:val="right"/>
        <w:rPr>
          <w:rFonts w:asciiTheme="minorHAnsi" w:hAnsiTheme="minorHAnsi" w:cs="Arial"/>
          <w:color w:val="0070C0"/>
          <w:sz w:val="14"/>
          <w:szCs w:val="14"/>
          <w:lang w:val="es-MX"/>
        </w:rPr>
      </w:pPr>
    </w:p>
    <w:p w:rsidR="00062277" w:rsidRDefault="00062277" w:rsidP="00062277">
      <w:pPr>
        <w:jc w:val="both"/>
        <w:rPr>
          <w:rFonts w:ascii="Arial" w:hAnsi="Arial" w:cs="Arial"/>
          <w:sz w:val="22"/>
          <w:szCs w:val="22"/>
          <w:lang w:val="es-ES"/>
        </w:rPr>
      </w:pPr>
      <w:r w:rsidRPr="00062277">
        <w:rPr>
          <w:rFonts w:ascii="Arial" w:hAnsi="Arial" w:cs="Arial"/>
          <w:sz w:val="22"/>
          <w:szCs w:val="22"/>
          <w:lang w:val="es-ES"/>
        </w:rPr>
        <w:t>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tortura, enriquecimiento ilícito en los términos de la fracción II del artículo 322 y pederastia de conformidad con el artículo 177 BIS, de este Código, son imprescriptibles.</w:t>
      </w:r>
    </w:p>
    <w:p w:rsidR="00062277" w:rsidRDefault="00062277" w:rsidP="00062277">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PARRAFO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160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25</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JUNIO</w:t>
      </w:r>
      <w:r w:rsidRPr="009230E9">
        <w:rPr>
          <w:rFonts w:asciiTheme="minorHAnsi" w:hAnsiTheme="minorHAnsi" w:cs="Arial"/>
          <w:color w:val="0070C0"/>
          <w:sz w:val="14"/>
          <w:szCs w:val="14"/>
          <w:lang w:val="es-MX"/>
        </w:rPr>
        <w:t xml:space="preserve"> DE 2017.</w:t>
      </w:r>
    </w:p>
    <w:p w:rsidR="00062277" w:rsidRPr="00062277" w:rsidRDefault="00062277" w:rsidP="00062277">
      <w:pPr>
        <w:jc w:val="right"/>
        <w:rPr>
          <w:rFonts w:asciiTheme="minorHAnsi" w:hAnsiTheme="minorHAnsi" w:cs="Arial"/>
          <w:color w:val="0070C0"/>
          <w:sz w:val="22"/>
          <w:szCs w:val="22"/>
          <w:lang w:val="es-MX"/>
        </w:rPr>
      </w:pPr>
    </w:p>
    <w:p w:rsidR="000B4302" w:rsidRPr="000619EE" w:rsidRDefault="000B4302" w:rsidP="00AC00A6">
      <w:pPr>
        <w:jc w:val="both"/>
        <w:rPr>
          <w:rFonts w:ascii="Arial" w:hAnsi="Arial" w:cs="Arial"/>
          <w:bCs/>
          <w:sz w:val="22"/>
          <w:szCs w:val="22"/>
          <w:lang w:val="es-ES"/>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116.</w:t>
      </w:r>
      <w:r>
        <w:rPr>
          <w:rFonts w:ascii="Arial" w:hAnsi="Arial" w:cs="Arial"/>
          <w:b/>
          <w:bCs/>
          <w:sz w:val="22"/>
          <w:szCs w:val="22"/>
        </w:rPr>
        <w:t xml:space="preserve"> </w:t>
      </w:r>
      <w:r w:rsidR="000B4302" w:rsidRPr="00D02727">
        <w:rPr>
          <w:rFonts w:ascii="Arial" w:hAnsi="Arial" w:cs="Arial"/>
          <w:b/>
          <w:bCs/>
          <w:sz w:val="22"/>
          <w:szCs w:val="22"/>
        </w:rPr>
        <w:t>Prescripción de oficio o a petición de parte.</w:t>
      </w:r>
    </w:p>
    <w:p w:rsidR="000B4302" w:rsidRPr="00A64DD8" w:rsidRDefault="000B4302" w:rsidP="00AC00A6">
      <w:pPr>
        <w:jc w:val="both"/>
        <w:rPr>
          <w:rFonts w:ascii="Arial" w:hAnsi="Arial" w:cs="Arial"/>
          <w:sz w:val="22"/>
          <w:szCs w:val="22"/>
        </w:rPr>
      </w:pPr>
      <w:r w:rsidRPr="00A64DD8">
        <w:rPr>
          <w:rFonts w:ascii="Arial" w:hAnsi="Arial" w:cs="Arial"/>
          <w:sz w:val="22"/>
          <w:szCs w:val="22"/>
        </w:rPr>
        <w:t>La resolución en torno de la prescripción se dictará de oficio o a petición de parte.</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117. </w:t>
      </w:r>
      <w:r w:rsidR="000B4302" w:rsidRPr="00D02727">
        <w:rPr>
          <w:rFonts w:ascii="Arial" w:hAnsi="Arial" w:cs="Arial"/>
          <w:b/>
          <w:bCs/>
          <w:sz w:val="22"/>
          <w:szCs w:val="22"/>
        </w:rPr>
        <w:t>Duplicación de los plazos para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que opere la prescripción se duplicarán respecto de quienes se encuentren fuera del territorio del Estado, si por esta circunstancia no es posible concluir la investigación, el proceso o la ejecución de la sentencia.</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118.</w:t>
      </w:r>
      <w:r>
        <w:rPr>
          <w:rFonts w:ascii="Arial" w:hAnsi="Arial" w:cs="Arial"/>
          <w:b/>
          <w:bCs/>
          <w:sz w:val="22"/>
          <w:szCs w:val="22"/>
        </w:rPr>
        <w:t xml:space="preserve"> </w:t>
      </w:r>
      <w:r w:rsidR="000B4302" w:rsidRPr="00D02727">
        <w:rPr>
          <w:rFonts w:ascii="Arial" w:hAnsi="Arial" w:cs="Arial"/>
          <w:b/>
          <w:bCs/>
          <w:sz w:val="22"/>
          <w:szCs w:val="22"/>
        </w:rPr>
        <w:t>Plazos para la prescripción de la pretensión punitiva.</w:t>
      </w: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la prescripción de la pretensión punitiva serán continuos; en ellos se considerará el delito con sus modalidades y se contarán a partir de: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El momento en que se consumó el delito, si es instantáneo;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El momento en que cesó la consumación, si el delito es permanente;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El día en que se realizó la última conducta, si el delito es continuado;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El momento en que se realizó el último acto de ejecución o se omitió la conducta debida, si se trata de tentativa;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V. El día en que el Ministerio Público haya recibido el oficio correspondiente, en los casos en que se hubiere librado orden de reaprehensión o presentación, respecto del procesado que se haya sustraído de la acción de la justicia.</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119</w:t>
      </w:r>
      <w:r w:rsidR="000B4302" w:rsidRPr="00D02727">
        <w:rPr>
          <w:rFonts w:ascii="Arial" w:hAnsi="Arial" w:cs="Arial"/>
          <w:b/>
          <w:bCs/>
          <w:sz w:val="22"/>
          <w:szCs w:val="22"/>
        </w:rPr>
        <w:t>. Plazos para la prescripción de la potestad para ejecutar penas y medidas de seguridad.</w:t>
      </w: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120</w:t>
      </w:r>
      <w:r w:rsidR="000B4302" w:rsidRPr="00D02727">
        <w:rPr>
          <w:rFonts w:ascii="Arial" w:hAnsi="Arial" w:cs="Arial"/>
          <w:b/>
          <w:bCs/>
          <w:sz w:val="22"/>
          <w:szCs w:val="22"/>
        </w:rPr>
        <w:t>.</w:t>
      </w:r>
      <w:r w:rsidR="00D02727">
        <w:rPr>
          <w:rFonts w:ascii="Arial" w:hAnsi="Arial" w:cs="Arial"/>
          <w:b/>
          <w:bCs/>
          <w:sz w:val="22"/>
          <w:szCs w:val="22"/>
        </w:rPr>
        <w:t xml:space="preserve"> </w:t>
      </w:r>
      <w:r w:rsidR="000B4302" w:rsidRPr="00D02727">
        <w:rPr>
          <w:rFonts w:ascii="Arial" w:hAnsi="Arial" w:cs="Arial"/>
          <w:b/>
          <w:bCs/>
          <w:sz w:val="22"/>
          <w:szCs w:val="22"/>
        </w:rPr>
        <w:t xml:space="preserve">Caducidad en los delitos de querella. </w:t>
      </w:r>
    </w:p>
    <w:p w:rsidR="000B4302" w:rsidRPr="00A64DD8" w:rsidRDefault="000B4302" w:rsidP="00AC00A6">
      <w:pPr>
        <w:jc w:val="both"/>
        <w:rPr>
          <w:rFonts w:ascii="Arial" w:hAnsi="Arial" w:cs="Arial"/>
          <w:sz w:val="22"/>
          <w:szCs w:val="22"/>
        </w:rPr>
      </w:pPr>
      <w:r w:rsidRPr="00A64DD8">
        <w:rPr>
          <w:rFonts w:ascii="Arial" w:hAnsi="Arial" w:cs="Arial"/>
          <w:sz w:val="22"/>
          <w:szCs w:val="22"/>
        </w:rP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Una vez cumplido el requisito de procedibilidad dentro del plazo antes mencionado, la prescripción seguirá corriendo según las reglas para los delitos que se investigan de oficio.</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121.</w:t>
      </w:r>
      <w:r>
        <w:rPr>
          <w:rFonts w:ascii="Arial" w:hAnsi="Arial" w:cs="Arial"/>
          <w:b/>
          <w:bCs/>
          <w:sz w:val="22"/>
          <w:szCs w:val="22"/>
        </w:rPr>
        <w:t xml:space="preserve"> </w:t>
      </w:r>
      <w:r w:rsidR="000B4302" w:rsidRPr="00D02727">
        <w:rPr>
          <w:rFonts w:ascii="Arial" w:hAnsi="Arial" w:cs="Arial"/>
          <w:b/>
          <w:bCs/>
          <w:sz w:val="22"/>
          <w:szCs w:val="22"/>
        </w:rPr>
        <w:t>Prescripción según el tipo de pena.</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pretensión punitiva respecto de delitos que se investigan de oficio prescribirá:</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En un plazo igual al término medio aritmético de la pena privativa de la libertad, incluidas las modalidades del delito cometido, pero en ningún caso será menor de tres años;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Esta regla se aplicará cuando la pena privativa de la libertad esté señalada en forma conjunta o alterna con otra diversa.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En un año, si el delito se sanciona con pena no privativa de la libertad.</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122.</w:t>
      </w:r>
      <w:r>
        <w:rPr>
          <w:rFonts w:ascii="Arial" w:hAnsi="Arial" w:cs="Arial"/>
          <w:b/>
          <w:bCs/>
          <w:sz w:val="22"/>
          <w:szCs w:val="22"/>
        </w:rPr>
        <w:t xml:space="preserve"> </w:t>
      </w:r>
      <w:r w:rsidR="000B4302" w:rsidRPr="00D02727">
        <w:rPr>
          <w:rFonts w:ascii="Arial" w:hAnsi="Arial" w:cs="Arial"/>
          <w:b/>
          <w:bCs/>
          <w:sz w:val="22"/>
          <w:szCs w:val="22"/>
        </w:rPr>
        <w:t>Prescripción en caso de concurso de delitos.</w:t>
      </w:r>
    </w:p>
    <w:p w:rsidR="000B4302" w:rsidRPr="00A64DD8" w:rsidRDefault="000B4302" w:rsidP="00AC00A6">
      <w:pPr>
        <w:jc w:val="both"/>
        <w:rPr>
          <w:rFonts w:ascii="Arial" w:hAnsi="Arial" w:cs="Arial"/>
          <w:sz w:val="22"/>
          <w:szCs w:val="22"/>
        </w:rPr>
      </w:pPr>
      <w:r w:rsidRPr="00A64DD8">
        <w:rPr>
          <w:rFonts w:ascii="Arial" w:hAnsi="Arial" w:cs="Arial"/>
          <w:sz w:val="22"/>
          <w:szCs w:val="22"/>
        </w:rPr>
        <w:t>En los casos de concurso ideal de delitos, la pretensión punitiva prescribirá conforme a las reglas para el delito que merezca la pena mayor.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los casos de concurso real de delitos, los plazos para la prescripción punitiva empezarán a correr simultáneamente y prescribirán separadamente para cada uno de los delitos.</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bCs/>
          <w:sz w:val="22"/>
          <w:szCs w:val="22"/>
        </w:rPr>
      </w:pPr>
      <w:r w:rsidRPr="00D02727">
        <w:rPr>
          <w:rFonts w:ascii="Arial" w:hAnsi="Arial" w:cs="Arial"/>
          <w:b/>
          <w:bCs/>
          <w:sz w:val="22"/>
          <w:szCs w:val="22"/>
        </w:rPr>
        <w:t>ARTÍCULO 123.</w:t>
      </w:r>
      <w:r>
        <w:rPr>
          <w:rFonts w:ascii="Arial" w:hAnsi="Arial" w:cs="Arial"/>
          <w:b/>
          <w:bCs/>
          <w:sz w:val="22"/>
          <w:szCs w:val="22"/>
        </w:rPr>
        <w:t xml:space="preserve"> </w:t>
      </w:r>
      <w:r w:rsidR="000B4302" w:rsidRPr="00D02727">
        <w:rPr>
          <w:rFonts w:ascii="Arial" w:hAnsi="Arial" w:cs="Arial"/>
          <w:b/>
          <w:bCs/>
          <w:sz w:val="22"/>
          <w:szCs w:val="22"/>
        </w:rPr>
        <w:t>Necesidad de resolución o declaración previa.</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para ejercitar o continuar la pretensión punitiva sea necesaria una resolución previa de autoridad jurisdiccional, la prescripción comenzará a correr desde que se dicte la sentencia irrevocable.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para deducir la pretensión punitiva la ley exigiere previa declaración o resolución de alguna autoridad, las gestiones que con ese fin se practiquen dentro de los términos señalados en el artículo 121 de este código, suspenderán la prescripción.</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124.</w:t>
      </w:r>
      <w:r>
        <w:rPr>
          <w:rFonts w:ascii="Arial" w:hAnsi="Arial" w:cs="Arial"/>
          <w:b/>
          <w:bCs/>
          <w:sz w:val="22"/>
          <w:szCs w:val="22"/>
        </w:rPr>
        <w:t xml:space="preserve"> </w:t>
      </w:r>
      <w:r w:rsidR="000B4302" w:rsidRPr="00D02727">
        <w:rPr>
          <w:rFonts w:ascii="Arial" w:hAnsi="Arial" w:cs="Arial"/>
          <w:b/>
          <w:bCs/>
          <w:sz w:val="22"/>
          <w:szCs w:val="22"/>
        </w:rPr>
        <w:t>Interrupción de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pretensión punitiva se interrumpe con la aprehensión del imputado o su comparecencia ante la autoridad judicial, si en virtud de la misma queda a su disposición.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125.</w:t>
      </w:r>
      <w:r>
        <w:rPr>
          <w:rFonts w:ascii="Arial" w:hAnsi="Arial" w:cs="Arial"/>
          <w:b/>
          <w:bCs/>
          <w:sz w:val="22"/>
          <w:szCs w:val="22"/>
        </w:rPr>
        <w:t xml:space="preserve"> </w:t>
      </w:r>
      <w:r w:rsidR="000B4302" w:rsidRPr="00D02727">
        <w:rPr>
          <w:rFonts w:ascii="Arial" w:hAnsi="Arial" w:cs="Arial"/>
          <w:b/>
          <w:bCs/>
          <w:sz w:val="22"/>
          <w:szCs w:val="22"/>
        </w:rPr>
        <w:t>Suspensión de la prescripción.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cómputo de la prescripción se suspenderá: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Durante el trámite de extradición internacional o con entidades federativas o el distrito federal;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se toma un criterio de oportunidad; por la suspensión del proceso a prueba; y por formas alternativas de justicia, cuando estas medidas no extingan la acción penal;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Cuando la realización de la audiencia de debate se suspenda por causas atribuibles a la defensa, con el propósito de obstaculizar el normal desarrollo de aquella, según declaración que efectuará la autoridad judicial en resolución fundada.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Desaparecida la causa de la suspensión, el plazo de la prescripción continuará su curso.</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126. </w:t>
      </w:r>
      <w:r w:rsidR="000B4302" w:rsidRPr="00D02727">
        <w:rPr>
          <w:rFonts w:ascii="Arial" w:hAnsi="Arial" w:cs="Arial"/>
          <w:b/>
          <w:bCs/>
          <w:sz w:val="22"/>
          <w:szCs w:val="22"/>
        </w:rPr>
        <w:t>Lapso de prescripción de la potestad de ejecutar las penas.</w:t>
      </w:r>
    </w:p>
    <w:p w:rsidR="000B4302" w:rsidRPr="00A64DD8" w:rsidRDefault="000B4302" w:rsidP="00AC00A6">
      <w:pPr>
        <w:jc w:val="both"/>
        <w:rPr>
          <w:rFonts w:ascii="Arial" w:hAnsi="Arial" w:cs="Arial"/>
          <w:sz w:val="22"/>
          <w:szCs w:val="22"/>
        </w:rPr>
      </w:pPr>
      <w:r w:rsidRPr="00A64DD8">
        <w:rPr>
          <w:rFonts w:ascii="Arial" w:hAnsi="Arial" w:cs="Arial"/>
          <w:sz w:val="22"/>
          <w:szCs w:val="22"/>
        </w:rPr>
        <w:t>Salvo disposición legal en contrario, la potestad para ejecutar la pena privativa de libertad o medida de seguridad, prescribirá en un tiempo igual al fijado en la condena, pero no podrá ser inferior a tres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 pena de multa prescribirá en un año. Para las demás sanciones prescribirá en un plazo igual al que deberían durar éstas, sin que pueda ser inferior a dos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las penas que no tengan temporalidad prescribirá en dos años y la de la reparación del daño en un tiempo igual al de la pena privativa de libertad impuesta.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Los plazos serán contados a partir de la fecha en que cause ejecutoria la resolución.</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127.</w:t>
      </w:r>
      <w:r>
        <w:rPr>
          <w:rFonts w:ascii="Arial" w:hAnsi="Arial" w:cs="Arial"/>
          <w:b/>
          <w:bCs/>
          <w:sz w:val="22"/>
          <w:szCs w:val="22"/>
        </w:rPr>
        <w:t xml:space="preserve"> </w:t>
      </w:r>
      <w:r w:rsidR="000B4302" w:rsidRPr="00D02727">
        <w:rPr>
          <w:rFonts w:ascii="Arial" w:hAnsi="Arial" w:cs="Arial"/>
          <w:b/>
          <w:bCs/>
          <w:sz w:val="22"/>
          <w:szCs w:val="22"/>
        </w:rPr>
        <w:t xml:space="preserve">Extinción en parte de la sanción. </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el sentenciado hubiere extinguido ya una parte de su sanción, se necesitará para la prescripción tanto tiempo como el que falte de la condena.</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128.</w:t>
      </w:r>
      <w:r>
        <w:rPr>
          <w:rFonts w:ascii="Arial" w:hAnsi="Arial" w:cs="Arial"/>
          <w:b/>
          <w:bCs/>
          <w:sz w:val="22"/>
          <w:szCs w:val="22"/>
        </w:rPr>
        <w:t xml:space="preserve"> </w:t>
      </w:r>
      <w:r w:rsidR="000B4302" w:rsidRPr="00D02727">
        <w:rPr>
          <w:rFonts w:ascii="Arial" w:hAnsi="Arial" w:cs="Arial"/>
          <w:b/>
          <w:bCs/>
          <w:sz w:val="22"/>
          <w:szCs w:val="22"/>
        </w:rPr>
        <w:t>Interrupción de la prescripción en penas o medidas de seguridad.</w:t>
      </w: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129</w:t>
      </w:r>
      <w:r w:rsidR="000B4302" w:rsidRPr="00D02727">
        <w:rPr>
          <w:rFonts w:ascii="Arial" w:hAnsi="Arial" w:cs="Arial"/>
          <w:b/>
          <w:bCs/>
          <w:sz w:val="22"/>
          <w:szCs w:val="22"/>
        </w:rPr>
        <w:t>. Autoridad competente para resolver la extinción.</w:t>
      </w:r>
    </w:p>
    <w:p w:rsidR="000B4302" w:rsidRPr="00A64DD8" w:rsidRDefault="000B4302" w:rsidP="00AC00A6">
      <w:pPr>
        <w:jc w:val="both"/>
        <w:rPr>
          <w:rFonts w:ascii="Arial" w:hAnsi="Arial" w:cs="Arial"/>
          <w:sz w:val="22"/>
          <w:szCs w:val="22"/>
        </w:rPr>
      </w:pPr>
      <w:r w:rsidRPr="00A64DD8">
        <w:rPr>
          <w:rFonts w:ascii="Arial" w:hAnsi="Arial" w:cs="Arial"/>
          <w:sz w:val="22"/>
          <w:szCs w:val="22"/>
        </w:rPr>
        <w:t>La extinción de la pretensión punitiva será resuelta por el titular del Ministerio Público durante la etapa de investigación o por el órgano jurisdiccional en cualquier etapa del proceso.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declaración de extinción de la potestad de ejecutar las penas y medidas de seguridad corresponde al órgano jurisdiccional.</w:t>
      </w:r>
    </w:p>
    <w:p w:rsidR="000B4302" w:rsidRPr="00A64DD8" w:rsidRDefault="000B4302" w:rsidP="00AC00A6">
      <w:pPr>
        <w:jc w:val="both"/>
        <w:rPr>
          <w:rFonts w:ascii="Arial" w:hAnsi="Arial" w:cs="Arial"/>
          <w:bCs/>
          <w:sz w:val="22"/>
          <w:szCs w:val="22"/>
        </w:rPr>
      </w:pPr>
    </w:p>
    <w:p w:rsidR="000B4302" w:rsidRPr="00A64DD8" w:rsidRDefault="000C77F2" w:rsidP="00AC00A6">
      <w:pPr>
        <w:jc w:val="both"/>
        <w:rPr>
          <w:rFonts w:ascii="Arial" w:hAnsi="Arial" w:cs="Arial"/>
          <w:bCs/>
          <w:sz w:val="22"/>
          <w:szCs w:val="22"/>
        </w:rPr>
      </w:pPr>
      <w:r w:rsidRPr="00D02727">
        <w:rPr>
          <w:rFonts w:ascii="Arial" w:hAnsi="Arial" w:cs="Arial"/>
          <w:b/>
          <w:bCs/>
          <w:sz w:val="22"/>
          <w:szCs w:val="22"/>
        </w:rPr>
        <w:t>ARTÍCULO 130.</w:t>
      </w:r>
      <w:r>
        <w:rPr>
          <w:rFonts w:ascii="Arial" w:hAnsi="Arial" w:cs="Arial"/>
          <w:b/>
          <w:bCs/>
          <w:sz w:val="22"/>
          <w:szCs w:val="22"/>
        </w:rPr>
        <w:t xml:space="preserve"> </w:t>
      </w:r>
      <w:r w:rsidR="000B4302" w:rsidRPr="00D02727">
        <w:rPr>
          <w:rFonts w:ascii="Arial" w:hAnsi="Arial" w:cs="Arial"/>
          <w:b/>
          <w:bCs/>
          <w:sz w:val="22"/>
          <w:szCs w:val="22"/>
        </w:rPr>
        <w:t>Plazos para la prescripción de la pretensión punitiva.</w:t>
      </w:r>
    </w:p>
    <w:p w:rsidR="000B4302" w:rsidRPr="00A64DD8" w:rsidRDefault="000B4302" w:rsidP="00AC00A6">
      <w:pPr>
        <w:jc w:val="both"/>
        <w:rPr>
          <w:rFonts w:ascii="Arial" w:hAnsi="Arial" w:cs="Arial"/>
          <w:sz w:val="22"/>
          <w:szCs w:val="22"/>
        </w:rPr>
      </w:pPr>
      <w:r w:rsidRPr="00A64DD8">
        <w:rPr>
          <w:rFonts w:ascii="Arial" w:hAnsi="Arial" w:cs="Arial"/>
          <w:sz w:val="22"/>
          <w:szCs w:val="22"/>
        </w:rP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rsidR="000B4302" w:rsidRPr="00A64DD8" w:rsidRDefault="000B4302" w:rsidP="00AC00A6">
      <w:pPr>
        <w:jc w:val="both"/>
        <w:rPr>
          <w:rFonts w:ascii="Arial" w:hAnsi="Arial" w:cs="Arial"/>
          <w:bCs/>
          <w:sz w:val="22"/>
          <w:szCs w:val="22"/>
        </w:rPr>
      </w:pPr>
    </w:p>
    <w:p w:rsidR="00B673C9" w:rsidRPr="00A64DD8" w:rsidRDefault="000C77F2" w:rsidP="00AC00A6">
      <w:pPr>
        <w:jc w:val="both"/>
        <w:rPr>
          <w:rFonts w:ascii="Arial" w:hAnsi="Arial" w:cs="Arial"/>
          <w:bCs/>
          <w:sz w:val="22"/>
          <w:szCs w:val="22"/>
        </w:rPr>
      </w:pPr>
      <w:r>
        <w:rPr>
          <w:rFonts w:ascii="Arial" w:hAnsi="Arial" w:cs="Arial"/>
          <w:b/>
          <w:bCs/>
          <w:sz w:val="22"/>
          <w:szCs w:val="22"/>
        </w:rPr>
        <w:t>ARTÍCULO 130 B</w:t>
      </w:r>
      <w:r w:rsidRPr="00D02727">
        <w:rPr>
          <w:rFonts w:ascii="Arial" w:hAnsi="Arial" w:cs="Arial"/>
          <w:b/>
          <w:bCs/>
          <w:sz w:val="22"/>
          <w:szCs w:val="22"/>
        </w:rPr>
        <w:t xml:space="preserve">IS.- </w:t>
      </w:r>
      <w:r w:rsidR="00B673C9" w:rsidRPr="00D02727">
        <w:rPr>
          <w:rFonts w:ascii="Arial" w:hAnsi="Arial" w:cs="Arial"/>
          <w:b/>
          <w:bCs/>
          <w:sz w:val="22"/>
          <w:szCs w:val="22"/>
        </w:rPr>
        <w:t>Prescripción de antecedentes penales.</w:t>
      </w: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Los antecedentes penales </w:t>
      </w:r>
      <w:r w:rsidR="00D02727" w:rsidRPr="00A64DD8">
        <w:rPr>
          <w:rFonts w:ascii="Arial" w:hAnsi="Arial" w:cs="Arial"/>
          <w:bCs/>
          <w:sz w:val="22"/>
          <w:szCs w:val="22"/>
        </w:rPr>
        <w:t>prescriben con</w:t>
      </w:r>
      <w:r w:rsidRPr="00A64DD8">
        <w:rPr>
          <w:rFonts w:ascii="Arial" w:hAnsi="Arial" w:cs="Arial"/>
          <w:bCs/>
          <w:sz w:val="22"/>
          <w:szCs w:val="22"/>
        </w:rPr>
        <w:t xml:space="preserve"> todos sus efectos, conforme a las siguientes reglas: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I.- Que se haya cubierto la reparación del daño y pago de la multa, y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II.- Que haya transcurrido a partir de la fecha de la sentencia firme sin que el s</w:t>
      </w:r>
      <w:r w:rsidR="000A7209" w:rsidRPr="00A64DD8">
        <w:rPr>
          <w:rFonts w:ascii="Arial" w:hAnsi="Arial" w:cs="Arial"/>
          <w:bCs/>
          <w:sz w:val="22"/>
          <w:szCs w:val="22"/>
        </w:rPr>
        <w:t xml:space="preserve">entenciado haya cometido </w:t>
      </w:r>
      <w:r w:rsidR="00F55B4B" w:rsidRPr="00A64DD8">
        <w:rPr>
          <w:rFonts w:ascii="Arial" w:hAnsi="Arial" w:cs="Arial"/>
          <w:bCs/>
          <w:sz w:val="22"/>
          <w:szCs w:val="22"/>
        </w:rPr>
        <w:t>delito</w:t>
      </w:r>
      <w:r w:rsidR="00D02727">
        <w:rPr>
          <w:rFonts w:ascii="Arial" w:hAnsi="Arial" w:cs="Arial"/>
          <w:bCs/>
          <w:sz w:val="22"/>
          <w:szCs w:val="22"/>
        </w:rPr>
        <w:t xml:space="preserve"> </w:t>
      </w:r>
      <w:r w:rsidRPr="00A64DD8">
        <w:rPr>
          <w:rFonts w:ascii="Arial" w:hAnsi="Arial" w:cs="Arial"/>
          <w:bCs/>
          <w:sz w:val="22"/>
          <w:szCs w:val="22"/>
        </w:rPr>
        <w:t>doloso alguno o se encuentre bajo proceso penal:</w:t>
      </w:r>
    </w:p>
    <w:p w:rsidR="000B4302" w:rsidRPr="00A64DD8" w:rsidRDefault="000B4302"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a) Un año cuando la pena no sea privativa de libertad; </w:t>
      </w:r>
    </w:p>
    <w:p w:rsidR="00D02727" w:rsidRDefault="00D02727"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b) Dos años cuando se trate de penas por delitos culposos; o </w:t>
      </w:r>
    </w:p>
    <w:p w:rsidR="00D02727" w:rsidRDefault="00D02727"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c) Tres años para las restantes penas.</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Quedan excluidos de la presente disposición los antecedentes penales que se deriven de delitos considerados como graves, el robo agravado y aquellos casos </w:t>
      </w:r>
      <w:r w:rsidR="00D02727" w:rsidRPr="00A64DD8">
        <w:rPr>
          <w:rFonts w:ascii="Arial" w:hAnsi="Arial" w:cs="Arial"/>
          <w:bCs/>
          <w:sz w:val="22"/>
          <w:szCs w:val="22"/>
        </w:rPr>
        <w:t>en que</w:t>
      </w:r>
      <w:r w:rsidRPr="00A64DD8">
        <w:rPr>
          <w:rFonts w:ascii="Arial" w:hAnsi="Arial" w:cs="Arial"/>
          <w:bCs/>
          <w:sz w:val="22"/>
          <w:szCs w:val="22"/>
        </w:rPr>
        <w:t xml:space="preserve"> el solicitante </w:t>
      </w:r>
      <w:r w:rsidR="00D02727" w:rsidRPr="00A64DD8">
        <w:rPr>
          <w:rFonts w:ascii="Arial" w:hAnsi="Arial" w:cs="Arial"/>
          <w:bCs/>
          <w:sz w:val="22"/>
          <w:szCs w:val="22"/>
        </w:rPr>
        <w:t>haya sido</w:t>
      </w:r>
      <w:r w:rsidRPr="00A64DD8">
        <w:rPr>
          <w:rFonts w:ascii="Arial" w:hAnsi="Arial" w:cs="Arial"/>
          <w:bCs/>
          <w:sz w:val="22"/>
          <w:szCs w:val="22"/>
        </w:rPr>
        <w:t xml:space="preserve"> </w:t>
      </w:r>
      <w:r w:rsidRPr="00A64DD8">
        <w:rPr>
          <w:rFonts w:ascii="Arial" w:hAnsi="Arial" w:cs="Arial"/>
          <w:bCs/>
          <w:sz w:val="22"/>
          <w:szCs w:val="22"/>
        </w:rPr>
        <w:lastRenderedPageBreak/>
        <w:t xml:space="preserve">sentenciado en forma ejecutoriada por delito doloso, en un proceso penal distinto al proceso de prescripción que solicita.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III.- Este beneficio únicamente se otorgará por un solo proceso y en una sola ocasión. </w:t>
      </w:r>
    </w:p>
    <w:p w:rsidR="000A7209" w:rsidRPr="00A64DD8" w:rsidRDefault="000A720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Las personas que conforme a este artículo tengan derecho a obtener la prescripción de sus antecedentes penales, lo solicitaran por escrito ante el Juez de Ejecución, el cual convocará a una audiencia para decidir en forma definitiva dentro de los </w:t>
      </w:r>
      <w:r w:rsidR="00D02727" w:rsidRPr="00A64DD8">
        <w:rPr>
          <w:rFonts w:ascii="Arial" w:hAnsi="Arial" w:cs="Arial"/>
          <w:bCs/>
          <w:sz w:val="22"/>
          <w:szCs w:val="22"/>
        </w:rPr>
        <w:t>cinco días</w:t>
      </w:r>
      <w:r w:rsidRPr="00A64DD8">
        <w:rPr>
          <w:rFonts w:ascii="Arial" w:hAnsi="Arial" w:cs="Arial"/>
          <w:bCs/>
          <w:sz w:val="22"/>
          <w:szCs w:val="22"/>
        </w:rPr>
        <w:t xml:space="preserve">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 </w:t>
      </w:r>
    </w:p>
    <w:p w:rsidR="00B673C9" w:rsidRPr="00A64DD8" w:rsidRDefault="00B673C9" w:rsidP="00AC00A6">
      <w:pPr>
        <w:jc w:val="both"/>
        <w:rPr>
          <w:rFonts w:ascii="Arial" w:hAnsi="Arial" w:cs="Arial"/>
          <w:bCs/>
          <w:sz w:val="22"/>
          <w:szCs w:val="22"/>
        </w:rPr>
      </w:pPr>
    </w:p>
    <w:p w:rsidR="00B673C9" w:rsidRPr="00A64DD8" w:rsidRDefault="00B673C9" w:rsidP="00AC00A6">
      <w:pPr>
        <w:jc w:val="both"/>
        <w:rPr>
          <w:rFonts w:ascii="Arial" w:hAnsi="Arial" w:cs="Arial"/>
          <w:bCs/>
          <w:sz w:val="22"/>
          <w:szCs w:val="22"/>
        </w:rPr>
      </w:pPr>
      <w:r w:rsidRPr="00A64DD8">
        <w:rPr>
          <w:rFonts w:ascii="Arial" w:hAnsi="Arial" w:cs="Arial"/>
          <w:bCs/>
          <w:sz w:val="22"/>
          <w:szCs w:val="22"/>
        </w:rP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rsidR="00B673C9" w:rsidRPr="00A64DD8" w:rsidRDefault="00B673C9" w:rsidP="00AC00A6">
      <w:pPr>
        <w:jc w:val="both"/>
        <w:rPr>
          <w:rFonts w:ascii="Arial" w:hAnsi="Arial" w:cs="Arial"/>
          <w:bCs/>
          <w:sz w:val="22"/>
          <w:szCs w:val="22"/>
        </w:rPr>
      </w:pPr>
    </w:p>
    <w:p w:rsidR="00A7418D" w:rsidRPr="00A64DD8" w:rsidRDefault="00A7418D" w:rsidP="00AC00A6">
      <w:pPr>
        <w:jc w:val="both"/>
        <w:rPr>
          <w:rFonts w:ascii="Arial" w:hAnsi="Arial" w:cs="Arial"/>
          <w:bCs/>
          <w:sz w:val="22"/>
          <w:szCs w:val="22"/>
        </w:rPr>
      </w:pPr>
      <w:r w:rsidRPr="00A64DD8">
        <w:rPr>
          <w:rFonts w:ascii="Arial" w:hAnsi="Arial" w:cs="Arial"/>
          <w:bCs/>
          <w:sz w:val="22"/>
          <w:szCs w:val="22"/>
        </w:rPr>
        <w:t>La resolución sobre la procedencia o no de la prescripción de antecedentes penales será apelable.</w:t>
      </w:r>
    </w:p>
    <w:p w:rsidR="00B673C9" w:rsidRDefault="00B673C9" w:rsidP="00AC00A6">
      <w:pPr>
        <w:jc w:val="both"/>
        <w:rPr>
          <w:rFonts w:ascii="Arial" w:hAnsi="Arial" w:cs="Arial"/>
          <w:bCs/>
          <w:sz w:val="22"/>
          <w:szCs w:val="22"/>
        </w:rPr>
      </w:pPr>
    </w:p>
    <w:p w:rsidR="003E5EB0" w:rsidRPr="00A64DD8" w:rsidRDefault="003E5EB0" w:rsidP="00AC00A6">
      <w:pPr>
        <w:jc w:val="both"/>
        <w:rPr>
          <w:rFonts w:ascii="Arial" w:hAnsi="Arial" w:cs="Arial"/>
          <w:bCs/>
          <w:sz w:val="22"/>
          <w:szCs w:val="22"/>
        </w:rPr>
      </w:pPr>
    </w:p>
    <w:p w:rsidR="000B4302" w:rsidRPr="00D02727" w:rsidRDefault="000B4302" w:rsidP="00AC00A6">
      <w:pPr>
        <w:pStyle w:val="Ttulo4"/>
      </w:pPr>
      <w:r w:rsidRPr="00D02727">
        <w:t>CAPÍTULO XI</w:t>
      </w:r>
    </w:p>
    <w:p w:rsidR="000B4302" w:rsidRPr="00D02727" w:rsidRDefault="000B4302" w:rsidP="00AC00A6">
      <w:pPr>
        <w:pStyle w:val="Ttulo4"/>
      </w:pPr>
      <w:r w:rsidRPr="00D02727">
        <w:t>SUPRESIÓN DEL TIPO PENAL</w:t>
      </w:r>
    </w:p>
    <w:p w:rsidR="000B4302" w:rsidRPr="00A64DD8" w:rsidRDefault="000B4302" w:rsidP="00AC00A6">
      <w:pPr>
        <w:rPr>
          <w:rFonts w:ascii="Arial" w:hAnsi="Arial" w:cs="Arial"/>
          <w:bCs/>
          <w:sz w:val="22"/>
          <w:szCs w:val="22"/>
        </w:rPr>
      </w:pPr>
    </w:p>
    <w:p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131</w:t>
      </w:r>
      <w:r w:rsidR="000B4302" w:rsidRPr="00D02727">
        <w:rPr>
          <w:rFonts w:ascii="Arial" w:hAnsi="Arial" w:cs="Arial"/>
          <w:b/>
          <w:bCs/>
          <w:sz w:val="22"/>
          <w:szCs w:val="22"/>
        </w:rPr>
        <w:t>.Extinción por supresión del tipo penal.</w:t>
      </w:r>
    </w:p>
    <w:p w:rsidR="000B4302" w:rsidRPr="00A64DD8" w:rsidRDefault="000B4302" w:rsidP="00AC00A6">
      <w:pPr>
        <w:jc w:val="both"/>
        <w:rPr>
          <w:rFonts w:ascii="Arial" w:hAnsi="Arial" w:cs="Arial"/>
          <w:sz w:val="22"/>
          <w:szCs w:val="22"/>
        </w:rPr>
      </w:pPr>
      <w:r w:rsidRPr="00A64DD8">
        <w:rPr>
          <w:rFonts w:ascii="Arial" w:hAnsi="Arial" w:cs="Arial"/>
          <w:sz w:val="22"/>
          <w:szCs w:val="22"/>
        </w:rP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4"/>
      </w:pPr>
      <w:r w:rsidRPr="00D02727">
        <w:t>CAPÍTULO XII</w:t>
      </w:r>
    </w:p>
    <w:p w:rsidR="000B4302" w:rsidRPr="00D02727" w:rsidRDefault="000B4302" w:rsidP="00AC00A6">
      <w:pPr>
        <w:pStyle w:val="Ttulo4"/>
      </w:pPr>
      <w:r w:rsidRPr="00D02727">
        <w:t>EXISTENCIA DE UNA SENTENCIA ANTE</w:t>
      </w:r>
      <w:r w:rsidR="00A9441A">
        <w:t xml:space="preserve">RIOR DICTADA EN PROCESO SEGUIDO </w:t>
      </w:r>
      <w:r w:rsidRPr="00D02727">
        <w:t>POR LOS MISMOS HECHOS</w:t>
      </w:r>
    </w:p>
    <w:p w:rsidR="000B4302" w:rsidRPr="00A64DD8" w:rsidRDefault="000B4302" w:rsidP="00AC00A6">
      <w:pPr>
        <w:rPr>
          <w:rFonts w:ascii="Arial" w:hAnsi="Arial" w:cs="Arial"/>
          <w:bCs/>
          <w:sz w:val="22"/>
          <w:szCs w:val="22"/>
        </w:rPr>
      </w:pPr>
    </w:p>
    <w:p w:rsidR="000B4302" w:rsidRPr="00A64DD8" w:rsidRDefault="000C77F2" w:rsidP="00AC00A6">
      <w:pPr>
        <w:rPr>
          <w:rFonts w:ascii="Arial" w:hAnsi="Arial" w:cs="Arial"/>
          <w:sz w:val="22"/>
          <w:szCs w:val="22"/>
        </w:rPr>
      </w:pPr>
      <w:r w:rsidRPr="00D02727">
        <w:rPr>
          <w:rFonts w:ascii="Arial" w:hAnsi="Arial" w:cs="Arial"/>
          <w:b/>
          <w:bCs/>
          <w:sz w:val="22"/>
          <w:szCs w:val="22"/>
        </w:rPr>
        <w:t xml:space="preserve">ARTÍCULO 132. </w:t>
      </w:r>
      <w:r w:rsidR="000B4302" w:rsidRPr="00D02727">
        <w:rPr>
          <w:rFonts w:ascii="Arial" w:hAnsi="Arial" w:cs="Arial"/>
          <w:b/>
          <w:bCs/>
          <w:sz w:val="22"/>
          <w:szCs w:val="22"/>
        </w:rPr>
        <w:t>Principio de non bis in ídem.</w:t>
      </w:r>
    </w:p>
    <w:p w:rsidR="000B4302" w:rsidRPr="00A64DD8" w:rsidRDefault="000B4302" w:rsidP="00AC00A6">
      <w:pPr>
        <w:rPr>
          <w:rFonts w:ascii="Arial" w:hAnsi="Arial" w:cs="Arial"/>
          <w:sz w:val="22"/>
          <w:szCs w:val="22"/>
        </w:rPr>
      </w:pPr>
      <w:r w:rsidRPr="00A64DD8">
        <w:rPr>
          <w:rFonts w:ascii="Arial" w:hAnsi="Arial" w:cs="Arial"/>
          <w:sz w:val="22"/>
          <w:szCs w:val="22"/>
        </w:rPr>
        <w:t>Nadie puede ser juzgado dos veces por los mismos hechos, ya sea que en el juicio se le absuelva o se le condene.</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Cuando existan en contra de la misma persona y por la misma conducta:</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I. Dos procedimientos distintos, se archivará o sobreseerá de oficio el que se haya iniciado en segundo término;</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lastRenderedPageBreak/>
        <w:t>II. Una sentencia y un procedimiento distinto, se archivará o se sobreseerá de oficio el procedimiento distinto; o,</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r w:rsidRPr="00A64DD8">
        <w:rPr>
          <w:rFonts w:ascii="Arial" w:hAnsi="Arial" w:cs="Arial"/>
          <w:sz w:val="22"/>
          <w:szCs w:val="22"/>
        </w:rPr>
        <w:t>III. Dos sentencias, dictadas en procesos distintos, se hará la declaratoria de nulidad de la sentencia que corresponda al proceso que se inició en segundo término y se extinguirán sus efectos.</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02727" w:rsidRDefault="000B4302" w:rsidP="00AC00A6">
      <w:pPr>
        <w:pStyle w:val="Ttulo2"/>
      </w:pPr>
      <w:r w:rsidRPr="00D02727">
        <w:t>LIBRO SEGUNDO</w:t>
      </w:r>
    </w:p>
    <w:p w:rsidR="000B4302" w:rsidRPr="00D02727" w:rsidRDefault="000B4302" w:rsidP="00AC00A6">
      <w:pPr>
        <w:pStyle w:val="Ttulo2"/>
      </w:pPr>
      <w:r w:rsidRPr="00D02727">
        <w:t>DE LOS DELITOS</w:t>
      </w:r>
    </w:p>
    <w:p w:rsidR="000B4302" w:rsidRPr="00D02727" w:rsidRDefault="000B4302" w:rsidP="00AC00A6">
      <w:pPr>
        <w:jc w:val="center"/>
        <w:rPr>
          <w:rFonts w:ascii="Arial" w:hAnsi="Arial" w:cs="Arial"/>
          <w:b/>
          <w:sz w:val="22"/>
          <w:szCs w:val="22"/>
        </w:rPr>
      </w:pPr>
    </w:p>
    <w:p w:rsidR="000B4302" w:rsidRPr="00D02727" w:rsidRDefault="000B4302" w:rsidP="00AC00A6">
      <w:pPr>
        <w:pStyle w:val="Ttulo3"/>
      </w:pPr>
      <w:r w:rsidRPr="00D02727">
        <w:t>TITULO PRIMERO</w:t>
      </w:r>
    </w:p>
    <w:p w:rsidR="000B4302" w:rsidRPr="00D02727" w:rsidRDefault="000B4302" w:rsidP="00AC00A6">
      <w:pPr>
        <w:pStyle w:val="Ttulo3"/>
      </w:pPr>
      <w:r w:rsidRPr="00D02727">
        <w:t>DELITOS CONTRA LAS PERSONAS</w:t>
      </w:r>
    </w:p>
    <w:p w:rsidR="000B4302" w:rsidRPr="00D02727" w:rsidRDefault="000B4302" w:rsidP="00AC00A6">
      <w:pPr>
        <w:jc w:val="center"/>
        <w:rPr>
          <w:rFonts w:ascii="Arial" w:hAnsi="Arial" w:cs="Arial"/>
          <w:b/>
          <w:sz w:val="22"/>
          <w:szCs w:val="22"/>
        </w:rPr>
      </w:pPr>
    </w:p>
    <w:p w:rsidR="000B4302" w:rsidRPr="00D02727" w:rsidRDefault="000B4302" w:rsidP="00AC00A6">
      <w:pPr>
        <w:pStyle w:val="Ttulo4"/>
      </w:pPr>
      <w:r w:rsidRPr="00D02727">
        <w:t>SUBTITULO PRIMERO</w:t>
      </w:r>
    </w:p>
    <w:p w:rsidR="000B4302" w:rsidRPr="00D02727" w:rsidRDefault="000B4302" w:rsidP="00AC00A6">
      <w:pPr>
        <w:pStyle w:val="Ttulo4"/>
      </w:pPr>
      <w:r w:rsidRPr="00D02727">
        <w:t>DELITOS CONTRA LA VIDA Y LA INTEGRIDAD CORPORAL</w:t>
      </w:r>
    </w:p>
    <w:p w:rsidR="000B4302" w:rsidRPr="00D02727" w:rsidRDefault="000B4302" w:rsidP="00AC00A6">
      <w:pPr>
        <w:jc w:val="center"/>
        <w:rPr>
          <w:rFonts w:ascii="Arial" w:hAnsi="Arial" w:cs="Arial"/>
          <w:b/>
          <w:sz w:val="22"/>
          <w:szCs w:val="22"/>
        </w:rPr>
      </w:pPr>
    </w:p>
    <w:p w:rsidR="000B4302" w:rsidRPr="00D02727" w:rsidRDefault="000B4302" w:rsidP="00AC00A6">
      <w:pPr>
        <w:pStyle w:val="Ttulo5"/>
      </w:pPr>
      <w:r w:rsidRPr="00D02727">
        <w:t>CAPÍTULO I</w:t>
      </w:r>
    </w:p>
    <w:p w:rsidR="000B4302" w:rsidRPr="00D02727" w:rsidRDefault="000B4302" w:rsidP="00AC00A6">
      <w:pPr>
        <w:pStyle w:val="Ttulo5"/>
      </w:pPr>
      <w:r w:rsidRPr="00D02727">
        <w:t>HOMICIDIO</w:t>
      </w:r>
    </w:p>
    <w:p w:rsidR="000B4302" w:rsidRPr="00A64DD8" w:rsidRDefault="000B4302" w:rsidP="00AC00A6">
      <w:pPr>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sz w:val="22"/>
          <w:szCs w:val="22"/>
        </w:rPr>
        <w:t>ARTÍCULO 133.</w:t>
      </w:r>
      <w:r w:rsidR="00E06D37">
        <w:rPr>
          <w:rFonts w:ascii="Arial" w:hAnsi="Arial" w:cs="Arial"/>
          <w:b/>
          <w:sz w:val="22"/>
          <w:szCs w:val="22"/>
        </w:rPr>
        <w:t xml:space="preserve"> </w:t>
      </w:r>
      <w:r w:rsidR="000B4302" w:rsidRPr="00A64DD8">
        <w:rPr>
          <w:rFonts w:ascii="Arial" w:hAnsi="Arial" w:cs="Arial"/>
          <w:sz w:val="22"/>
          <w:szCs w:val="22"/>
        </w:rPr>
        <w:t>Comete el delito de homicidio el que priva de la vida a otro.</w:t>
      </w:r>
    </w:p>
    <w:p w:rsidR="000B4302" w:rsidRPr="00A64DD8" w:rsidRDefault="000B4302" w:rsidP="00AC00A6">
      <w:pPr>
        <w:jc w:val="both"/>
        <w:rPr>
          <w:rFonts w:ascii="Arial" w:hAnsi="Arial" w:cs="Arial"/>
          <w:sz w:val="22"/>
          <w:szCs w:val="22"/>
        </w:rPr>
      </w:pPr>
    </w:p>
    <w:p w:rsidR="000B4302" w:rsidRPr="00A64DD8" w:rsidRDefault="000C77F2" w:rsidP="00AC00A6">
      <w:pPr>
        <w:jc w:val="both"/>
        <w:rPr>
          <w:rFonts w:ascii="Arial" w:hAnsi="Arial" w:cs="Arial"/>
          <w:sz w:val="22"/>
          <w:szCs w:val="22"/>
        </w:rPr>
      </w:pPr>
      <w:r w:rsidRPr="00D02727">
        <w:rPr>
          <w:rFonts w:ascii="Arial" w:hAnsi="Arial" w:cs="Arial"/>
          <w:b/>
          <w:sz w:val="22"/>
          <w:szCs w:val="22"/>
        </w:rPr>
        <w:t xml:space="preserve">ARTÍCULO 134. </w:t>
      </w:r>
      <w:r w:rsidR="000B4302" w:rsidRPr="00A64DD8">
        <w:rPr>
          <w:rFonts w:ascii="Arial" w:hAnsi="Arial" w:cs="Arial"/>
          <w:sz w:val="22"/>
          <w:szCs w:val="22"/>
        </w:rPr>
        <w:t>Se tendrá como mortal una lesión, cuando la muerte se deba a alteraciones causadas por la lesión en el órgano u órganos interesados o alguna de sus consecuencias inmediatas o complicación determinada inevitablemente por la misma lesión.</w:t>
      </w:r>
    </w:p>
    <w:p w:rsidR="000B4302" w:rsidRPr="00A64DD8" w:rsidRDefault="000B4302" w:rsidP="00AC00A6">
      <w:pPr>
        <w:jc w:val="both"/>
        <w:rPr>
          <w:rFonts w:ascii="Arial" w:hAnsi="Arial" w:cs="Arial"/>
          <w:sz w:val="22"/>
          <w:szCs w:val="22"/>
        </w:rPr>
      </w:pPr>
    </w:p>
    <w:p w:rsidR="000A6917" w:rsidRPr="00A64DD8" w:rsidRDefault="000C77F2" w:rsidP="00AC00A6">
      <w:pPr>
        <w:jc w:val="both"/>
        <w:rPr>
          <w:rFonts w:ascii="Arial" w:hAnsi="Arial" w:cs="Arial"/>
          <w:sz w:val="22"/>
          <w:szCs w:val="22"/>
        </w:rPr>
      </w:pPr>
      <w:r w:rsidRPr="00D02727">
        <w:rPr>
          <w:rFonts w:ascii="Arial" w:hAnsi="Arial" w:cs="Arial"/>
          <w:b/>
          <w:sz w:val="22"/>
          <w:szCs w:val="22"/>
        </w:rPr>
        <w:t>ARTÍCULO 135.</w:t>
      </w:r>
    </w:p>
    <w:p w:rsidR="000B4302" w:rsidRDefault="00AB3595" w:rsidP="00AC00A6">
      <w:pPr>
        <w:jc w:val="both"/>
        <w:rPr>
          <w:rFonts w:ascii="Arial" w:hAnsi="Arial" w:cs="Arial"/>
          <w:sz w:val="22"/>
          <w:szCs w:val="22"/>
        </w:rPr>
      </w:pPr>
      <w:r w:rsidRPr="00AB3595">
        <w:rPr>
          <w:rFonts w:ascii="Arial" w:hAnsi="Arial" w:cs="Arial"/>
          <w:sz w:val="22"/>
          <w:szCs w:val="22"/>
          <w:lang w:val="es-MX"/>
        </w:rPr>
        <w:t xml:space="preserve">A quien prive de la vida a otra persona, se le impondrá de doce a veinte años de prisión y multa de ochocientas sesenta a mil cuatrocientas cuarenta veces la </w:t>
      </w:r>
      <w:r w:rsidRPr="00AB3595">
        <w:rPr>
          <w:rFonts w:ascii="Arial" w:hAnsi="Arial" w:cs="Arial"/>
          <w:sz w:val="22"/>
          <w:szCs w:val="22"/>
        </w:rPr>
        <w:t>Unidad de Medida y Actualización</w:t>
      </w:r>
      <w:r w:rsidR="000B4302" w:rsidRPr="00AB3595">
        <w:rPr>
          <w:rFonts w:ascii="Arial" w:hAnsi="Arial" w:cs="Arial"/>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C77F2" w:rsidP="00AC00A6">
      <w:pPr>
        <w:jc w:val="both"/>
        <w:rPr>
          <w:rFonts w:ascii="Arial" w:hAnsi="Arial" w:cs="Arial"/>
          <w:sz w:val="22"/>
          <w:szCs w:val="22"/>
        </w:rPr>
      </w:pPr>
      <w:r w:rsidRPr="00D02727">
        <w:rPr>
          <w:rFonts w:ascii="Arial" w:hAnsi="Arial" w:cs="Arial"/>
          <w:b/>
          <w:sz w:val="22"/>
          <w:szCs w:val="22"/>
        </w:rPr>
        <w:t>ARTÍCULO 136.</w:t>
      </w:r>
      <w:r w:rsidR="00E06D37">
        <w:rPr>
          <w:rFonts w:ascii="Arial" w:hAnsi="Arial" w:cs="Arial"/>
          <w:b/>
          <w:sz w:val="22"/>
          <w:szCs w:val="22"/>
        </w:rPr>
        <w:t xml:space="preserve"> </w:t>
      </w:r>
      <w:r w:rsidR="000B4302" w:rsidRPr="00A64DD8">
        <w:rPr>
          <w:rFonts w:ascii="Arial" w:hAnsi="Arial" w:cs="Arial"/>
          <w:sz w:val="22"/>
          <w:szCs w:val="22"/>
        </w:rPr>
        <w:t>Al que prive de la vida a otro en riña se le impondrá la mitad o cinco sextos de las penas que le puedan corresponder según se trate de provocado o provocador.</w:t>
      </w:r>
    </w:p>
    <w:p w:rsidR="000B4302" w:rsidRPr="00A64DD8" w:rsidRDefault="000B4302" w:rsidP="00AC00A6">
      <w:pPr>
        <w:jc w:val="both"/>
        <w:rPr>
          <w:rFonts w:ascii="Arial" w:hAnsi="Arial" w:cs="Arial"/>
          <w:sz w:val="22"/>
          <w:szCs w:val="22"/>
        </w:rPr>
      </w:pPr>
    </w:p>
    <w:p w:rsidR="00AB3595" w:rsidRPr="00AB3595" w:rsidRDefault="000C77F2" w:rsidP="00AB3595">
      <w:pPr>
        <w:jc w:val="both"/>
        <w:rPr>
          <w:rFonts w:ascii="Arial" w:hAnsi="Arial" w:cs="Arial"/>
          <w:sz w:val="22"/>
          <w:szCs w:val="22"/>
          <w:lang w:val="es-MX"/>
        </w:rPr>
      </w:pPr>
      <w:r w:rsidRPr="00D02727">
        <w:rPr>
          <w:rFonts w:ascii="Arial" w:hAnsi="Arial" w:cs="Arial"/>
          <w:b/>
          <w:sz w:val="22"/>
          <w:szCs w:val="22"/>
        </w:rPr>
        <w:t>ARTÍCULO 137.</w:t>
      </w:r>
      <w:r w:rsidR="00E06D37">
        <w:rPr>
          <w:rFonts w:ascii="Arial" w:hAnsi="Arial" w:cs="Arial"/>
          <w:b/>
          <w:sz w:val="22"/>
          <w:szCs w:val="22"/>
        </w:rPr>
        <w:t xml:space="preserve"> </w:t>
      </w:r>
      <w:r w:rsidR="0014215C" w:rsidRPr="0014215C">
        <w:rPr>
          <w:rFonts w:ascii="Arial" w:hAnsi="Arial" w:cs="Arial"/>
          <w:sz w:val="22"/>
          <w:szCs w:val="22"/>
        </w:rPr>
        <w:t>A quien cometa homicidio calificado se le impondrá de veinte a cincuenta años de prisión y multa de mil cuatrocientas cuarenta a tres mil seiscientas veces la Unidad de Medida y Actualización</w:t>
      </w:r>
      <w:r w:rsidR="00AB3595" w:rsidRPr="00AB3595">
        <w:rPr>
          <w:rFonts w:ascii="Arial" w:hAnsi="Arial" w:cs="Arial"/>
          <w:sz w:val="22"/>
          <w:szCs w:val="22"/>
          <w:lang w:val="es-MX"/>
        </w:rPr>
        <w:t>.</w:t>
      </w:r>
    </w:p>
    <w:p w:rsidR="00AB3595" w:rsidRDefault="00AB3595" w:rsidP="00AB3595">
      <w:pPr>
        <w:jc w:val="both"/>
        <w:rPr>
          <w:rFonts w:ascii="Arial" w:hAnsi="Arial" w:cs="Arial"/>
          <w:sz w:val="22"/>
          <w:szCs w:val="22"/>
          <w:lang w:val="es-MX"/>
        </w:rPr>
      </w:pP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9F04E9" w:rsidRDefault="009F04E9"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376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w:t>
      </w:r>
      <w:r w:rsidRPr="009230E9">
        <w:rPr>
          <w:rFonts w:asciiTheme="minorHAnsi" w:hAnsiTheme="minorHAnsi" w:cs="Arial"/>
          <w:color w:val="0070C0"/>
          <w:sz w:val="14"/>
          <w:szCs w:val="14"/>
          <w:lang w:val="es-MX"/>
        </w:rPr>
        <w:t>O DE 201</w:t>
      </w:r>
      <w:r>
        <w:rPr>
          <w:rFonts w:asciiTheme="minorHAnsi" w:hAnsiTheme="minorHAnsi" w:cs="Arial"/>
          <w:color w:val="0070C0"/>
          <w:sz w:val="14"/>
          <w:szCs w:val="14"/>
          <w:lang w:val="es-MX"/>
        </w:rPr>
        <w:t>8.</w:t>
      </w:r>
    </w:p>
    <w:p w:rsidR="0014215C" w:rsidRPr="009230E9" w:rsidRDefault="0014215C" w:rsidP="000619EE">
      <w:pPr>
        <w:jc w:val="right"/>
        <w:rPr>
          <w:rFonts w:asciiTheme="minorHAnsi" w:hAnsiTheme="minorHAnsi" w:cs="Arial"/>
          <w:color w:val="0070C0"/>
          <w:sz w:val="14"/>
          <w:szCs w:val="14"/>
          <w:lang w:val="es-ES"/>
        </w:rPr>
      </w:pPr>
      <w:r w:rsidRPr="0014215C">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52</w:t>
      </w:r>
      <w:r w:rsidRPr="0014215C">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 xml:space="preserve">42 EXT. </w:t>
      </w:r>
      <w:r w:rsidRPr="0014215C">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25 DE DICIEMBRE DE 2018</w:t>
      </w:r>
      <w:r w:rsidRPr="0014215C">
        <w:rPr>
          <w:rFonts w:asciiTheme="minorHAnsi" w:hAnsiTheme="minorHAnsi" w:cs="Arial"/>
          <w:color w:val="0070C0"/>
          <w:sz w:val="14"/>
          <w:szCs w:val="14"/>
          <w:lang w:val="es-MX"/>
        </w:rPr>
        <w:t>.</w:t>
      </w:r>
    </w:p>
    <w:p w:rsidR="000B4302" w:rsidRPr="000619EE" w:rsidRDefault="000B4302" w:rsidP="00AC00A6">
      <w:pPr>
        <w:jc w:val="both"/>
        <w:rPr>
          <w:rFonts w:ascii="Arial" w:hAnsi="Arial" w:cs="Arial"/>
          <w:sz w:val="22"/>
          <w:szCs w:val="22"/>
          <w:lang w:val="es-ES"/>
        </w:rPr>
      </w:pPr>
    </w:p>
    <w:p w:rsidR="00F868F9" w:rsidRDefault="000C77F2" w:rsidP="00F868F9">
      <w:pPr>
        <w:jc w:val="both"/>
        <w:rPr>
          <w:rFonts w:ascii="Arial" w:hAnsi="Arial" w:cs="Arial"/>
          <w:sz w:val="22"/>
          <w:szCs w:val="22"/>
        </w:rPr>
      </w:pPr>
      <w:r w:rsidRPr="00D02727">
        <w:rPr>
          <w:rFonts w:ascii="Arial" w:hAnsi="Arial" w:cs="Arial"/>
          <w:b/>
          <w:sz w:val="22"/>
          <w:szCs w:val="22"/>
        </w:rPr>
        <w:t>ARTÍCULO 138.</w:t>
      </w:r>
      <w:r w:rsidR="00E06D37">
        <w:rPr>
          <w:rFonts w:ascii="Arial" w:hAnsi="Arial" w:cs="Arial"/>
          <w:b/>
          <w:sz w:val="22"/>
          <w:szCs w:val="22"/>
        </w:rPr>
        <w:t xml:space="preserve"> </w:t>
      </w:r>
      <w:r w:rsidR="003928D4" w:rsidRPr="003928D4">
        <w:rPr>
          <w:rFonts w:ascii="Arial" w:hAnsi="Arial" w:cs="Arial"/>
          <w:sz w:val="22"/>
          <w:szCs w:val="22"/>
        </w:rPr>
        <w:t xml:space="preserve">A quien prive de la vida a su ascendiente o descendiente consanguíneo en línea recta, hermano, adoptante o adoptado, cónyuge, concubinario u otra relación de pareja permanente, con conocimiento de esa relación, y sin acreditarse la figura del feminicidio, se le impondrá prisión de veinticinco a cincuenta años y multa de mil ochocientas a tres mil seiscientas veces la Unidad de Medida </w:t>
      </w:r>
      <w:r w:rsidR="003928D4" w:rsidRPr="003928D4">
        <w:rPr>
          <w:rFonts w:ascii="Arial" w:hAnsi="Arial" w:cs="Arial"/>
          <w:sz w:val="22"/>
          <w:szCs w:val="22"/>
        </w:rPr>
        <w:lastRenderedPageBreak/>
        <w:t>y Actualización. Si faltare el conocimiento de la relación, se estará a la punibilidad prevista para el homicidio simple intencional.</w:t>
      </w:r>
    </w:p>
    <w:p w:rsidR="003928D4" w:rsidRPr="00F868F9" w:rsidRDefault="003928D4" w:rsidP="003928D4">
      <w:pPr>
        <w:jc w:val="right"/>
        <w:rPr>
          <w:rFonts w:ascii="Arial" w:hAnsi="Arial" w:cs="Arial"/>
          <w:sz w:val="22"/>
          <w:szCs w:val="22"/>
          <w:lang w:val="es-MX"/>
        </w:rPr>
      </w:pPr>
      <w:r w:rsidRPr="0014215C">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52</w:t>
      </w:r>
      <w:r w:rsidRPr="0014215C">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 xml:space="preserve">42 EXT. </w:t>
      </w:r>
      <w:r w:rsidRPr="0014215C">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25 DE DICIEMBRE DE 2018</w:t>
      </w:r>
      <w:r w:rsidRPr="0014215C">
        <w:rPr>
          <w:rFonts w:asciiTheme="minorHAnsi" w:hAnsiTheme="minorHAnsi" w:cs="Arial"/>
          <w:color w:val="0070C0"/>
          <w:sz w:val="14"/>
          <w:szCs w:val="14"/>
          <w:lang w:val="es-MX"/>
        </w:rPr>
        <w:t>.</w:t>
      </w:r>
    </w:p>
    <w:p w:rsidR="00F868F9" w:rsidRPr="00F868F9" w:rsidRDefault="00F868F9" w:rsidP="00F868F9">
      <w:pPr>
        <w:jc w:val="both"/>
        <w:rPr>
          <w:rFonts w:ascii="Arial" w:hAnsi="Arial" w:cs="Arial"/>
          <w:sz w:val="22"/>
          <w:szCs w:val="22"/>
          <w:lang w:val="es-MX"/>
        </w:rPr>
      </w:pPr>
    </w:p>
    <w:p w:rsidR="000B4302" w:rsidRDefault="00F868F9" w:rsidP="00F868F9">
      <w:pPr>
        <w:jc w:val="both"/>
        <w:rPr>
          <w:rFonts w:ascii="Arial" w:hAnsi="Arial" w:cs="Arial"/>
          <w:sz w:val="22"/>
          <w:szCs w:val="22"/>
          <w:lang w:val="es-ES"/>
        </w:rPr>
      </w:pPr>
      <w:r w:rsidRPr="00F868F9">
        <w:rPr>
          <w:rFonts w:ascii="Arial" w:hAnsi="Arial" w:cs="Arial"/>
          <w:sz w:val="22"/>
          <w:szCs w:val="22"/>
          <w:lang w:val="es-MX"/>
        </w:rPr>
        <w:t xml:space="preserve">Si en la comisión de este delito concurre alguna circunstancia agravante de las previstas en el artículo 147 se impondrán de treinta a sesenta años de prisión y multa de dos mil ciento sesenta a cuatro mil seiscientas veinte veces la </w:t>
      </w:r>
      <w:r w:rsidRPr="00F868F9">
        <w:rPr>
          <w:rFonts w:ascii="Arial" w:hAnsi="Arial" w:cs="Arial"/>
          <w:sz w:val="22"/>
          <w:szCs w:val="22"/>
        </w:rPr>
        <w:t>Unidad de Medida y Actualización</w:t>
      </w:r>
      <w:r w:rsidR="000B4302" w:rsidRPr="00F868F9">
        <w:rPr>
          <w:rFonts w:ascii="Arial" w:hAnsi="Arial" w:cs="Arial"/>
          <w:sz w:val="22"/>
          <w:szCs w:val="22"/>
          <w:lang w:val="es-ES"/>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0C77F2" w:rsidP="00AC00A6">
      <w:pPr>
        <w:jc w:val="both"/>
        <w:rPr>
          <w:rFonts w:ascii="Arial" w:hAnsi="Arial" w:cs="Arial"/>
          <w:sz w:val="22"/>
          <w:szCs w:val="22"/>
          <w:lang w:val="es-ES"/>
        </w:rPr>
      </w:pPr>
      <w:r w:rsidRPr="00D02727">
        <w:rPr>
          <w:rFonts w:ascii="Arial" w:hAnsi="Arial" w:cs="Arial"/>
          <w:b/>
          <w:sz w:val="22"/>
          <w:szCs w:val="22"/>
        </w:rPr>
        <w:t>ARTÍCULO 139.</w:t>
      </w:r>
      <w:r w:rsidR="00E06D37">
        <w:rPr>
          <w:rFonts w:ascii="Arial" w:hAnsi="Arial" w:cs="Arial"/>
          <w:b/>
          <w:sz w:val="22"/>
          <w:szCs w:val="22"/>
        </w:rPr>
        <w:t xml:space="preserve"> </w:t>
      </w:r>
      <w:r w:rsidR="000B4302" w:rsidRPr="00A64DD8">
        <w:rPr>
          <w:rFonts w:ascii="Arial" w:hAnsi="Arial" w:cs="Arial"/>
          <w:sz w:val="22"/>
          <w:szCs w:val="22"/>
          <w:lang w:val="es-ES"/>
        </w:rPr>
        <w:t xml:space="preserve">Cuando la víctima del delito de homicidio sea menor de doce </w:t>
      </w:r>
      <w:r w:rsidR="00D02727" w:rsidRPr="00A64DD8">
        <w:rPr>
          <w:rFonts w:ascii="Arial" w:hAnsi="Arial" w:cs="Arial"/>
          <w:sz w:val="22"/>
          <w:szCs w:val="22"/>
          <w:lang w:val="es-ES"/>
        </w:rPr>
        <w:t>años o</w:t>
      </w:r>
      <w:r w:rsidR="000B4302" w:rsidRPr="00A64DD8">
        <w:rPr>
          <w:rFonts w:ascii="Arial" w:hAnsi="Arial" w:cs="Arial"/>
          <w:sz w:val="22"/>
          <w:szCs w:val="22"/>
          <w:lang w:val="es-ES"/>
        </w:rPr>
        <w:t xml:space="preserve"> discapacitado, se aplicarán las penas previstas en el último párrafo del artículo anterior.</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B87D5A" w:rsidRDefault="000B4302" w:rsidP="00AC00A6">
      <w:pPr>
        <w:pStyle w:val="Ttulo5"/>
      </w:pPr>
      <w:r w:rsidRPr="00B87D5A">
        <w:t>CAPITULO II</w:t>
      </w:r>
    </w:p>
    <w:p w:rsidR="000B4302" w:rsidRPr="00B87D5A" w:rsidRDefault="000B4302" w:rsidP="00AC00A6">
      <w:pPr>
        <w:pStyle w:val="Ttulo5"/>
      </w:pPr>
      <w:r w:rsidRPr="00B87D5A">
        <w:t>LESIONES</w:t>
      </w:r>
    </w:p>
    <w:p w:rsidR="000B4302" w:rsidRPr="00A64DD8" w:rsidRDefault="000B4302" w:rsidP="00AC00A6">
      <w:pPr>
        <w:rPr>
          <w:rFonts w:ascii="Arial" w:hAnsi="Arial" w:cs="Arial"/>
          <w:sz w:val="22"/>
          <w:szCs w:val="22"/>
        </w:rPr>
      </w:pPr>
    </w:p>
    <w:p w:rsidR="000B4302" w:rsidRPr="00A64DD8" w:rsidRDefault="000C77F2" w:rsidP="00AC00A6">
      <w:pPr>
        <w:jc w:val="both"/>
        <w:rPr>
          <w:rFonts w:ascii="Arial" w:hAnsi="Arial" w:cs="Arial"/>
          <w:sz w:val="22"/>
          <w:szCs w:val="22"/>
        </w:rPr>
      </w:pPr>
      <w:r w:rsidRPr="00B87D5A">
        <w:rPr>
          <w:rFonts w:ascii="Arial" w:hAnsi="Arial" w:cs="Arial"/>
          <w:b/>
          <w:sz w:val="22"/>
          <w:szCs w:val="22"/>
        </w:rPr>
        <w:t xml:space="preserve">ARTÍCULO 140. </w:t>
      </w:r>
      <w:r w:rsidR="000B4302" w:rsidRPr="00A64DD8">
        <w:rPr>
          <w:rFonts w:ascii="Arial" w:hAnsi="Arial" w:cs="Arial"/>
          <w:sz w:val="22"/>
          <w:szCs w:val="22"/>
        </w:rPr>
        <w:t xml:space="preserve">A quien cause a otro un daño </w:t>
      </w:r>
      <w:r w:rsidR="000B4302" w:rsidRPr="00A64DD8">
        <w:rPr>
          <w:rFonts w:ascii="Arial" w:hAnsi="Arial" w:cs="Arial"/>
          <w:bCs/>
          <w:sz w:val="22"/>
          <w:szCs w:val="22"/>
        </w:rPr>
        <w:t xml:space="preserve">o </w:t>
      </w:r>
      <w:r w:rsidR="000B4302" w:rsidRPr="00A64DD8">
        <w:rPr>
          <w:rFonts w:ascii="Arial" w:hAnsi="Arial" w:cs="Arial"/>
          <w:sz w:val="22"/>
          <w:szCs w:val="22"/>
        </w:rPr>
        <w:t>alteración en su salud, se le impondrán:</w:t>
      </w:r>
    </w:p>
    <w:p w:rsidR="000B4302" w:rsidRPr="00FF550B" w:rsidRDefault="000B4302" w:rsidP="00AC00A6">
      <w:pPr>
        <w:jc w:val="both"/>
        <w:rPr>
          <w:rFonts w:ascii="Arial" w:hAnsi="Arial" w:cs="Arial"/>
          <w:sz w:val="22"/>
          <w:szCs w:val="22"/>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 De tres a seis meses de prisión o multa de dieciocho a treinta y seis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o ambas penas, si las lesiones tardan en sanar hasta quince días; </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II. De seis meses a dos años de prisión y multa de treinta y seis a ciento cuarenta y cuatro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cuando tarden en sanar más de quince días y menos de sesenta; </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III. De dos a tres años seis meses de prisión y multa de ciento cuarenta y cuatro a doscientas dieciséis veces la </w:t>
      </w:r>
      <w:r w:rsidRPr="00FF550B">
        <w:rPr>
          <w:rFonts w:ascii="Arial" w:hAnsi="Arial" w:cs="Arial"/>
          <w:bCs/>
          <w:sz w:val="22"/>
          <w:szCs w:val="22"/>
        </w:rPr>
        <w:t>Unidad de Medida y Actualización</w:t>
      </w:r>
      <w:r w:rsidRPr="00FF550B">
        <w:rPr>
          <w:rFonts w:ascii="Arial" w:hAnsi="Arial" w:cs="Arial"/>
          <w:bCs/>
          <w:sz w:val="22"/>
          <w:szCs w:val="22"/>
          <w:lang w:val="es-MX"/>
        </w:rPr>
        <w:t>, si tardan en sanar más de sesenta días;</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IV. De cuatro a seis años de prisión y multa de doscientos ochenta y ocho a cuatrocientas treinta y dos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 cuando pongan en peligro la vida; </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V. De dos a ocho años de prisión y multa de ciento cuarenta y cuatro a quinientas setenta y seis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 cuando dejen cicatriz perpetua y notable en la cara o en un pabellón auricular;</w:t>
      </w:r>
    </w:p>
    <w:p w:rsidR="00F868F9" w:rsidRPr="00FF550B" w:rsidRDefault="00F868F9" w:rsidP="00F868F9">
      <w:pPr>
        <w:jc w:val="both"/>
        <w:rPr>
          <w:rFonts w:ascii="Arial" w:hAnsi="Arial" w:cs="Arial"/>
          <w:bCs/>
          <w:sz w:val="22"/>
          <w:szCs w:val="22"/>
          <w:lang w:val="es-MX"/>
        </w:rPr>
      </w:pPr>
    </w:p>
    <w:p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VI. De tres a nueve años de prisión y multa de doscientas dieciséis a seiscientas cuarenta y ocho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cuando disminuyan alguna facultad o el normal funcionamiento de un órgano o de un miembro; y, </w:t>
      </w:r>
    </w:p>
    <w:p w:rsidR="00F868F9" w:rsidRPr="00FF550B" w:rsidRDefault="00F868F9" w:rsidP="00F868F9">
      <w:pPr>
        <w:jc w:val="both"/>
        <w:rPr>
          <w:rFonts w:ascii="Arial" w:hAnsi="Arial" w:cs="Arial"/>
          <w:bCs/>
          <w:sz w:val="22"/>
          <w:szCs w:val="22"/>
          <w:lang w:val="es-MX"/>
        </w:rPr>
      </w:pPr>
    </w:p>
    <w:p w:rsidR="000B4302" w:rsidRDefault="00F868F9" w:rsidP="00F868F9">
      <w:pPr>
        <w:jc w:val="both"/>
        <w:rPr>
          <w:rFonts w:ascii="Arial" w:hAnsi="Arial" w:cs="Arial"/>
          <w:sz w:val="22"/>
          <w:szCs w:val="22"/>
        </w:rPr>
      </w:pPr>
      <w:r w:rsidRPr="00FF550B">
        <w:rPr>
          <w:rFonts w:ascii="Arial" w:hAnsi="Arial" w:cs="Arial"/>
          <w:bCs/>
          <w:sz w:val="22"/>
          <w:szCs w:val="22"/>
          <w:lang w:val="es-MX"/>
        </w:rPr>
        <w:t xml:space="preserve">VII. De tres a diez años de prisión y multa de doscientas dieciséis a setecientas veinte veces la </w:t>
      </w:r>
      <w:r w:rsidRPr="00FF550B">
        <w:rPr>
          <w:rFonts w:ascii="Arial" w:hAnsi="Arial" w:cs="Arial"/>
          <w:bCs/>
          <w:sz w:val="22"/>
          <w:szCs w:val="22"/>
        </w:rPr>
        <w:t>Unidad de Medida y Actualización</w:t>
      </w:r>
      <w:r w:rsidRPr="00FF550B">
        <w:rPr>
          <w:rFonts w:ascii="Arial" w:hAnsi="Arial" w:cs="Arial"/>
          <w:bCs/>
          <w:sz w:val="22"/>
          <w:szCs w:val="22"/>
          <w:lang w:val="es-MX"/>
        </w:rPr>
        <w:t>, si producen la pérdida de cualquier función orgánica, de un miembro, de un órgano o de una facultad o causen una enfermedad incurable o una deformidad incorregible</w:t>
      </w:r>
      <w:r w:rsidR="000B4302" w:rsidRPr="00FF550B">
        <w:rPr>
          <w:rFonts w:ascii="Arial" w:hAnsi="Arial" w:cs="Arial"/>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FF550B" w:rsidRDefault="000B4302" w:rsidP="00AC00A6">
      <w:pPr>
        <w:jc w:val="both"/>
        <w:rPr>
          <w:rFonts w:ascii="Arial" w:hAnsi="Arial" w:cs="Arial"/>
          <w:bCs/>
          <w:sz w:val="22"/>
          <w:szCs w:val="22"/>
        </w:rPr>
      </w:pPr>
      <w:r w:rsidRPr="00B87D5A">
        <w:rPr>
          <w:rFonts w:ascii="Arial" w:hAnsi="Arial" w:cs="Arial"/>
          <w:b/>
          <w:bCs/>
          <w:sz w:val="22"/>
          <w:szCs w:val="22"/>
        </w:rPr>
        <w:t xml:space="preserve">ARTICULO 141. </w:t>
      </w:r>
      <w:r w:rsidR="00FF550B" w:rsidRPr="00FF550B">
        <w:rPr>
          <w:rFonts w:ascii="Arial" w:hAnsi="Arial" w:cs="Arial"/>
          <w:bCs/>
          <w:sz w:val="22"/>
          <w:szCs w:val="22"/>
          <w:lang w:val="es-MX"/>
        </w:rPr>
        <w:t xml:space="preserve">Se impondrá, sin perjuicio de las penas señaladas en el artículo anterior, de uno a dos años de prisión y multa de setenta y dos a ciento cuarenta y cuatro veces la </w:t>
      </w:r>
      <w:r w:rsidR="00FF550B" w:rsidRPr="00FF550B">
        <w:rPr>
          <w:rFonts w:ascii="Arial" w:hAnsi="Arial" w:cs="Arial"/>
          <w:bCs/>
          <w:sz w:val="22"/>
          <w:szCs w:val="22"/>
        </w:rPr>
        <w:t xml:space="preserve">Unidad de Medida y </w:t>
      </w:r>
      <w:r w:rsidR="00FF550B" w:rsidRPr="00FF550B">
        <w:rPr>
          <w:rFonts w:ascii="Arial" w:hAnsi="Arial" w:cs="Arial"/>
          <w:bCs/>
          <w:sz w:val="22"/>
          <w:szCs w:val="22"/>
        </w:rPr>
        <w:lastRenderedPageBreak/>
        <w:t>Actualización</w:t>
      </w:r>
      <w:r w:rsidR="00FF550B" w:rsidRPr="00FF550B">
        <w:rPr>
          <w:rFonts w:ascii="Arial" w:hAnsi="Arial" w:cs="Arial"/>
          <w:bCs/>
          <w:sz w:val="22"/>
          <w:szCs w:val="22"/>
          <w:lang w:val="es-MX"/>
        </w:rPr>
        <w:t xml:space="preserve"> , cuando la lesión haya sido producida por disparo de arma de fuego o cualquier otro objeto o instrumento punzocortante o punzo penetrante</w:t>
      </w:r>
      <w:r w:rsidRPr="00FF550B">
        <w:rPr>
          <w:rFonts w:ascii="Arial" w:hAnsi="Arial" w:cs="Arial"/>
          <w:bCs/>
          <w:sz w:val="22"/>
          <w:szCs w:val="22"/>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533EA2" w:rsidRPr="000619EE" w:rsidRDefault="00533EA2" w:rsidP="00533EA2">
      <w:pPr>
        <w:jc w:val="right"/>
        <w:rPr>
          <w:rFonts w:ascii="Arial" w:hAnsi="Arial" w:cs="Arial"/>
          <w:bCs/>
          <w:sz w:val="22"/>
          <w:szCs w:val="22"/>
          <w:lang w:val="es-ES"/>
        </w:rPr>
      </w:pPr>
    </w:p>
    <w:p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142. </w:t>
      </w:r>
      <w:r w:rsidR="000B4302" w:rsidRPr="00A64DD8">
        <w:rPr>
          <w:rFonts w:ascii="Arial" w:hAnsi="Arial" w:cs="Arial"/>
          <w:sz w:val="22"/>
          <w:szCs w:val="22"/>
        </w:rPr>
        <w:t xml:space="preserve">A quien cause lesiones a un ascendiente o descendiente consanguíneo en línea recta, hermano, cónyuge, concubina o concubinario, adoptante o adoptado u </w:t>
      </w:r>
      <w:r w:rsidR="000B4302" w:rsidRPr="00A64DD8">
        <w:rPr>
          <w:rFonts w:ascii="Arial" w:hAnsi="Arial" w:cs="Arial"/>
          <w:sz w:val="22"/>
          <w:szCs w:val="22"/>
          <w:lang w:val="es-ES"/>
        </w:rPr>
        <w:t>otra relación de pareja permanente, con conocimiento de esa relación,</w:t>
      </w:r>
      <w:r w:rsidR="000B4302" w:rsidRPr="00A64DD8">
        <w:rPr>
          <w:rFonts w:ascii="Arial" w:hAnsi="Arial" w:cs="Arial"/>
          <w:sz w:val="22"/>
          <w:szCs w:val="22"/>
        </w:rPr>
        <w:t xml:space="preserve"> se le aumentará en una mitad la pena que corresponda, según las lesiones inferidas.</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A44497">
        <w:rPr>
          <w:rFonts w:ascii="Arial" w:hAnsi="Arial" w:cs="Arial"/>
          <w:b/>
          <w:sz w:val="22"/>
          <w:szCs w:val="22"/>
        </w:rPr>
        <w:t xml:space="preserve">ARTÍCULO 143. </w:t>
      </w:r>
      <w:r w:rsidR="000B4302" w:rsidRPr="00A64DD8">
        <w:rPr>
          <w:rFonts w:ascii="Arial" w:hAnsi="Arial" w:cs="Arial"/>
          <w:sz w:val="22"/>
          <w:szCs w:val="22"/>
        </w:rPr>
        <w:t>Cuando las lesiones se infieran con crueldad o frecuencia a un menor de edad o a un discapacitado, sujetos a la patria potestad, tutela o custodia del sujeto activo, la pena se incrementará con dos terceras partes a la que le corresponda, según las lesiones inferidas.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ambos casos, a solicitud del Ministerio Público se decretará la suspensión o pérdida de los derechos que tenga el sujeto activo en relación con la víctima, por un tiempo hasta de cinco años.</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144. </w:t>
      </w:r>
      <w:r w:rsidR="000B4302" w:rsidRPr="00A64DD8">
        <w:rPr>
          <w:rFonts w:ascii="Arial" w:hAnsi="Arial" w:cs="Arial"/>
          <w:sz w:val="22"/>
          <w:szCs w:val="22"/>
        </w:rPr>
        <w:t>Si las lesiones fueren inferidas en riña, se impondrán la mitad o cinco sextos de las penas que le puedan corresponder, según se trate de provocado o provocador.</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145. </w:t>
      </w:r>
      <w:r w:rsidR="000B4302" w:rsidRPr="00A64DD8">
        <w:rPr>
          <w:rFonts w:ascii="Arial" w:hAnsi="Arial" w:cs="Arial"/>
          <w:sz w:val="22"/>
          <w:szCs w:val="22"/>
        </w:rPr>
        <w:t>Cuando las lesiones sean calificadas, la pena se incrementará en dos terceras partes.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B87D5A" w:rsidRDefault="000B4302" w:rsidP="00AC00A6">
      <w:pPr>
        <w:pStyle w:val="Ttulo5"/>
      </w:pPr>
      <w:r w:rsidRPr="00B87D5A">
        <w:t>CAPÍTULO III</w:t>
      </w:r>
    </w:p>
    <w:p w:rsidR="000B4302" w:rsidRDefault="00273A90" w:rsidP="00273A90">
      <w:pPr>
        <w:jc w:val="center"/>
        <w:rPr>
          <w:rFonts w:ascii="Arial" w:hAnsi="Arial" w:cs="Arial"/>
          <w:b/>
          <w:sz w:val="22"/>
          <w:szCs w:val="22"/>
          <w:lang w:val="es-ES"/>
        </w:rPr>
      </w:pPr>
      <w:r w:rsidRPr="00273A90">
        <w:rPr>
          <w:rFonts w:ascii="Arial" w:hAnsi="Arial" w:cs="Arial"/>
          <w:b/>
          <w:sz w:val="22"/>
          <w:szCs w:val="22"/>
          <w:lang w:val="es-ES"/>
        </w:rPr>
        <w:t>DISPOSICIONES GENERALES PARA LOS DELITOS DE HOMICIDIO, FEMINICIDIO Y LESIONES</w:t>
      </w:r>
      <w:r>
        <w:rPr>
          <w:rFonts w:ascii="Arial" w:hAnsi="Arial" w:cs="Arial"/>
          <w:b/>
          <w:sz w:val="22"/>
          <w:szCs w:val="22"/>
          <w:lang w:val="es-ES"/>
        </w:rPr>
        <w:t>.</w:t>
      </w:r>
    </w:p>
    <w:p w:rsidR="00273A90" w:rsidRPr="0093696D" w:rsidRDefault="0093696D" w:rsidP="00273A90">
      <w:pPr>
        <w:jc w:val="center"/>
        <w:rPr>
          <w:rFonts w:asciiTheme="minorHAnsi" w:hAnsiTheme="minorHAnsi" w:cs="Arial"/>
          <w:color w:val="0070C0"/>
          <w:sz w:val="14"/>
          <w:szCs w:val="14"/>
          <w:lang w:val="es-ES"/>
        </w:rPr>
      </w:pPr>
      <w:r>
        <w:rPr>
          <w:rFonts w:asciiTheme="minorHAnsi" w:hAnsiTheme="minorHAnsi" w:cs="Arial"/>
          <w:color w:val="0070C0"/>
          <w:sz w:val="14"/>
          <w:szCs w:val="14"/>
          <w:lang w:val="es-ES"/>
        </w:rPr>
        <w:t>DENOMINACION DEL CAPITULO REFORMADA POR DEC. 161, P.O. 51 DEL 25 DE JUNIO DE 2017.</w:t>
      </w:r>
    </w:p>
    <w:p w:rsidR="0093696D" w:rsidRPr="00273A90" w:rsidRDefault="0093696D" w:rsidP="00273A90">
      <w:pPr>
        <w:jc w:val="center"/>
        <w:rPr>
          <w:rFonts w:ascii="Arial" w:hAnsi="Arial" w:cs="Arial"/>
          <w:sz w:val="22"/>
          <w:szCs w:val="22"/>
        </w:rPr>
      </w:pPr>
    </w:p>
    <w:p w:rsidR="000B4302" w:rsidRPr="00A64DD8" w:rsidRDefault="00A44497" w:rsidP="00AC00A6">
      <w:pPr>
        <w:jc w:val="both"/>
        <w:rPr>
          <w:rFonts w:ascii="Arial" w:hAnsi="Arial" w:cs="Arial"/>
          <w:spacing w:val="-3"/>
          <w:sz w:val="22"/>
          <w:szCs w:val="22"/>
        </w:rPr>
      </w:pPr>
      <w:r w:rsidRPr="009C659D">
        <w:rPr>
          <w:rFonts w:ascii="Arial" w:hAnsi="Arial" w:cs="Arial"/>
          <w:b/>
          <w:sz w:val="22"/>
          <w:szCs w:val="22"/>
        </w:rPr>
        <w:t xml:space="preserve">ARTÍCULO 146. </w:t>
      </w:r>
      <w:r w:rsidR="000B4302" w:rsidRPr="00A64DD8">
        <w:rPr>
          <w:rFonts w:ascii="Arial" w:hAnsi="Arial" w:cs="Arial"/>
          <w:spacing w:val="-3"/>
          <w:sz w:val="22"/>
          <w:szCs w:val="22"/>
        </w:rPr>
        <w:t xml:space="preserve">La riña es la contienda de obra que se acepta de manera tácita o expresa entre dos o más personas con el ánimo de dañarse recíprocamente. </w:t>
      </w:r>
    </w:p>
    <w:p w:rsidR="000B4302" w:rsidRPr="00A64DD8" w:rsidRDefault="000B4302" w:rsidP="00AC00A6">
      <w:pPr>
        <w:jc w:val="both"/>
        <w:rPr>
          <w:rFonts w:ascii="Arial" w:hAnsi="Arial" w:cs="Arial"/>
          <w:spacing w:val="-3"/>
          <w:sz w:val="22"/>
          <w:szCs w:val="22"/>
        </w:rPr>
      </w:pPr>
    </w:p>
    <w:p w:rsidR="00AC763D" w:rsidRPr="00AC763D" w:rsidRDefault="00A44497" w:rsidP="00AC763D">
      <w:pPr>
        <w:jc w:val="both"/>
        <w:rPr>
          <w:rFonts w:ascii="Arial" w:hAnsi="Arial" w:cs="Arial"/>
          <w:sz w:val="24"/>
          <w:szCs w:val="24"/>
          <w:lang w:val="es-MX" w:eastAsia="es-MX"/>
        </w:rPr>
      </w:pPr>
      <w:r w:rsidRPr="009C659D">
        <w:rPr>
          <w:rFonts w:ascii="Arial" w:hAnsi="Arial" w:cs="Arial"/>
          <w:b/>
          <w:sz w:val="22"/>
          <w:szCs w:val="22"/>
        </w:rPr>
        <w:t xml:space="preserve">ARTÍCULO 147. </w:t>
      </w:r>
      <w:r w:rsidR="00AC763D" w:rsidRPr="00AC763D">
        <w:rPr>
          <w:rFonts w:ascii="Arial" w:hAnsi="Arial" w:cs="Arial"/>
          <w:sz w:val="24"/>
          <w:szCs w:val="24"/>
          <w:lang w:val="es-MX" w:eastAsia="es-MX"/>
        </w:rPr>
        <w:t>El homicidio y las lesiones son calificadas cuando se cometan con: premeditación, ventaja, traición, alevosía, retribución, por el medio empleado, saña, estado de alteración voluntaria, brutal ferocidad, por razones de orientación sexual o identidad de género, por razones de género en contra de la mujer o por discriminación, aversión o rechazo en contra de la víctima; condición social o económica; por su origen étnico, raza, religión o discapacidad o en perjuicio de servidores públicos que se encarguen de la procuración o administración de justicia.</w:t>
      </w:r>
    </w:p>
    <w:p w:rsidR="00AC763D" w:rsidRPr="00AC763D" w:rsidRDefault="00AC763D" w:rsidP="00AC763D">
      <w:pPr>
        <w:jc w:val="both"/>
        <w:rPr>
          <w:rFonts w:ascii="Arial" w:hAnsi="Arial" w:cs="Arial"/>
          <w:sz w:val="24"/>
          <w:szCs w:val="24"/>
          <w:lang w:val="es-MX" w:eastAsia="es-MX"/>
        </w:rPr>
      </w:pPr>
    </w:p>
    <w:p w:rsidR="000B4302" w:rsidRPr="00AC763D" w:rsidRDefault="00AC763D" w:rsidP="00AC763D">
      <w:pPr>
        <w:jc w:val="both"/>
        <w:rPr>
          <w:rFonts w:ascii="Arial" w:hAnsi="Arial" w:cs="Arial"/>
          <w:sz w:val="22"/>
          <w:szCs w:val="22"/>
        </w:rPr>
      </w:pPr>
      <w:r w:rsidRPr="00AC763D">
        <w:rPr>
          <w:rFonts w:ascii="Arial" w:hAnsi="Arial" w:cs="Arial"/>
          <w:sz w:val="24"/>
          <w:szCs w:val="24"/>
          <w:lang w:val="es-MX" w:eastAsia="es-MX"/>
        </w:rPr>
        <w:t>Se consideran razones de género las mismas contempladas para el delito de feminicidio.</w:t>
      </w:r>
    </w:p>
    <w:p w:rsidR="00EE2535" w:rsidRDefault="00EE2535"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143, P.O. 44 DEL 1 DE JUNIO DE 2017.</w:t>
      </w:r>
    </w:p>
    <w:p w:rsidR="003928D4" w:rsidRDefault="003928D4"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52 P.O. 42 EXT.  DEL 25 DE DICIEMBRE DE 2018.</w:t>
      </w:r>
    </w:p>
    <w:p w:rsidR="00AC763D" w:rsidRPr="00EE2535" w:rsidRDefault="00AC763D"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148 P.O. 83 DEL 17 DE OCTUBRE DE 2019.</w:t>
      </w:r>
    </w:p>
    <w:p w:rsidR="000B4302" w:rsidRPr="00A64DD8" w:rsidRDefault="000B4302" w:rsidP="00AC00A6">
      <w:pPr>
        <w:jc w:val="both"/>
        <w:rPr>
          <w:rFonts w:ascii="Arial" w:hAnsi="Arial" w:cs="Arial"/>
          <w:sz w:val="22"/>
          <w:szCs w:val="22"/>
          <w:lang w:val="es-ES"/>
        </w:rPr>
      </w:pPr>
    </w:p>
    <w:p w:rsidR="00C60F57" w:rsidRPr="00A64DD8" w:rsidRDefault="00A44497" w:rsidP="00AC00A6">
      <w:pPr>
        <w:jc w:val="both"/>
        <w:rPr>
          <w:rFonts w:ascii="Arial" w:eastAsiaTheme="minorHAnsi" w:hAnsi="Arial" w:cs="Arial"/>
          <w:color w:val="000000"/>
          <w:sz w:val="22"/>
          <w:szCs w:val="22"/>
          <w:lang w:val="es-MX" w:eastAsia="en-US"/>
        </w:rPr>
      </w:pPr>
      <w:r w:rsidRPr="009C659D">
        <w:rPr>
          <w:rFonts w:ascii="Arial" w:eastAsiaTheme="minorHAnsi" w:hAnsi="Arial" w:cs="Arial"/>
          <w:b/>
          <w:color w:val="000000"/>
          <w:sz w:val="22"/>
          <w:szCs w:val="22"/>
          <w:lang w:val="es-MX" w:eastAsia="en-US"/>
        </w:rPr>
        <w:t xml:space="preserve">ARTÍCULO 147 BIS. </w:t>
      </w:r>
      <w:r w:rsidR="009C6433" w:rsidRPr="009C6433">
        <w:rPr>
          <w:rFonts w:ascii="Arial" w:eastAsiaTheme="minorHAnsi" w:hAnsi="Arial" w:cs="Arial"/>
          <w:color w:val="000000"/>
          <w:sz w:val="22"/>
          <w:szCs w:val="22"/>
          <w:lang w:eastAsia="en-US"/>
        </w:rPr>
        <w:t>Comete el delito de feminicidio quien prive de la vida a una mujer por razones de género.</w:t>
      </w:r>
      <w:r w:rsidR="00C60F57" w:rsidRPr="009C6433">
        <w:rPr>
          <w:rFonts w:ascii="Arial" w:eastAsiaTheme="minorHAnsi" w:hAnsi="Arial" w:cs="Arial"/>
          <w:color w:val="000000"/>
          <w:sz w:val="22"/>
          <w:szCs w:val="22"/>
          <w:lang w:val="es-MX" w:eastAsia="en-US"/>
        </w:rPr>
        <w:t xml:space="preserve"> </w:t>
      </w:r>
    </w:p>
    <w:p w:rsidR="00C60F57" w:rsidRDefault="00C60F57" w:rsidP="00AC00A6">
      <w:pPr>
        <w:jc w:val="both"/>
        <w:rPr>
          <w:rFonts w:ascii="Arial" w:eastAsiaTheme="minorHAnsi" w:hAnsi="Arial" w:cs="Arial"/>
          <w:color w:val="000000"/>
          <w:sz w:val="22"/>
          <w:szCs w:val="22"/>
          <w:lang w:val="es-MX" w:eastAsia="en-US"/>
        </w:rPr>
      </w:pPr>
    </w:p>
    <w:p w:rsidR="009C6433" w:rsidRPr="009C6433" w:rsidRDefault="009C6433" w:rsidP="00AC00A6">
      <w:pPr>
        <w:jc w:val="both"/>
        <w:rPr>
          <w:rFonts w:ascii="Arial" w:eastAsiaTheme="minorHAnsi" w:hAnsi="Arial" w:cs="Arial"/>
          <w:color w:val="000000"/>
          <w:sz w:val="22"/>
          <w:szCs w:val="22"/>
          <w:lang w:val="es-MX" w:eastAsia="en-US"/>
        </w:rPr>
      </w:pPr>
      <w:r w:rsidRPr="009C6433">
        <w:rPr>
          <w:rFonts w:ascii="Arial" w:eastAsiaTheme="minorHAnsi" w:hAnsi="Arial" w:cs="Arial"/>
          <w:color w:val="000000"/>
          <w:sz w:val="22"/>
          <w:szCs w:val="22"/>
          <w:lang w:eastAsia="en-US"/>
        </w:rPr>
        <w:t>Existen razones de género cuando se acredite cualquiera de las siguientes circunstancias:</w:t>
      </w:r>
    </w:p>
    <w:p w:rsidR="009C6433" w:rsidRPr="00A64DD8" w:rsidRDefault="009C6433"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 El cuerpo de la víctima presente signos de violencia sexual de cualquier tipo; </w:t>
      </w:r>
    </w:p>
    <w:p w:rsidR="00C60F57" w:rsidRPr="00A64DD8" w:rsidRDefault="00C60F57"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II. </w:t>
      </w:r>
      <w:r w:rsidR="009C6433" w:rsidRPr="009C6433">
        <w:rPr>
          <w:rFonts w:ascii="Arial" w:eastAsiaTheme="minorHAnsi" w:hAnsi="Arial" w:cs="Arial"/>
          <w:color w:val="000000"/>
          <w:sz w:val="22"/>
          <w:szCs w:val="22"/>
          <w:lang w:eastAsia="en-US"/>
        </w:rPr>
        <w:t>El cuerpo de la víctima presente lesiones infamantes o degradantes, heridas en zonas vitales, traumatismos, estrangulamiento, cortes, puñaladas, contusiones, fracturas, dislocaciones, quemaduras, escoriaciones, o mutilaciones, previas o posteriores a la privación de la vida o actos de necrofilia;</w:t>
      </w:r>
      <w:r w:rsidRPr="00A64DD8">
        <w:rPr>
          <w:rFonts w:ascii="Arial" w:eastAsiaTheme="minorHAnsi" w:hAnsi="Arial" w:cs="Arial"/>
          <w:color w:val="000000"/>
          <w:sz w:val="22"/>
          <w:szCs w:val="22"/>
          <w:lang w:val="es-MX" w:eastAsia="en-US"/>
        </w:rPr>
        <w:t xml:space="preserve"> </w:t>
      </w:r>
    </w:p>
    <w:p w:rsidR="00C60F57" w:rsidRPr="00A64DD8" w:rsidRDefault="00C60F57"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III. </w:t>
      </w:r>
      <w:r w:rsidR="009C6433" w:rsidRPr="009C6433">
        <w:rPr>
          <w:rFonts w:ascii="Arial" w:eastAsiaTheme="minorHAnsi" w:hAnsi="Arial" w:cs="Arial"/>
          <w:color w:val="000000"/>
          <w:sz w:val="22"/>
          <w:szCs w:val="22"/>
          <w:lang w:eastAsia="en-US"/>
        </w:rPr>
        <w:t>Existan antecedentes</w:t>
      </w:r>
      <w:r w:rsidR="009C6433" w:rsidRPr="009C6433">
        <w:rPr>
          <w:rFonts w:ascii="Arial" w:eastAsiaTheme="minorHAnsi" w:hAnsi="Arial" w:cs="Arial"/>
          <w:b/>
          <w:color w:val="000000"/>
          <w:sz w:val="22"/>
          <w:szCs w:val="22"/>
          <w:lang w:eastAsia="en-US"/>
        </w:rPr>
        <w:t xml:space="preserve"> </w:t>
      </w:r>
      <w:r w:rsidR="009C6433" w:rsidRPr="009C6433">
        <w:rPr>
          <w:rFonts w:ascii="Arial" w:eastAsiaTheme="minorHAnsi" w:hAnsi="Arial" w:cs="Arial"/>
          <w:color w:val="000000"/>
          <w:sz w:val="22"/>
          <w:szCs w:val="22"/>
          <w:lang w:eastAsia="en-US"/>
        </w:rPr>
        <w:t>o datos que establezcan que se han cometido amenazas, acoso, violencia o lesiones del sujeto activo en contra de la víctima</w:t>
      </w:r>
      <w:r w:rsidRPr="00A64DD8">
        <w:rPr>
          <w:rFonts w:ascii="Arial" w:eastAsiaTheme="minorHAnsi" w:hAnsi="Arial" w:cs="Arial"/>
          <w:color w:val="000000"/>
          <w:sz w:val="22"/>
          <w:szCs w:val="22"/>
          <w:lang w:val="es-MX" w:eastAsia="en-US"/>
        </w:rPr>
        <w:t xml:space="preserve">; </w:t>
      </w:r>
    </w:p>
    <w:p w:rsidR="00C60F57" w:rsidRPr="00A64DD8" w:rsidRDefault="00C60F57" w:rsidP="00AC00A6">
      <w:pPr>
        <w:jc w:val="both"/>
        <w:rPr>
          <w:rFonts w:ascii="Arial" w:eastAsiaTheme="minorHAnsi" w:hAnsi="Arial" w:cs="Arial"/>
          <w:color w:val="000000"/>
          <w:sz w:val="22"/>
          <w:szCs w:val="22"/>
          <w:lang w:val="es-MX" w:eastAsia="en-US"/>
        </w:rPr>
      </w:pPr>
    </w:p>
    <w:p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IV. El cuerpo de la víctima sea expuesto, depositado o </w:t>
      </w:r>
      <w:r w:rsidR="0093696D">
        <w:rPr>
          <w:rFonts w:ascii="Arial" w:eastAsiaTheme="minorHAnsi" w:hAnsi="Arial" w:cs="Arial"/>
          <w:color w:val="000000"/>
          <w:sz w:val="22"/>
          <w:szCs w:val="22"/>
          <w:lang w:val="es-MX" w:eastAsia="en-US"/>
        </w:rPr>
        <w:t>arrojado en un lugar público;</w:t>
      </w:r>
    </w:p>
    <w:p w:rsidR="00C60F57" w:rsidRPr="00A64DD8" w:rsidRDefault="00C60F57" w:rsidP="00AC00A6">
      <w:pPr>
        <w:jc w:val="both"/>
        <w:rPr>
          <w:rFonts w:ascii="Arial" w:eastAsiaTheme="minorHAnsi" w:hAnsi="Arial" w:cs="Arial"/>
          <w:color w:val="000000"/>
          <w:sz w:val="22"/>
          <w:szCs w:val="22"/>
          <w:lang w:val="es-MX" w:eastAsia="en-US"/>
        </w:rPr>
      </w:pPr>
    </w:p>
    <w:p w:rsidR="00C60F57"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V. La víctima haya sido incomunicada sin ánimo de obtención de lucro, cualquiera que sea el t</w:t>
      </w:r>
      <w:r w:rsidR="0093696D">
        <w:rPr>
          <w:rFonts w:ascii="Arial" w:eastAsiaTheme="minorHAnsi" w:hAnsi="Arial" w:cs="Arial"/>
          <w:color w:val="000000"/>
          <w:sz w:val="22"/>
          <w:szCs w:val="22"/>
          <w:lang w:val="es-MX" w:eastAsia="en-US"/>
        </w:rPr>
        <w:t>iempo previo a su fallecimiento;</w:t>
      </w:r>
    </w:p>
    <w:p w:rsidR="00EE2535" w:rsidRDefault="00EE2535"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143, P.O. 44 DEL 1 DE JUNIO DE 2017.</w:t>
      </w:r>
    </w:p>
    <w:p w:rsidR="0093696D" w:rsidRDefault="0093696D" w:rsidP="00EE2535">
      <w:pPr>
        <w:jc w:val="right"/>
        <w:rPr>
          <w:rFonts w:asciiTheme="minorHAnsi" w:hAnsiTheme="minorHAnsi" w:cs="Arial"/>
          <w:color w:val="0070C0"/>
          <w:sz w:val="14"/>
          <w:szCs w:val="14"/>
        </w:rPr>
      </w:pPr>
    </w:p>
    <w:p w:rsidR="0093696D" w:rsidRPr="0093696D" w:rsidRDefault="0093696D" w:rsidP="0093696D">
      <w:pPr>
        <w:jc w:val="both"/>
        <w:rPr>
          <w:rFonts w:ascii="Arial" w:hAnsi="Arial" w:cs="Arial"/>
          <w:sz w:val="22"/>
          <w:szCs w:val="22"/>
          <w:lang w:val="es-ES"/>
        </w:rPr>
      </w:pPr>
      <w:r w:rsidRPr="0093696D">
        <w:rPr>
          <w:rFonts w:ascii="Arial" w:hAnsi="Arial" w:cs="Arial"/>
          <w:sz w:val="22"/>
          <w:szCs w:val="22"/>
          <w:lang w:val="es-ES"/>
        </w:rPr>
        <w:t xml:space="preserve">VI. </w:t>
      </w:r>
      <w:r w:rsidR="009C6433" w:rsidRPr="009C6433">
        <w:rPr>
          <w:rFonts w:ascii="Arial" w:hAnsi="Arial" w:cs="Arial"/>
          <w:sz w:val="22"/>
          <w:szCs w:val="22"/>
        </w:rPr>
        <w:t>Que entre la víctima y el sujeto activo exista o haya existido una relación de parentesco por consanguinidad o afinidad, de matrimonio, concubinato, sociedad de convivencia, noviazgo o cualquier otra relación de hecho o amistad</w:t>
      </w:r>
      <w:r w:rsidR="009C6433" w:rsidRPr="009C6433">
        <w:rPr>
          <w:rFonts w:ascii="Arial" w:hAnsi="Arial" w:cs="Arial"/>
          <w:b/>
          <w:sz w:val="22"/>
          <w:szCs w:val="22"/>
        </w:rPr>
        <w:t>;</w:t>
      </w:r>
    </w:p>
    <w:p w:rsidR="0093696D" w:rsidRPr="0093696D" w:rsidRDefault="0093696D" w:rsidP="0093696D">
      <w:pPr>
        <w:jc w:val="both"/>
        <w:rPr>
          <w:rFonts w:ascii="Arial" w:hAnsi="Arial" w:cs="Arial"/>
          <w:sz w:val="22"/>
          <w:szCs w:val="22"/>
          <w:lang w:val="es-ES"/>
        </w:rPr>
      </w:pPr>
    </w:p>
    <w:p w:rsidR="0093696D" w:rsidRDefault="0093696D" w:rsidP="0093696D">
      <w:pPr>
        <w:jc w:val="both"/>
        <w:rPr>
          <w:rFonts w:ascii="Arial" w:hAnsi="Arial" w:cs="Arial"/>
          <w:sz w:val="22"/>
          <w:szCs w:val="22"/>
          <w:lang w:val="es-ES"/>
        </w:rPr>
      </w:pPr>
      <w:r w:rsidRPr="0093696D">
        <w:rPr>
          <w:rFonts w:ascii="Arial" w:hAnsi="Arial" w:cs="Arial"/>
          <w:sz w:val="22"/>
          <w:szCs w:val="22"/>
          <w:lang w:val="es-ES"/>
        </w:rPr>
        <w:t xml:space="preserve">VII. </w:t>
      </w:r>
      <w:r w:rsidR="00A76C03" w:rsidRPr="00A76C03">
        <w:rPr>
          <w:rFonts w:ascii="Arial" w:hAnsi="Arial" w:cs="Arial"/>
          <w:sz w:val="22"/>
          <w:szCs w:val="22"/>
        </w:rPr>
        <w:t>Entre el activo y la víctima hubo o haya existido una relación laboral, docente o otro que implique confianza, subordinación o superioridad; o</w:t>
      </w:r>
    </w:p>
    <w:p w:rsidR="0093696D" w:rsidRDefault="0093696D" w:rsidP="0093696D">
      <w:pPr>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FRACCIONES VI Y VII ADICIONADAS POR DEC. 161, P.O. 51 DE 25 DE JUNIO DE 2017.</w:t>
      </w:r>
    </w:p>
    <w:p w:rsidR="0018751E" w:rsidRDefault="0018751E" w:rsidP="0093696D">
      <w:pPr>
        <w:jc w:val="right"/>
        <w:rPr>
          <w:rFonts w:asciiTheme="minorHAnsi" w:hAnsiTheme="minorHAnsi" w:cs="Arial"/>
          <w:color w:val="0070C0"/>
          <w:sz w:val="14"/>
          <w:szCs w:val="14"/>
          <w:lang w:val="es-ES"/>
        </w:rPr>
      </w:pPr>
    </w:p>
    <w:p w:rsidR="0018751E"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t>VIII. Cuando la víctima se haya encontrado en un estado de indefensión.</w:t>
      </w:r>
    </w:p>
    <w:p w:rsidR="0018751E" w:rsidRDefault="0018751E" w:rsidP="0018751E">
      <w:pPr>
        <w:jc w:val="both"/>
        <w:rPr>
          <w:rFonts w:ascii="Arial" w:eastAsiaTheme="minorHAnsi" w:hAnsi="Arial" w:cs="Arial"/>
          <w:sz w:val="22"/>
          <w:szCs w:val="22"/>
          <w:lang w:eastAsia="en-US"/>
        </w:rPr>
      </w:pPr>
    </w:p>
    <w:p w:rsidR="0018751E" w:rsidRPr="0018751E"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t>A quien cometa feminicidio se impondrá de cuarenta a sesenta años de prisión y de dos mil ochocientos ochenta a cuatro mil trecientos veinte veces la Unidad de Medida y Actualización de multa.</w:t>
      </w:r>
    </w:p>
    <w:p w:rsidR="0018751E" w:rsidRPr="0018751E" w:rsidRDefault="0018751E" w:rsidP="0018751E">
      <w:pPr>
        <w:jc w:val="both"/>
        <w:rPr>
          <w:rFonts w:ascii="Arial" w:eastAsiaTheme="minorHAnsi" w:hAnsi="Arial" w:cs="Arial"/>
          <w:sz w:val="22"/>
          <w:szCs w:val="22"/>
          <w:lang w:eastAsia="en-US"/>
        </w:rPr>
      </w:pPr>
    </w:p>
    <w:p w:rsidR="00AF2411"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t>Si entre el sujeto activo y la víctima existió una relación sentimental, afectiva o de confianza; de parentesco, laboral, docente o cualquiera que implique confianza, subordinación o superioridad, si la víctima es menor de edad, embarazada o con discapacidad, así como cuando el sujeto activo sea servidor público y haya cometido la conducta valiéndose de esta condición, se impondrán de cuarenta y cinco a sesenta años de prisión y multa de tres mil doscientos cuarenta a cuatro mil trecientos veinte veces la Unidad de Medida y Actualización.</w:t>
      </w:r>
    </w:p>
    <w:p w:rsidR="00335F5A" w:rsidRPr="0018751E" w:rsidRDefault="00335F5A" w:rsidP="00335F5A">
      <w:pPr>
        <w:jc w:val="right"/>
        <w:rPr>
          <w:rFonts w:asciiTheme="minorHAnsi" w:hAnsiTheme="minorHAnsi" w:cs="Arial"/>
          <w:smallCaps/>
          <w:color w:val="0070C0"/>
          <w:sz w:val="16"/>
          <w:szCs w:val="16"/>
        </w:rPr>
      </w:pPr>
      <w:r>
        <w:rPr>
          <w:rFonts w:asciiTheme="minorHAnsi" w:hAnsiTheme="minorHAnsi" w:cs="Arial"/>
          <w:color w:val="0070C0"/>
          <w:sz w:val="14"/>
          <w:szCs w:val="14"/>
        </w:rPr>
        <w:t>REFORMADO POR DEC. 52 P.O. 42 EXT.  DEL 25 DE DICIEMBRE DE 2018.</w:t>
      </w:r>
    </w:p>
    <w:p w:rsidR="003E5EB0" w:rsidRPr="00A64DD8" w:rsidRDefault="003E5EB0" w:rsidP="00AC00A6">
      <w:pPr>
        <w:rPr>
          <w:rFonts w:ascii="Arial" w:hAnsi="Arial" w:cs="Arial"/>
          <w:smallCaps/>
          <w:sz w:val="22"/>
          <w:szCs w:val="22"/>
        </w:rPr>
      </w:pPr>
    </w:p>
    <w:p w:rsidR="000B4302" w:rsidRPr="009C659D" w:rsidRDefault="000B4302" w:rsidP="00AC00A6">
      <w:pPr>
        <w:pStyle w:val="Ttulo5"/>
      </w:pPr>
      <w:r w:rsidRPr="009C659D">
        <w:t>CAPÍTULO IV</w:t>
      </w:r>
    </w:p>
    <w:p w:rsidR="000B4302" w:rsidRPr="009C659D" w:rsidRDefault="000B4302" w:rsidP="00AC00A6">
      <w:pPr>
        <w:pStyle w:val="Ttulo5"/>
      </w:pPr>
      <w:r w:rsidRPr="009C659D">
        <w:t>ABORTO</w:t>
      </w:r>
    </w:p>
    <w:p w:rsidR="000B4302" w:rsidRPr="00A64DD8" w:rsidRDefault="000B4302" w:rsidP="00AC00A6">
      <w:pPr>
        <w:rPr>
          <w:rFonts w:ascii="Arial" w:hAnsi="Arial" w:cs="Arial"/>
          <w:sz w:val="22"/>
          <w:szCs w:val="22"/>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148. </w:t>
      </w:r>
      <w:r w:rsidR="000B4302" w:rsidRPr="00A64DD8">
        <w:rPr>
          <w:rFonts w:ascii="Arial" w:hAnsi="Arial" w:cs="Arial"/>
          <w:sz w:val="22"/>
          <w:szCs w:val="22"/>
        </w:rPr>
        <w:t>Comete el delito de aborto quien provoque la muerte del producto de la concepción en cualquier momento del embarazo y se impondrán las siguientes penas:</w:t>
      </w:r>
    </w:p>
    <w:p w:rsidR="000B4302" w:rsidRPr="00A64DD8" w:rsidRDefault="000B4302" w:rsidP="00AC00A6">
      <w:pPr>
        <w:jc w:val="both"/>
        <w:rPr>
          <w:rFonts w:ascii="Arial" w:hAnsi="Arial" w:cs="Arial"/>
          <w:sz w:val="22"/>
          <w:szCs w:val="22"/>
        </w:rPr>
      </w:pPr>
    </w:p>
    <w:p w:rsidR="00D76A67" w:rsidRPr="00D76A67" w:rsidRDefault="00D76A67" w:rsidP="00D76A67">
      <w:pPr>
        <w:jc w:val="both"/>
        <w:rPr>
          <w:rFonts w:ascii="Arial" w:hAnsi="Arial" w:cs="Arial"/>
          <w:sz w:val="22"/>
          <w:szCs w:val="22"/>
          <w:lang w:val="es-MX"/>
        </w:rPr>
      </w:pPr>
      <w:r w:rsidRPr="00D76A67">
        <w:rPr>
          <w:rFonts w:ascii="Arial" w:hAnsi="Arial" w:cs="Arial"/>
          <w:sz w:val="22"/>
          <w:szCs w:val="22"/>
          <w:lang w:val="es-MX"/>
        </w:rPr>
        <w:t xml:space="preserve">I. De uno a cinco años de prisión y multa de setenta y dos a trescientas sesenta veces la </w:t>
      </w:r>
      <w:r w:rsidRPr="00D76A67">
        <w:rPr>
          <w:rFonts w:ascii="Arial" w:hAnsi="Arial" w:cs="Arial"/>
          <w:sz w:val="22"/>
          <w:szCs w:val="22"/>
        </w:rPr>
        <w:t>Unidad de Medida y Actualización</w:t>
      </w:r>
      <w:r w:rsidRPr="00D76A67">
        <w:rPr>
          <w:rFonts w:ascii="Arial" w:hAnsi="Arial" w:cs="Arial"/>
          <w:sz w:val="22"/>
          <w:szCs w:val="22"/>
          <w:lang w:val="es-MX"/>
        </w:rPr>
        <w:t>, si se obra con el consentimiento de la mujer embarazada; y,</w:t>
      </w:r>
    </w:p>
    <w:p w:rsidR="00D76A67" w:rsidRPr="00D76A67" w:rsidRDefault="00D76A67" w:rsidP="00D76A67">
      <w:pPr>
        <w:jc w:val="both"/>
        <w:rPr>
          <w:rFonts w:ascii="Arial" w:hAnsi="Arial" w:cs="Arial"/>
          <w:sz w:val="22"/>
          <w:szCs w:val="22"/>
          <w:lang w:val="es-MX"/>
        </w:rPr>
      </w:pPr>
    </w:p>
    <w:p w:rsidR="000B4302" w:rsidRDefault="00D76A67" w:rsidP="00D76A67">
      <w:pPr>
        <w:jc w:val="both"/>
        <w:rPr>
          <w:rFonts w:ascii="Arial" w:hAnsi="Arial" w:cs="Arial"/>
          <w:sz w:val="22"/>
          <w:szCs w:val="22"/>
        </w:rPr>
      </w:pPr>
      <w:r w:rsidRPr="00D76A67">
        <w:rPr>
          <w:rFonts w:ascii="Arial" w:hAnsi="Arial" w:cs="Arial"/>
          <w:sz w:val="22"/>
          <w:szCs w:val="22"/>
          <w:lang w:val="es-MX"/>
        </w:rPr>
        <w:t xml:space="preserve">II. De tres a ocho años de prisión y multa doscientas ochenta y ocho a quinientas setenta y seis veces la </w:t>
      </w:r>
      <w:r w:rsidRPr="00D76A67">
        <w:rPr>
          <w:rFonts w:ascii="Arial" w:hAnsi="Arial" w:cs="Arial"/>
          <w:sz w:val="22"/>
          <w:szCs w:val="22"/>
        </w:rPr>
        <w:t>Unidad de Medida y Actualización</w:t>
      </w:r>
      <w:r w:rsidRPr="00D76A67">
        <w:rPr>
          <w:rFonts w:ascii="Arial" w:hAnsi="Arial" w:cs="Arial"/>
          <w:sz w:val="22"/>
          <w:szCs w:val="22"/>
          <w:lang w:val="es-MX"/>
        </w:rPr>
        <w:t xml:space="preserve"> , si se obra sin consentimiento de la mujer embarazada.</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149. </w:t>
      </w:r>
      <w:r w:rsidR="000B4302" w:rsidRPr="00A64DD8">
        <w:rPr>
          <w:rFonts w:ascii="Arial" w:hAnsi="Arial" w:cs="Arial"/>
          <w:sz w:val="22"/>
          <w:szCs w:val="22"/>
        </w:rPr>
        <w:t xml:space="preserve">Si el aborto lo causare un médico, cirujano, enfermero, enfermera, comadrón, comadrona o partera, además de las penas que le correspondan conforme al artículo anterior, se les suspenderá de </w:t>
      </w:r>
      <w:r w:rsidR="000B4302" w:rsidRPr="00A64DD8">
        <w:rPr>
          <w:rFonts w:ascii="Arial" w:hAnsi="Arial" w:cs="Arial"/>
          <w:bCs/>
          <w:sz w:val="22"/>
          <w:szCs w:val="22"/>
        </w:rPr>
        <w:t>tres</w:t>
      </w:r>
      <w:r w:rsidR="000B4302" w:rsidRPr="00A64DD8">
        <w:rPr>
          <w:rFonts w:ascii="Arial" w:hAnsi="Arial" w:cs="Arial"/>
          <w:sz w:val="22"/>
          <w:szCs w:val="22"/>
        </w:rPr>
        <w:t xml:space="preserve"> a cinco años en el ejercicio de su profesión.</w:t>
      </w:r>
    </w:p>
    <w:p w:rsidR="000B4302" w:rsidRPr="00A64DD8" w:rsidRDefault="000B4302" w:rsidP="00AC00A6">
      <w:pPr>
        <w:jc w:val="both"/>
        <w:rPr>
          <w:rFonts w:ascii="Arial" w:hAnsi="Arial" w:cs="Arial"/>
          <w:sz w:val="22"/>
          <w:szCs w:val="22"/>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150. </w:t>
      </w:r>
      <w:r w:rsidR="009A5EF3" w:rsidRPr="009A5EF3">
        <w:rPr>
          <w:rFonts w:ascii="Arial" w:hAnsi="Arial" w:cs="Arial"/>
          <w:sz w:val="22"/>
          <w:szCs w:val="22"/>
          <w:lang w:val="es-MX" w:eastAsia="es-MX"/>
        </w:rPr>
        <w:t>Se impondrá de uno a tres años de prisión y multa de setenta y dos a doscientos dieciséis veces la Unidad de Medida y Actualización, a la mujer que diere muerte al producto de su propia concepción o consintiere en que otro se la diere.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Son causas excluyentes de la responsabilidad penal la muerte dada al producto de la concepción: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Cuando aquélla sea resultado de una conducta culposa de la mujer embarazada. En este caso deberá darse el aviso correspondiente al Ministerio Público;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el embarazo sea resultado del delito de violación;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Cuando de no provocarse el aborto, la mujer embarazada corra peligro de muerte a juicio del médico que la asista, oyendo éste el dictamen de otro médico, siempre que esto fuere posible y no sea peligrosa la demora. </w:t>
      </w:r>
    </w:p>
    <w:p w:rsidR="000B4302" w:rsidRPr="00A64DD8" w:rsidRDefault="000B4302" w:rsidP="00AC00A6">
      <w:pPr>
        <w:jc w:val="both"/>
        <w:rPr>
          <w:rFonts w:ascii="Arial" w:hAnsi="Arial" w:cs="Arial"/>
          <w:sz w:val="22"/>
          <w:szCs w:val="22"/>
        </w:rPr>
      </w:pPr>
    </w:p>
    <w:p w:rsidR="000B4302" w:rsidRPr="00A64DD8" w:rsidRDefault="009A5EF3" w:rsidP="00AC00A6">
      <w:pPr>
        <w:jc w:val="both"/>
        <w:rPr>
          <w:rFonts w:ascii="Arial" w:hAnsi="Arial" w:cs="Arial"/>
          <w:sz w:val="22"/>
          <w:szCs w:val="22"/>
        </w:rPr>
      </w:pPr>
      <w:r w:rsidRPr="009A5EF3">
        <w:rPr>
          <w:rFonts w:ascii="Arial" w:hAnsi="Arial" w:cs="Arial"/>
          <w:sz w:val="22"/>
          <w:szCs w:val="22"/>
          <w:lang w:val="es-MX"/>
        </w:rPr>
        <w:t>Tratándose del caso a que se refiere la fracción III, deberá obtenerse previamente la autorización del Ministerio Público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9A5EF3" w:rsidRPr="009230E9" w:rsidRDefault="009A5EF3"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352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105 BIS</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 xml:space="preserve">31 </w:t>
      </w:r>
      <w:r w:rsidRPr="009230E9">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V</w:t>
      </w:r>
    </w:p>
    <w:p w:rsidR="000B4302" w:rsidRPr="009C659D" w:rsidRDefault="000B4302" w:rsidP="00AC00A6">
      <w:pPr>
        <w:pStyle w:val="Ttulo5"/>
      </w:pPr>
      <w:r w:rsidRPr="009C659D">
        <w:t>AYUDA O INDUCCIÓN AL SUICIDIO</w:t>
      </w:r>
    </w:p>
    <w:p w:rsidR="000B4302" w:rsidRPr="00A64DD8" w:rsidRDefault="000B4302" w:rsidP="00AC00A6">
      <w:pPr>
        <w:rPr>
          <w:rFonts w:ascii="Arial" w:hAnsi="Arial" w:cs="Arial"/>
          <w:sz w:val="22"/>
          <w:szCs w:val="22"/>
        </w:rPr>
      </w:pPr>
    </w:p>
    <w:p w:rsidR="00D76A67" w:rsidRDefault="00A44497" w:rsidP="00E06D37">
      <w:pPr>
        <w:jc w:val="both"/>
        <w:rPr>
          <w:rFonts w:ascii="Arial" w:hAnsi="Arial" w:cs="Arial"/>
          <w:sz w:val="22"/>
          <w:szCs w:val="22"/>
          <w:lang w:val="es-MX" w:eastAsia="es-MX"/>
        </w:rPr>
      </w:pPr>
      <w:r w:rsidRPr="009C659D">
        <w:rPr>
          <w:rFonts w:ascii="Arial" w:hAnsi="Arial" w:cs="Arial"/>
          <w:b/>
          <w:sz w:val="22"/>
          <w:szCs w:val="22"/>
        </w:rPr>
        <w:t xml:space="preserve">ARTÍCULO 151. </w:t>
      </w:r>
      <w:r w:rsidR="00375F2F" w:rsidRPr="00375F2F">
        <w:rPr>
          <w:rFonts w:ascii="Arial" w:hAnsi="Arial" w:cs="Arial"/>
          <w:sz w:val="22"/>
          <w:szCs w:val="22"/>
          <w:lang w:val="es-MX" w:eastAsia="es-MX"/>
        </w:rPr>
        <w:t xml:space="preserve">Al que por cualquier medio, ayude a otro para que se prive de la vida, se le impondrá prisión de uno a cinco años y multa de setenta y dos a trescientas sesenta veces la </w:t>
      </w:r>
      <w:r w:rsidR="00375F2F" w:rsidRPr="00375F2F">
        <w:rPr>
          <w:rFonts w:ascii="Arial" w:hAnsi="Arial" w:cs="Arial"/>
          <w:sz w:val="22"/>
          <w:szCs w:val="22"/>
          <w:lang w:val="es-ES" w:eastAsia="es-MX"/>
        </w:rPr>
        <w:t xml:space="preserve">Unidad de Medida </w:t>
      </w:r>
      <w:r w:rsidR="00375F2F" w:rsidRPr="00375F2F">
        <w:rPr>
          <w:rFonts w:ascii="Arial" w:hAnsi="Arial" w:cs="Arial"/>
          <w:sz w:val="22"/>
          <w:szCs w:val="22"/>
          <w:lang w:val="es-ES" w:eastAsia="es-MX"/>
        </w:rPr>
        <w:lastRenderedPageBreak/>
        <w:t>y Actualización</w:t>
      </w:r>
      <w:r w:rsidR="00375F2F" w:rsidRPr="00375F2F">
        <w:rPr>
          <w:rFonts w:ascii="Arial" w:hAnsi="Arial" w:cs="Arial"/>
          <w:sz w:val="22"/>
          <w:szCs w:val="22"/>
          <w:lang w:val="es-MX" w:eastAsia="es-MX"/>
        </w:rPr>
        <w:t>, si el suicidio se consuma. Si el sujeto activo prestare el auxilio hasta el punto de ejecutar él mismo la muerte, la pena aplicable será de cuatro a diez años de prisión.</w:t>
      </w:r>
    </w:p>
    <w:p w:rsidR="00D77CA2" w:rsidRPr="009230E9" w:rsidRDefault="00D77CA2" w:rsidP="00D77CA2">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375F2F" w:rsidRPr="00D76A67" w:rsidRDefault="00375F2F" w:rsidP="00E06D37">
      <w:pPr>
        <w:jc w:val="both"/>
        <w:rPr>
          <w:rFonts w:ascii="Arial" w:hAnsi="Arial" w:cs="Arial"/>
          <w:sz w:val="22"/>
          <w:szCs w:val="22"/>
          <w:lang w:val="es-MX" w:eastAsia="es-MX"/>
        </w:rPr>
      </w:pPr>
    </w:p>
    <w:p w:rsidR="000B4302" w:rsidRPr="00D76A67" w:rsidRDefault="00D76A67" w:rsidP="00D76A67">
      <w:pPr>
        <w:jc w:val="both"/>
        <w:rPr>
          <w:rFonts w:ascii="Arial" w:hAnsi="Arial" w:cs="Arial"/>
          <w:sz w:val="22"/>
          <w:szCs w:val="22"/>
          <w:lang w:val="es-ES"/>
        </w:rPr>
      </w:pPr>
      <w:r w:rsidRPr="00D76A67">
        <w:rPr>
          <w:rFonts w:ascii="Arial" w:hAnsi="Arial" w:cs="Arial"/>
          <w:sz w:val="22"/>
          <w:szCs w:val="22"/>
          <w:lang w:val="es-MX" w:eastAsia="es-MX"/>
        </w:rPr>
        <w:t xml:space="preserve">A quien induzca a otro para que se prive de la vida, se le impondrá prisión de tres a ocho años y multa de doscientas dieciséis a quinientas setenta y seis veces la </w:t>
      </w:r>
      <w:r w:rsidRPr="00D76A67">
        <w:rPr>
          <w:rFonts w:ascii="Arial" w:eastAsia="Arial Unicode MS" w:hAnsi="Arial" w:cs="Arial"/>
          <w:sz w:val="22"/>
          <w:szCs w:val="22"/>
        </w:rPr>
        <w:t>Unidad de Medida y Actualización</w:t>
      </w:r>
    </w:p>
    <w:p w:rsidR="000B4302" w:rsidRDefault="000B4302" w:rsidP="00AC00A6">
      <w:pPr>
        <w:jc w:val="both"/>
        <w:rPr>
          <w:rFonts w:ascii="Arial" w:hAnsi="Arial" w:cs="Arial"/>
          <w:sz w:val="22"/>
          <w:szCs w:val="22"/>
          <w:lang w:val="es-ES"/>
        </w:rPr>
      </w:pPr>
      <w:r w:rsidRPr="00D76A67">
        <w:rPr>
          <w:rFonts w:ascii="Arial" w:hAnsi="Arial" w:cs="Arial"/>
          <w:sz w:val="22"/>
          <w:szCs w:val="22"/>
          <w:lang w:val="es-ES"/>
        </w:rP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r w:rsidRPr="00A64DD8">
        <w:rPr>
          <w:rFonts w:ascii="Arial" w:hAnsi="Arial" w:cs="Arial"/>
          <w:sz w:val="22"/>
          <w:szCs w:val="22"/>
          <w:lang w:val="es-ES"/>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A44497" w:rsidP="00AC00A6">
      <w:pPr>
        <w:jc w:val="both"/>
        <w:rPr>
          <w:rFonts w:ascii="Arial" w:hAnsi="Arial" w:cs="Arial"/>
          <w:sz w:val="22"/>
          <w:szCs w:val="22"/>
          <w:lang w:val="es-ES"/>
        </w:rPr>
      </w:pPr>
      <w:r w:rsidRPr="009C659D">
        <w:rPr>
          <w:rFonts w:ascii="Arial" w:hAnsi="Arial" w:cs="Arial"/>
          <w:b/>
          <w:sz w:val="22"/>
          <w:szCs w:val="22"/>
        </w:rPr>
        <w:t>ARTÍCULO 152.</w:t>
      </w:r>
      <w:r w:rsidR="00E06D37">
        <w:rPr>
          <w:rFonts w:ascii="Arial" w:hAnsi="Arial" w:cs="Arial"/>
          <w:b/>
          <w:sz w:val="22"/>
          <w:szCs w:val="22"/>
        </w:rPr>
        <w:t xml:space="preserve"> </w:t>
      </w:r>
      <w:r w:rsidR="000B4302" w:rsidRPr="00A64DD8">
        <w:rPr>
          <w:rFonts w:ascii="Arial" w:hAnsi="Arial" w:cs="Arial"/>
          <w:sz w:val="22"/>
          <w:szCs w:val="22"/>
          <w:lang w:val="es-ES"/>
        </w:rPr>
        <w:t>Si la persona a quien se induce o ayuda al suicidio fuere menor de edad o no tuviere capacidad de comprender el significado del hecho, se impondrán al homicida o inductor las penas señaladas al homicidio o lesiones calificadas, según corresponda.</w:t>
      </w:r>
    </w:p>
    <w:p w:rsidR="000B4302" w:rsidRDefault="000B4302" w:rsidP="00AC00A6">
      <w:pPr>
        <w:rPr>
          <w:rFonts w:ascii="Arial" w:hAnsi="Arial" w:cs="Arial"/>
          <w:smallCaps/>
          <w:sz w:val="22"/>
          <w:szCs w:val="22"/>
        </w:rPr>
      </w:pPr>
    </w:p>
    <w:p w:rsidR="003E5EB0" w:rsidRPr="00A64DD8" w:rsidRDefault="003E5EB0" w:rsidP="00AC00A6">
      <w:pPr>
        <w:rPr>
          <w:rFonts w:ascii="Arial" w:hAnsi="Arial" w:cs="Arial"/>
          <w:smallCaps/>
          <w:sz w:val="22"/>
          <w:szCs w:val="22"/>
        </w:rPr>
      </w:pPr>
    </w:p>
    <w:p w:rsidR="000B4302" w:rsidRPr="009C659D" w:rsidRDefault="000B4302" w:rsidP="00AC00A6">
      <w:pPr>
        <w:pStyle w:val="Ttulo4"/>
      </w:pPr>
      <w:r w:rsidRPr="009C659D">
        <w:t>SUBTÍTULO SEGUNDO</w:t>
      </w:r>
    </w:p>
    <w:p w:rsidR="000B4302" w:rsidRPr="009C659D" w:rsidRDefault="000B4302" w:rsidP="00AC00A6">
      <w:pPr>
        <w:pStyle w:val="Ttulo4"/>
        <w:rPr>
          <w:bCs/>
        </w:rPr>
      </w:pPr>
      <w:r w:rsidRPr="009C659D">
        <w:rPr>
          <w:bCs/>
        </w:rPr>
        <w:t>DELITOS CONTRA LA LIBERTAD Y SEGURIDAD PERSONAL</w:t>
      </w:r>
    </w:p>
    <w:p w:rsidR="000B4302" w:rsidRPr="009C659D" w:rsidRDefault="000B4302" w:rsidP="00AC00A6">
      <w:pPr>
        <w:jc w:val="center"/>
        <w:rPr>
          <w:rFonts w:ascii="Arial" w:hAnsi="Arial" w:cs="Arial"/>
          <w:b/>
          <w:sz w:val="22"/>
          <w:szCs w:val="22"/>
        </w:rPr>
      </w:pPr>
    </w:p>
    <w:p w:rsidR="000B4302" w:rsidRPr="009C659D" w:rsidRDefault="000B4302" w:rsidP="00AC00A6">
      <w:pPr>
        <w:pStyle w:val="Ttulo5"/>
      </w:pPr>
      <w:r w:rsidRPr="009C659D">
        <w:t>CAPÍTULO I</w:t>
      </w:r>
    </w:p>
    <w:p w:rsidR="000B4302" w:rsidRPr="009C659D" w:rsidRDefault="000B4302" w:rsidP="00AC00A6">
      <w:pPr>
        <w:pStyle w:val="Ttulo5"/>
      </w:pPr>
      <w:r w:rsidRPr="009C659D">
        <w:t>SECUESTRO</w:t>
      </w:r>
    </w:p>
    <w:p w:rsidR="000B4302" w:rsidRPr="00A64DD8" w:rsidRDefault="000B4302" w:rsidP="00AC00A6">
      <w:pPr>
        <w:rPr>
          <w:rFonts w:ascii="Arial" w:hAnsi="Arial" w:cs="Arial"/>
          <w:sz w:val="22"/>
          <w:szCs w:val="22"/>
        </w:rPr>
      </w:pPr>
    </w:p>
    <w:p w:rsidR="00D67D72" w:rsidRPr="00A64DD8" w:rsidRDefault="00A44497" w:rsidP="00AC00A6">
      <w:pPr>
        <w:jc w:val="both"/>
        <w:rPr>
          <w:rFonts w:ascii="Arial" w:hAnsi="Arial" w:cs="Arial"/>
          <w:bCs/>
          <w:sz w:val="22"/>
          <w:szCs w:val="22"/>
        </w:rPr>
      </w:pPr>
      <w:r w:rsidRPr="009C659D">
        <w:rPr>
          <w:rFonts w:ascii="Arial" w:hAnsi="Arial" w:cs="Arial"/>
          <w:b/>
          <w:bCs/>
          <w:sz w:val="22"/>
          <w:szCs w:val="22"/>
        </w:rPr>
        <w:t xml:space="preserve">ARTÍCULO 153. </w:t>
      </w:r>
      <w:r w:rsidR="00092352" w:rsidRPr="00A64DD8">
        <w:rPr>
          <w:rFonts w:ascii="Arial" w:hAnsi="Arial" w:cs="Arial"/>
          <w:bCs/>
          <w:sz w:val="22"/>
          <w:szCs w:val="22"/>
        </w:rPr>
        <w:t>En materia del delito de secuestro se estará a lo establecido en la Ley General para Prevenir y Sancionar los Delitos en materia de Secuestro, reglamentaria de la fracción XXI del artículo 73 de la Constitución Política de los Estados Unidos Mexicanos.</w:t>
      </w:r>
    </w:p>
    <w:p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REFORMADO POR DEC. 297 P.O. 103 DE 25 DE DICIEMBRE DE 2014.</w:t>
      </w:r>
    </w:p>
    <w:p w:rsidR="00092352" w:rsidRPr="00A64DD8" w:rsidRDefault="00092352" w:rsidP="00AC00A6">
      <w:pPr>
        <w:rPr>
          <w:rFonts w:ascii="Arial" w:hAnsi="Arial" w:cs="Arial"/>
          <w:bCs/>
          <w:sz w:val="22"/>
          <w:szCs w:val="22"/>
        </w:rPr>
      </w:pPr>
    </w:p>
    <w:p w:rsidR="000B4302" w:rsidRPr="00A64DD8" w:rsidRDefault="00A44497" w:rsidP="00AC00A6">
      <w:pPr>
        <w:rPr>
          <w:rFonts w:ascii="Arial" w:hAnsi="Arial" w:cs="Arial"/>
          <w:bCs/>
          <w:sz w:val="22"/>
          <w:szCs w:val="22"/>
        </w:rPr>
      </w:pPr>
      <w:r w:rsidRPr="009C659D">
        <w:rPr>
          <w:rFonts w:ascii="Arial" w:hAnsi="Arial" w:cs="Arial"/>
          <w:b/>
          <w:bCs/>
          <w:sz w:val="22"/>
          <w:szCs w:val="22"/>
        </w:rPr>
        <w:t xml:space="preserve">ARTÍCULO 154. </w:t>
      </w:r>
      <w:r w:rsidR="00092352" w:rsidRPr="00A64DD8">
        <w:rPr>
          <w:rFonts w:ascii="Arial" w:hAnsi="Arial" w:cs="Arial"/>
          <w:bCs/>
          <w:sz w:val="22"/>
          <w:szCs w:val="22"/>
        </w:rPr>
        <w:t>DEROGADO.</w:t>
      </w:r>
    </w:p>
    <w:p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 POR DEC. 297 P.O. 103 DE 25 DE DICIEMBRE DE 2014.</w:t>
      </w:r>
    </w:p>
    <w:p w:rsidR="009E0983" w:rsidRPr="00A64DD8" w:rsidRDefault="009E0983" w:rsidP="00AC00A6">
      <w:pPr>
        <w:rPr>
          <w:rFonts w:ascii="Arial" w:hAnsi="Arial" w:cs="Arial"/>
          <w:bCs/>
          <w:sz w:val="22"/>
          <w:szCs w:val="22"/>
        </w:rPr>
      </w:pPr>
    </w:p>
    <w:p w:rsidR="009E0983" w:rsidRPr="00A64DD8" w:rsidRDefault="00A44497" w:rsidP="00AC00A6">
      <w:pPr>
        <w:rPr>
          <w:rFonts w:ascii="Arial" w:hAnsi="Arial" w:cs="Arial"/>
          <w:bCs/>
          <w:sz w:val="22"/>
          <w:szCs w:val="22"/>
        </w:rPr>
      </w:pPr>
      <w:r w:rsidRPr="009C659D">
        <w:rPr>
          <w:rFonts w:ascii="Arial" w:hAnsi="Arial" w:cs="Arial"/>
          <w:b/>
          <w:bCs/>
          <w:sz w:val="22"/>
          <w:szCs w:val="22"/>
        </w:rPr>
        <w:t>ARTÍCULO 155.</w:t>
      </w:r>
      <w:r w:rsidR="00E06D37">
        <w:rPr>
          <w:rFonts w:ascii="Arial" w:hAnsi="Arial" w:cs="Arial"/>
          <w:b/>
          <w:bCs/>
          <w:sz w:val="22"/>
          <w:szCs w:val="22"/>
        </w:rPr>
        <w:t xml:space="preserve"> </w:t>
      </w:r>
      <w:r w:rsidR="00092352" w:rsidRPr="00A64DD8">
        <w:rPr>
          <w:rFonts w:ascii="Arial" w:hAnsi="Arial" w:cs="Arial"/>
          <w:bCs/>
          <w:sz w:val="22"/>
          <w:szCs w:val="22"/>
        </w:rPr>
        <w:t>DEROGADO.</w:t>
      </w:r>
    </w:p>
    <w:p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 POR DEC. 297 P.O. 103 DE 25 DE DICIEMBRE DE 2014.</w:t>
      </w:r>
    </w:p>
    <w:p w:rsidR="00092352" w:rsidRPr="00A64DD8" w:rsidRDefault="00092352" w:rsidP="00AC00A6">
      <w:pPr>
        <w:rPr>
          <w:rFonts w:ascii="Arial" w:hAnsi="Arial" w:cs="Arial"/>
          <w:bCs/>
          <w:sz w:val="22"/>
          <w:szCs w:val="22"/>
        </w:rPr>
      </w:pPr>
    </w:p>
    <w:p w:rsidR="009E0983" w:rsidRPr="00A64DD8" w:rsidRDefault="00A44497" w:rsidP="00AC00A6">
      <w:pPr>
        <w:rPr>
          <w:rFonts w:ascii="Arial" w:hAnsi="Arial" w:cs="Arial"/>
          <w:bCs/>
          <w:sz w:val="22"/>
          <w:szCs w:val="22"/>
        </w:rPr>
      </w:pPr>
      <w:r w:rsidRPr="009C659D">
        <w:rPr>
          <w:rFonts w:ascii="Arial" w:hAnsi="Arial" w:cs="Arial"/>
          <w:b/>
          <w:bCs/>
          <w:sz w:val="22"/>
          <w:szCs w:val="22"/>
        </w:rPr>
        <w:t>ARTÍCULO 156.</w:t>
      </w:r>
      <w:r w:rsidR="00E06D37">
        <w:rPr>
          <w:rFonts w:ascii="Arial" w:hAnsi="Arial" w:cs="Arial"/>
          <w:b/>
          <w:bCs/>
          <w:sz w:val="22"/>
          <w:szCs w:val="22"/>
        </w:rPr>
        <w:t xml:space="preserve"> </w:t>
      </w:r>
      <w:r w:rsidR="00092352" w:rsidRPr="00A64DD8">
        <w:rPr>
          <w:rFonts w:ascii="Arial" w:hAnsi="Arial" w:cs="Arial"/>
          <w:bCs/>
          <w:sz w:val="22"/>
          <w:szCs w:val="22"/>
        </w:rPr>
        <w:t>DEROGADO.</w:t>
      </w:r>
    </w:p>
    <w:p w:rsidR="00092352" w:rsidRPr="009C659D" w:rsidRDefault="009C659D"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w:t>
      </w:r>
      <w:r w:rsidR="00092352" w:rsidRPr="009C659D">
        <w:rPr>
          <w:rFonts w:asciiTheme="minorHAnsi" w:hAnsiTheme="minorHAnsi" w:cs="Arial"/>
          <w:bCs/>
          <w:i/>
          <w:color w:val="0070C0"/>
          <w:sz w:val="14"/>
          <w:szCs w:val="22"/>
        </w:rPr>
        <w:t xml:space="preserve"> POR DEC. 297 P.O. 103 DE 25 DE DICIEMBRE DE 2014.</w:t>
      </w:r>
    </w:p>
    <w:p w:rsidR="000B4302" w:rsidRPr="00A64DD8" w:rsidRDefault="000B4302" w:rsidP="00AC00A6">
      <w:pPr>
        <w:rPr>
          <w:rFonts w:ascii="Arial" w:hAnsi="Arial" w:cs="Arial"/>
          <w:sz w:val="22"/>
          <w:szCs w:val="22"/>
        </w:rPr>
      </w:pPr>
    </w:p>
    <w:p w:rsidR="009E0983"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157. </w:t>
      </w:r>
      <w:r w:rsidR="00E06D37">
        <w:rPr>
          <w:rFonts w:ascii="Arial" w:hAnsi="Arial" w:cs="Arial"/>
          <w:b/>
          <w:sz w:val="22"/>
          <w:szCs w:val="22"/>
        </w:rPr>
        <w:t xml:space="preserve"> </w:t>
      </w:r>
      <w:r w:rsidR="00092352" w:rsidRPr="00A64DD8">
        <w:rPr>
          <w:rFonts w:ascii="Arial" w:hAnsi="Arial" w:cs="Arial"/>
          <w:sz w:val="22"/>
          <w:szCs w:val="22"/>
        </w:rPr>
        <w:t>DEROGADO.</w:t>
      </w:r>
    </w:p>
    <w:p w:rsidR="00092352" w:rsidRPr="009C659D" w:rsidRDefault="009C659D"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w:t>
      </w:r>
      <w:r w:rsidR="00092352" w:rsidRPr="009C659D">
        <w:rPr>
          <w:rFonts w:asciiTheme="minorHAnsi" w:hAnsiTheme="minorHAnsi" w:cs="Arial"/>
          <w:bCs/>
          <w:i/>
          <w:color w:val="0070C0"/>
          <w:sz w:val="14"/>
          <w:szCs w:val="22"/>
        </w:rPr>
        <w:t xml:space="preserve"> POR DEC. 297 P.O. 103 DE 25 DE DICIEMBRE DE 2014.</w:t>
      </w:r>
    </w:p>
    <w:p w:rsidR="000B4302" w:rsidRPr="00A64DD8" w:rsidRDefault="000B4302" w:rsidP="00AC00A6">
      <w:pPr>
        <w:rPr>
          <w:rFonts w:ascii="Arial" w:hAnsi="Arial" w:cs="Arial"/>
          <w:sz w:val="22"/>
          <w:szCs w:val="22"/>
        </w:rPr>
      </w:pPr>
    </w:p>
    <w:p w:rsidR="002B6E40" w:rsidRDefault="002B6E40"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II</w:t>
      </w:r>
    </w:p>
    <w:p w:rsidR="000B4302" w:rsidRDefault="000B4302" w:rsidP="00AC00A6">
      <w:pPr>
        <w:pStyle w:val="Ttulo5"/>
      </w:pPr>
      <w:r w:rsidRPr="009C659D">
        <w:t>DESAPARICIÓN FORZADA DE PERSONAS</w:t>
      </w:r>
    </w:p>
    <w:p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rsidR="0010776F" w:rsidRPr="009230E9" w:rsidRDefault="0010776F" w:rsidP="0010776F">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10776F" w:rsidRPr="005A694E" w:rsidRDefault="0010776F" w:rsidP="005A694E">
      <w:pPr>
        <w:jc w:val="cente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Default="00A44497" w:rsidP="005A694E">
      <w:pPr>
        <w:rPr>
          <w:rFonts w:ascii="Arial" w:hAnsi="Arial" w:cs="Arial"/>
          <w:sz w:val="22"/>
          <w:szCs w:val="22"/>
        </w:rPr>
      </w:pPr>
      <w:r w:rsidRPr="009C659D">
        <w:rPr>
          <w:rFonts w:ascii="Arial" w:hAnsi="Arial" w:cs="Arial"/>
          <w:b/>
          <w:sz w:val="22"/>
          <w:szCs w:val="22"/>
        </w:rPr>
        <w:t xml:space="preserve">ARTÍCULO 158. </w:t>
      </w:r>
      <w:r w:rsidR="005A694E">
        <w:rPr>
          <w:rFonts w:ascii="Arial" w:hAnsi="Arial" w:cs="Arial"/>
          <w:sz w:val="22"/>
          <w:szCs w:val="22"/>
        </w:rPr>
        <w:t>(DEROGADO)</w:t>
      </w:r>
    </w:p>
    <w:p w:rsidR="000619EE" w:rsidRPr="009230E9" w:rsidRDefault="0010776F" w:rsidP="0010776F">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w:t>
      </w:r>
      <w:r w:rsidR="00857824">
        <w:rPr>
          <w:rFonts w:asciiTheme="minorHAnsi" w:hAnsiTheme="minorHAnsi" w:cs="Arial"/>
          <w:color w:val="0070C0"/>
          <w:sz w:val="14"/>
          <w:szCs w:val="14"/>
          <w:lang w:val="es-MX"/>
        </w:rPr>
        <w:t xml:space="preserve"> DEROGADO POR DEC. 185</w:t>
      </w:r>
      <w:r w:rsidR="000619EE" w:rsidRPr="009230E9">
        <w:rPr>
          <w:rFonts w:asciiTheme="minorHAnsi" w:hAnsiTheme="minorHAnsi" w:cs="Arial"/>
          <w:color w:val="0070C0"/>
          <w:sz w:val="14"/>
          <w:szCs w:val="14"/>
          <w:lang w:val="es-MX"/>
        </w:rPr>
        <w:t xml:space="preserve">, P.O. </w:t>
      </w:r>
      <w:r w:rsidR="00857824">
        <w:rPr>
          <w:rFonts w:asciiTheme="minorHAnsi" w:hAnsiTheme="minorHAnsi" w:cs="Arial"/>
          <w:color w:val="0070C0"/>
          <w:sz w:val="14"/>
          <w:szCs w:val="14"/>
          <w:lang w:val="es-MX"/>
        </w:rPr>
        <w:t>57</w:t>
      </w:r>
      <w:r w:rsidR="000619EE" w:rsidRPr="009230E9">
        <w:rPr>
          <w:rFonts w:asciiTheme="minorHAnsi" w:hAnsiTheme="minorHAnsi" w:cs="Arial"/>
          <w:color w:val="0070C0"/>
          <w:sz w:val="14"/>
          <w:szCs w:val="14"/>
          <w:lang w:val="es-MX"/>
        </w:rPr>
        <w:t xml:space="preserve"> DE </w:t>
      </w:r>
      <w:r w:rsidR="00857824">
        <w:rPr>
          <w:rFonts w:asciiTheme="minorHAnsi" w:hAnsiTheme="minorHAnsi" w:cs="Arial"/>
          <w:color w:val="0070C0"/>
          <w:sz w:val="14"/>
          <w:szCs w:val="14"/>
          <w:lang w:val="es-MX"/>
        </w:rPr>
        <w:t>16</w:t>
      </w:r>
      <w:r w:rsidR="000619EE" w:rsidRPr="009230E9">
        <w:rPr>
          <w:rFonts w:asciiTheme="minorHAnsi" w:hAnsiTheme="minorHAnsi" w:cs="Arial"/>
          <w:color w:val="0070C0"/>
          <w:sz w:val="14"/>
          <w:szCs w:val="14"/>
          <w:lang w:val="es-MX"/>
        </w:rPr>
        <w:t xml:space="preserve"> DE </w:t>
      </w:r>
      <w:r w:rsidR="00857824">
        <w:rPr>
          <w:rFonts w:asciiTheme="minorHAnsi" w:hAnsiTheme="minorHAnsi" w:cs="Arial"/>
          <w:color w:val="0070C0"/>
          <w:sz w:val="14"/>
          <w:szCs w:val="14"/>
          <w:lang w:val="es-MX"/>
        </w:rPr>
        <w:t>JULIO</w:t>
      </w:r>
      <w:r w:rsidR="000619EE" w:rsidRPr="009230E9">
        <w:rPr>
          <w:rFonts w:asciiTheme="minorHAnsi" w:hAnsiTheme="minorHAnsi" w:cs="Arial"/>
          <w:color w:val="0070C0"/>
          <w:sz w:val="14"/>
          <w:szCs w:val="14"/>
          <w:lang w:val="es-MX"/>
        </w:rPr>
        <w:t xml:space="preserve">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III</w:t>
      </w:r>
    </w:p>
    <w:p w:rsidR="000B4302" w:rsidRPr="009C659D" w:rsidRDefault="000B4302" w:rsidP="00AC00A6">
      <w:pPr>
        <w:pStyle w:val="Ttulo5"/>
      </w:pPr>
      <w:r w:rsidRPr="009C659D">
        <w:t>TRÁFICO DE MENORES</w:t>
      </w:r>
    </w:p>
    <w:p w:rsidR="000B4302" w:rsidRPr="00A64DD8" w:rsidRDefault="000B4302" w:rsidP="00AC00A6">
      <w:pPr>
        <w:rPr>
          <w:rFonts w:ascii="Arial" w:hAnsi="Arial" w:cs="Arial"/>
          <w:sz w:val="22"/>
          <w:szCs w:val="22"/>
        </w:rPr>
      </w:pPr>
    </w:p>
    <w:p w:rsidR="000B4302" w:rsidRPr="00A64DD8" w:rsidRDefault="00A44497" w:rsidP="00AC00A6">
      <w:pPr>
        <w:jc w:val="both"/>
        <w:rPr>
          <w:rFonts w:ascii="Arial" w:hAnsi="Arial" w:cs="Arial"/>
          <w:sz w:val="22"/>
          <w:szCs w:val="22"/>
        </w:rPr>
      </w:pPr>
      <w:r w:rsidRPr="009C659D">
        <w:rPr>
          <w:rFonts w:ascii="Arial" w:hAnsi="Arial" w:cs="Arial"/>
          <w:b/>
          <w:sz w:val="22"/>
          <w:szCs w:val="22"/>
        </w:rPr>
        <w:t>ARTÍCULO 159.</w:t>
      </w:r>
      <w:r w:rsidR="00E06D37">
        <w:rPr>
          <w:rFonts w:ascii="Arial" w:hAnsi="Arial" w:cs="Arial"/>
          <w:b/>
          <w:sz w:val="22"/>
          <w:szCs w:val="22"/>
        </w:rPr>
        <w:t xml:space="preserve"> </w:t>
      </w:r>
      <w:r w:rsidR="00D76A67" w:rsidRPr="00D76A67">
        <w:rPr>
          <w:rFonts w:ascii="Arial" w:hAnsi="Arial" w:cs="Arial"/>
          <w:sz w:val="22"/>
          <w:szCs w:val="22"/>
          <w:lang w:val="es-MX" w:eastAsia="es-MX"/>
        </w:rPr>
        <w:t xml:space="preserve">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w:t>
      </w:r>
      <w:r w:rsidR="00D76A67" w:rsidRPr="00D76A67">
        <w:rPr>
          <w:rFonts w:ascii="Arial" w:eastAsia="Arial Unicode MS" w:hAnsi="Arial" w:cs="Arial"/>
          <w:sz w:val="22"/>
          <w:szCs w:val="22"/>
        </w:rPr>
        <w:t>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Las mismas penas se impondrán </w:t>
      </w:r>
      <w:r w:rsidRPr="00A64DD8">
        <w:rPr>
          <w:rFonts w:ascii="Arial" w:hAnsi="Arial" w:cs="Arial"/>
          <w:bCs/>
          <w:sz w:val="22"/>
          <w:szCs w:val="22"/>
        </w:rPr>
        <w:t xml:space="preserve">a los que ejerciendo la patria potestad, guarda </w:t>
      </w:r>
      <w:r w:rsidR="009C659D" w:rsidRPr="00A64DD8">
        <w:rPr>
          <w:rFonts w:ascii="Arial" w:hAnsi="Arial" w:cs="Arial"/>
          <w:bCs/>
          <w:sz w:val="22"/>
          <w:szCs w:val="22"/>
        </w:rPr>
        <w:t>o custodia</w:t>
      </w:r>
      <w:r w:rsidRPr="00A64DD8">
        <w:rPr>
          <w:rFonts w:ascii="Arial" w:hAnsi="Arial" w:cs="Arial"/>
          <w:bCs/>
          <w:sz w:val="22"/>
          <w:szCs w:val="22"/>
        </w:rPr>
        <w:t xml:space="preserve">, </w:t>
      </w:r>
      <w:r w:rsidRPr="00A64DD8">
        <w:rPr>
          <w:rFonts w:ascii="Arial" w:hAnsi="Arial" w:cs="Arial"/>
          <w:sz w:val="22"/>
          <w:szCs w:val="22"/>
        </w:rPr>
        <w:t>a cambio de un beneficio económico, otorguen el consentimiento al tercero que reciba al menor; o al que, sin intervención de intermediario, incurra en la conducta señalada en el párrafo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en la comisión del delito no exista el consentimiento a que se refiere el párrafo primero, las penas se aumentarán en un tanto más de la prevista en aquél.</w:t>
      </w:r>
    </w:p>
    <w:p w:rsidR="000B4302" w:rsidRPr="00A64DD8" w:rsidRDefault="000B4302" w:rsidP="00AC00A6">
      <w:pPr>
        <w:jc w:val="both"/>
        <w:rPr>
          <w:rFonts w:ascii="Arial" w:hAnsi="Arial" w:cs="Arial"/>
          <w:sz w:val="22"/>
          <w:szCs w:val="22"/>
        </w:rPr>
      </w:pPr>
    </w:p>
    <w:p w:rsidR="000B4302" w:rsidRPr="00D76A67" w:rsidRDefault="00D76A67" w:rsidP="00AC00A6">
      <w:pPr>
        <w:jc w:val="both"/>
        <w:rPr>
          <w:rFonts w:ascii="Arial" w:hAnsi="Arial" w:cs="Arial"/>
          <w:sz w:val="22"/>
          <w:szCs w:val="22"/>
        </w:rPr>
      </w:pPr>
      <w:r w:rsidRPr="00D76A67">
        <w:rPr>
          <w:rFonts w:ascii="Arial" w:hAnsi="Arial" w:cs="Arial"/>
          <w:sz w:val="22"/>
          <w:szCs w:val="22"/>
        </w:rPr>
        <w:t>Si se acredita que quien recibió al menor lo hizo</w:t>
      </w:r>
      <w:r w:rsidRPr="00D76A67">
        <w:rPr>
          <w:rFonts w:ascii="Arial" w:hAnsi="Arial" w:cs="Arial"/>
          <w:bCs/>
          <w:sz w:val="22"/>
          <w:szCs w:val="22"/>
        </w:rPr>
        <w:t xml:space="preserve"> por móviles piadosos y</w:t>
      </w:r>
      <w:r w:rsidRPr="00D76A67">
        <w:rPr>
          <w:rFonts w:ascii="Arial" w:hAnsi="Arial" w:cs="Arial"/>
          <w:sz w:val="22"/>
          <w:szCs w:val="22"/>
        </w:rPr>
        <w:t xml:space="preserve"> para incorporarlo a su núcleo familiar </w:t>
      </w:r>
      <w:r w:rsidRPr="00D76A67">
        <w:rPr>
          <w:rFonts w:ascii="Arial" w:hAnsi="Arial" w:cs="Arial"/>
          <w:bCs/>
          <w:sz w:val="22"/>
          <w:szCs w:val="22"/>
        </w:rPr>
        <w:t xml:space="preserve">otorgándole </w:t>
      </w:r>
      <w:r w:rsidRPr="00D76A67">
        <w:rPr>
          <w:rFonts w:ascii="Arial" w:hAnsi="Arial" w:cs="Arial"/>
          <w:sz w:val="22"/>
          <w:szCs w:val="22"/>
        </w:rPr>
        <w:t xml:space="preserve">los beneficios propios de tal incorporación, </w:t>
      </w:r>
      <w:r w:rsidRPr="00D76A67">
        <w:rPr>
          <w:rFonts w:ascii="Arial" w:hAnsi="Arial" w:cs="Arial"/>
          <w:bCs/>
          <w:sz w:val="22"/>
          <w:szCs w:val="22"/>
        </w:rPr>
        <w:t xml:space="preserve">se le impondrá una pena de nueve meses a tres años tres meses de prisión </w:t>
      </w:r>
      <w:r w:rsidRPr="00D76A67">
        <w:rPr>
          <w:rFonts w:ascii="Arial" w:hAnsi="Arial" w:cs="Arial"/>
          <w:sz w:val="22"/>
          <w:szCs w:val="22"/>
        </w:rPr>
        <w:t xml:space="preserve">y </w:t>
      </w:r>
      <w:r w:rsidRPr="00D76A67">
        <w:rPr>
          <w:rFonts w:ascii="Arial" w:hAnsi="Arial" w:cs="Arial"/>
          <w:bCs/>
          <w:sz w:val="22"/>
          <w:szCs w:val="22"/>
        </w:rPr>
        <w:t>multa</w:t>
      </w:r>
      <w:r w:rsidRPr="00D76A67">
        <w:rPr>
          <w:rFonts w:ascii="Arial" w:hAnsi="Arial" w:cs="Arial"/>
          <w:sz w:val="22"/>
          <w:szCs w:val="22"/>
          <w:lang w:val="es-ES"/>
        </w:rPr>
        <w:t xml:space="preserve"> de cincuenta y cuatro a doscientas treinta y cuatro  </w:t>
      </w:r>
      <w:r w:rsidRPr="00D76A67">
        <w:rPr>
          <w:rFonts w:ascii="Arial" w:hAnsi="Arial" w:cs="Arial"/>
          <w:sz w:val="22"/>
          <w:szCs w:val="22"/>
          <w:lang w:val="es-MX" w:eastAsia="es-MX"/>
        </w:rPr>
        <w:t xml:space="preserve">veces la </w:t>
      </w:r>
      <w:r w:rsidRPr="00D76A67">
        <w:rPr>
          <w:rFonts w:ascii="Arial" w:eastAsia="Arial Unicode MS" w:hAnsi="Arial" w:cs="Arial"/>
          <w:sz w:val="22"/>
          <w:szCs w:val="22"/>
        </w:rPr>
        <w:t>Unidad de Medida y Actualización</w:t>
      </w:r>
      <w:r w:rsidR="000B4302" w:rsidRPr="00D76A67">
        <w:rPr>
          <w:rFonts w:ascii="Arial" w:hAnsi="Arial" w:cs="Arial"/>
          <w:sz w:val="22"/>
          <w:szCs w:val="22"/>
          <w:lang w:val="es-ES"/>
        </w:rPr>
        <w:t>.</w:t>
      </w:r>
    </w:p>
    <w:p w:rsidR="000B4302" w:rsidRPr="00D76A67"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menor es trasladado fuera del territorio del Estado, las penas se incrementarán en un tercio.</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Además de las penas señaladas los culpables de los delitos perderán los derechos que tengan en relación con el menor, incluidos los de carácter sucesorio.</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jc w:val="both"/>
        <w:rPr>
          <w:rFonts w:ascii="Arial" w:hAnsi="Arial" w:cs="Arial"/>
          <w:sz w:val="22"/>
          <w:szCs w:val="22"/>
          <w:lang w:val="es-ES"/>
        </w:rPr>
      </w:pPr>
    </w:p>
    <w:p w:rsidR="000B4302" w:rsidRPr="00A64DD8" w:rsidRDefault="00A44497" w:rsidP="00AC00A6">
      <w:pPr>
        <w:jc w:val="both"/>
        <w:rPr>
          <w:rFonts w:ascii="Arial" w:hAnsi="Arial" w:cs="Arial"/>
          <w:sz w:val="22"/>
          <w:szCs w:val="22"/>
        </w:rPr>
      </w:pPr>
      <w:r w:rsidRPr="009C659D">
        <w:rPr>
          <w:rFonts w:ascii="Arial" w:hAnsi="Arial" w:cs="Arial"/>
          <w:b/>
          <w:bCs/>
          <w:sz w:val="22"/>
          <w:szCs w:val="22"/>
        </w:rPr>
        <w:t>ARTÍCULO 160.</w:t>
      </w:r>
      <w:r w:rsidR="00E06D37">
        <w:rPr>
          <w:rFonts w:ascii="Arial" w:hAnsi="Arial" w:cs="Arial"/>
          <w:b/>
          <w:bCs/>
          <w:sz w:val="22"/>
          <w:szCs w:val="22"/>
        </w:rPr>
        <w:t xml:space="preserve"> </w:t>
      </w:r>
      <w:r w:rsidR="000B4302" w:rsidRPr="00A64DD8">
        <w:rPr>
          <w:rFonts w:ascii="Arial" w:hAnsi="Arial" w:cs="Arial"/>
          <w:sz w:val="22"/>
          <w:szCs w:val="22"/>
        </w:rPr>
        <w:t>Si espontáneamente se devuelve al menor dentro de las veinticuatro horas siguientes a la comisión del delito, se impondrá una tercera parte de las penas previstas en los artículos anteriores.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 los sujetos activos que proporcionen datos con los que se logre la recuperación de la víctima, se les reducirá la pena de prisión en una mitad.</w:t>
      </w:r>
    </w:p>
    <w:p w:rsidR="000B4302" w:rsidRPr="00A64DD8" w:rsidRDefault="000B4302" w:rsidP="00AC00A6">
      <w:pPr>
        <w:rPr>
          <w:rFonts w:ascii="Arial" w:hAnsi="Arial" w:cs="Arial"/>
          <w:sz w:val="22"/>
          <w:szCs w:val="22"/>
        </w:rPr>
      </w:pPr>
    </w:p>
    <w:p w:rsidR="000B4302" w:rsidRPr="009C659D" w:rsidRDefault="000B4302" w:rsidP="00AC00A6">
      <w:pPr>
        <w:pStyle w:val="Ttulo5"/>
      </w:pPr>
      <w:r w:rsidRPr="009C659D">
        <w:t>CAPÍTULO IV</w:t>
      </w:r>
    </w:p>
    <w:p w:rsidR="000B4302" w:rsidRPr="009C659D" w:rsidRDefault="000B4302" w:rsidP="00AC00A6">
      <w:pPr>
        <w:pStyle w:val="Ttulo5"/>
      </w:pPr>
      <w:r w:rsidRPr="009C659D">
        <w:t>PRIVACIÓN DE LA LIBERTAD PERSONAL</w:t>
      </w:r>
    </w:p>
    <w:p w:rsidR="000B4302" w:rsidRPr="00A64DD8" w:rsidRDefault="000B4302" w:rsidP="00AC00A6">
      <w:pPr>
        <w:rPr>
          <w:rFonts w:ascii="Arial" w:hAnsi="Arial" w:cs="Arial"/>
          <w:sz w:val="22"/>
          <w:szCs w:val="22"/>
        </w:rPr>
      </w:pPr>
    </w:p>
    <w:p w:rsidR="000B4302" w:rsidRPr="00A14C62" w:rsidRDefault="00A44497" w:rsidP="00E06D37">
      <w:pPr>
        <w:rPr>
          <w:rFonts w:ascii="Arial" w:hAnsi="Arial" w:cs="Arial"/>
          <w:sz w:val="22"/>
          <w:szCs w:val="22"/>
          <w:lang w:val="es-ES"/>
        </w:rPr>
      </w:pPr>
      <w:r w:rsidRPr="009C659D">
        <w:rPr>
          <w:rFonts w:ascii="Arial" w:hAnsi="Arial" w:cs="Arial"/>
          <w:b/>
          <w:sz w:val="22"/>
          <w:szCs w:val="22"/>
        </w:rPr>
        <w:lastRenderedPageBreak/>
        <w:t xml:space="preserve">ARTÍCULO 161. </w:t>
      </w:r>
      <w:r w:rsidR="00A14C62" w:rsidRPr="00A14C62">
        <w:rPr>
          <w:rFonts w:ascii="Arial" w:hAnsi="Arial" w:cs="Arial"/>
          <w:sz w:val="22"/>
          <w:szCs w:val="22"/>
          <w:lang w:val="es-MX" w:eastAsia="es-MX"/>
        </w:rPr>
        <w:t xml:space="preserve">Se impondrá de dos a cuatro años de prisión y multa de ciento cuarenta y cuatro a doscientas ochenta y ocho veces la </w:t>
      </w:r>
      <w:r w:rsidR="00A14C62" w:rsidRPr="00A14C62">
        <w:rPr>
          <w:rFonts w:ascii="Arial" w:eastAsia="Arial Unicode MS" w:hAnsi="Arial" w:cs="Arial"/>
          <w:sz w:val="22"/>
          <w:szCs w:val="22"/>
        </w:rPr>
        <w:t>Unidad de Medida y Actualización</w:t>
      </w:r>
      <w:r w:rsidR="00A14C62" w:rsidRPr="00A14C62">
        <w:rPr>
          <w:rFonts w:ascii="Arial" w:hAnsi="Arial" w:cs="Arial"/>
          <w:sz w:val="22"/>
          <w:szCs w:val="22"/>
          <w:lang w:val="es-MX" w:eastAsia="es-MX"/>
        </w:rPr>
        <w:t>, al particular que prive a otro de su libertad, sin el propósito de obtener un lucro, causar un daño o perjuicio</w:t>
      </w:r>
      <w:r w:rsidR="000B4302" w:rsidRPr="00A14C62">
        <w:rPr>
          <w:rFonts w:ascii="Arial" w:hAnsi="Arial" w:cs="Arial"/>
          <w:sz w:val="22"/>
          <w:szCs w:val="22"/>
        </w:rPr>
        <w:t xml:space="preserv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pena de prisión se aumentará en una mitad, cuando la privación de la libertad se realice con violencia, la víctima sea menor de doce años o mayor de sesenta años o discapacitado.</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3E5EB0" w:rsidRPr="000619EE" w:rsidRDefault="003E5EB0" w:rsidP="00AC00A6">
      <w:pPr>
        <w:rPr>
          <w:rFonts w:ascii="Arial" w:hAnsi="Arial" w:cs="Arial"/>
          <w:sz w:val="22"/>
          <w:szCs w:val="22"/>
          <w:lang w:val="es-ES"/>
        </w:rPr>
      </w:pPr>
    </w:p>
    <w:p w:rsidR="009230E9" w:rsidRPr="00A64DD8" w:rsidRDefault="009230E9" w:rsidP="00AC00A6">
      <w:pPr>
        <w:rPr>
          <w:rFonts w:ascii="Arial" w:hAnsi="Arial" w:cs="Arial"/>
          <w:sz w:val="22"/>
          <w:szCs w:val="22"/>
        </w:rPr>
      </w:pPr>
    </w:p>
    <w:p w:rsidR="000B4302" w:rsidRPr="00631A61" w:rsidRDefault="000B4302" w:rsidP="00AC00A6">
      <w:pPr>
        <w:pStyle w:val="Ttulo5"/>
      </w:pPr>
      <w:r w:rsidRPr="00631A61">
        <w:t>CAPITULO V</w:t>
      </w:r>
    </w:p>
    <w:p w:rsidR="000B4302" w:rsidRPr="00631A61" w:rsidRDefault="0023232B" w:rsidP="00AC00A6">
      <w:pPr>
        <w:pStyle w:val="Ttulo5"/>
      </w:pPr>
      <w:r w:rsidRPr="0023232B">
        <w:rPr>
          <w:lang w:val="es-MX"/>
        </w:rPr>
        <w:t>RETENCIÓN Y SUSTRACCIÓN DE NIÑAS, NIÑOS O ADOLESCENTES O PERSONAS QUE NO TENGAN LA CAPACIDAD DE COMPRENDER EL SIGNIFICADO DEL HECHO</w:t>
      </w:r>
    </w:p>
    <w:p w:rsidR="000B4302" w:rsidRPr="00A64DD8" w:rsidRDefault="000B4302" w:rsidP="00AC00A6">
      <w:pPr>
        <w:rPr>
          <w:rFonts w:ascii="Arial" w:hAnsi="Arial" w:cs="Arial"/>
          <w:bCs/>
          <w:sz w:val="22"/>
          <w:szCs w:val="22"/>
        </w:rPr>
      </w:pPr>
    </w:p>
    <w:p w:rsidR="0023232B" w:rsidRPr="0023232B" w:rsidRDefault="00A44497" w:rsidP="0023232B">
      <w:pPr>
        <w:jc w:val="both"/>
        <w:rPr>
          <w:rFonts w:ascii="Arial" w:hAnsi="Arial" w:cs="Arial"/>
          <w:sz w:val="22"/>
          <w:szCs w:val="22"/>
          <w:lang w:val="es-MX"/>
        </w:rPr>
      </w:pPr>
      <w:r w:rsidRPr="009C659D">
        <w:rPr>
          <w:rFonts w:ascii="Arial" w:hAnsi="Arial" w:cs="Arial"/>
          <w:b/>
          <w:sz w:val="22"/>
          <w:szCs w:val="22"/>
        </w:rPr>
        <w:t>ARTÍCULO 162.</w:t>
      </w:r>
      <w:r w:rsidR="00E06D37">
        <w:rPr>
          <w:rFonts w:ascii="Arial" w:hAnsi="Arial" w:cs="Arial"/>
          <w:b/>
          <w:sz w:val="22"/>
          <w:szCs w:val="22"/>
        </w:rPr>
        <w:t xml:space="preserve"> </w:t>
      </w:r>
      <w:r w:rsidR="0023232B" w:rsidRPr="0023232B">
        <w:rPr>
          <w:rFonts w:ascii="Arial" w:hAnsi="Arial" w:cs="Arial"/>
          <w:sz w:val="22"/>
          <w:szCs w:val="22"/>
          <w:lang w:val="es-MX"/>
        </w:rPr>
        <w:t xml:space="preserve">A quien sin tener la relación de parentesco a que se refiere el artículo 164 de éste Código, o de tutela de una niña, niño o adolescente o de una persona que no tenga la capacidad de comprender el significado del hecho, lo retenga sin el consentimiento de quien ejerza su custodia legítima o su guarda, se le impondrá prisión de tres a cinco años y multa de doscientas dieciséis a trescientas sesenta veces la Unidad de Medida y Actualización. </w:t>
      </w:r>
    </w:p>
    <w:p w:rsidR="0023232B" w:rsidRPr="0023232B" w:rsidRDefault="0023232B" w:rsidP="0023232B">
      <w:pPr>
        <w:jc w:val="both"/>
        <w:rPr>
          <w:rFonts w:ascii="Arial" w:hAnsi="Arial" w:cs="Arial"/>
          <w:sz w:val="22"/>
          <w:szCs w:val="22"/>
          <w:lang w:val="es-MX"/>
        </w:rPr>
      </w:pPr>
    </w:p>
    <w:p w:rsidR="000B4302" w:rsidRDefault="0023232B" w:rsidP="0023232B">
      <w:pPr>
        <w:jc w:val="both"/>
        <w:rPr>
          <w:rFonts w:ascii="Arial" w:hAnsi="Arial" w:cs="Arial"/>
          <w:sz w:val="22"/>
          <w:szCs w:val="22"/>
          <w:lang w:val="es-ES"/>
        </w:rPr>
      </w:pPr>
      <w:r w:rsidRPr="0023232B">
        <w:rPr>
          <w:rFonts w:ascii="Arial" w:hAnsi="Arial" w:cs="Arial"/>
          <w:sz w:val="22"/>
          <w:szCs w:val="22"/>
          <w:lang w:val="es-MX"/>
        </w:rPr>
        <w:t>A quien bajo los mismos supuestos del párrafo anterior lo sustraiga de su custodia legítima o su guarda, se le impondrá de cinco a quince años de prisión y multa de trescientas sesenta a mil ochenta veces la Unidad de Medida y Actualización.</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23232B" w:rsidRPr="009230E9" w:rsidRDefault="0023232B"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w:t>
      </w:r>
      <w:r>
        <w:rPr>
          <w:rFonts w:asciiTheme="minorHAnsi" w:hAnsiTheme="minorHAnsi" w:cs="Arial"/>
          <w:color w:val="0070C0"/>
          <w:sz w:val="14"/>
          <w:szCs w:val="14"/>
          <w:lang w:val="es-MX"/>
        </w:rPr>
        <w:t>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5 DE </w:t>
      </w:r>
      <w:r>
        <w:rPr>
          <w:rFonts w:asciiTheme="minorHAnsi" w:hAnsiTheme="minorHAnsi" w:cs="Arial"/>
          <w:color w:val="0070C0"/>
          <w:sz w:val="14"/>
          <w:szCs w:val="14"/>
          <w:lang w:val="es-MX"/>
        </w:rPr>
        <w:t>9 DE DICIEMBRE DE 2018</w:t>
      </w:r>
      <w:r w:rsidRPr="009230E9">
        <w:rPr>
          <w:rFonts w:asciiTheme="minorHAnsi" w:hAnsiTheme="minorHAnsi" w:cs="Arial"/>
          <w:color w:val="0070C0"/>
          <w:sz w:val="14"/>
          <w:szCs w:val="14"/>
          <w:lang w:val="es-MX"/>
        </w:rPr>
        <w:t>.</w:t>
      </w:r>
    </w:p>
    <w:p w:rsidR="000B4302" w:rsidRPr="000619EE" w:rsidRDefault="000B4302" w:rsidP="00AC00A6">
      <w:pPr>
        <w:jc w:val="both"/>
        <w:rPr>
          <w:rFonts w:ascii="Arial" w:hAnsi="Arial" w:cs="Arial"/>
          <w:sz w:val="22"/>
          <w:szCs w:val="22"/>
          <w:lang w:val="es-ES"/>
        </w:rPr>
      </w:pPr>
    </w:p>
    <w:p w:rsidR="0023232B" w:rsidRPr="0023232B" w:rsidRDefault="00603A6A" w:rsidP="0023232B">
      <w:pPr>
        <w:jc w:val="both"/>
        <w:rPr>
          <w:rFonts w:ascii="Arial" w:hAnsi="Arial" w:cs="Arial"/>
          <w:sz w:val="24"/>
          <w:szCs w:val="24"/>
          <w:lang w:val="es-MX" w:eastAsia="es-MX"/>
        </w:rPr>
      </w:pPr>
      <w:r w:rsidRPr="009C659D">
        <w:rPr>
          <w:rFonts w:ascii="Arial" w:hAnsi="Arial" w:cs="Arial"/>
          <w:b/>
          <w:sz w:val="22"/>
          <w:szCs w:val="22"/>
        </w:rPr>
        <w:t xml:space="preserve">ARTÍCULO 163. </w:t>
      </w:r>
      <w:r w:rsidR="0023232B" w:rsidRPr="0023232B">
        <w:rPr>
          <w:rFonts w:ascii="Arial" w:hAnsi="Arial" w:cs="Arial"/>
          <w:sz w:val="24"/>
          <w:szCs w:val="24"/>
          <w:lang w:val="es-MX" w:eastAsia="es-MX"/>
        </w:rPr>
        <w:t xml:space="preserve">Si el sujeto pasivo de la retención o sustracción es menor de doce años de edad, se le aplicará una pena de diez a veinticinco años de prisión y multa de setecientos veinte a mil ochocientas veces la Unidad de Medida y Actualización. </w:t>
      </w:r>
    </w:p>
    <w:p w:rsidR="0023232B" w:rsidRPr="0023232B" w:rsidRDefault="0023232B" w:rsidP="0023232B">
      <w:pPr>
        <w:jc w:val="both"/>
        <w:rPr>
          <w:rFonts w:ascii="Arial" w:hAnsi="Arial" w:cs="Arial"/>
          <w:sz w:val="24"/>
          <w:szCs w:val="24"/>
          <w:lang w:val="es-MX" w:eastAsia="es-MX"/>
        </w:rPr>
      </w:pPr>
    </w:p>
    <w:p w:rsidR="000B4302" w:rsidRDefault="0023232B" w:rsidP="0023232B">
      <w:pPr>
        <w:jc w:val="both"/>
        <w:rPr>
          <w:rFonts w:ascii="Arial" w:hAnsi="Arial" w:cs="Arial"/>
          <w:sz w:val="22"/>
          <w:szCs w:val="22"/>
        </w:rPr>
      </w:pPr>
      <w:r w:rsidRPr="0023232B">
        <w:rPr>
          <w:rFonts w:ascii="Arial" w:hAnsi="Arial" w:cs="Arial"/>
          <w:sz w:val="24"/>
          <w:szCs w:val="24"/>
          <w:lang w:val="es-MX" w:eastAsia="es-MX"/>
        </w:rPr>
        <w:t>Si la sustracción tiene como propósito incorporar al sujeto pasivo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23232B" w:rsidRPr="009230E9" w:rsidRDefault="0023232B" w:rsidP="000619EE">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0A5A3F" w:rsidRPr="00A64DD8" w:rsidRDefault="000A5A3F" w:rsidP="00AC00A6">
      <w:pPr>
        <w:jc w:val="both"/>
        <w:rPr>
          <w:rFonts w:ascii="Arial" w:hAnsi="Arial" w:cs="Arial"/>
          <w:sz w:val="22"/>
          <w:szCs w:val="22"/>
          <w:lang w:val="es-ES"/>
        </w:rPr>
      </w:pPr>
    </w:p>
    <w:p w:rsidR="0023232B" w:rsidRDefault="00603A6A" w:rsidP="0023232B">
      <w:pPr>
        <w:jc w:val="both"/>
        <w:rPr>
          <w:rFonts w:ascii="Arial" w:hAnsi="Arial" w:cs="Arial"/>
          <w:sz w:val="22"/>
          <w:szCs w:val="22"/>
          <w:lang w:val="es-MX" w:eastAsia="es-MX"/>
        </w:rPr>
      </w:pPr>
      <w:r w:rsidRPr="009C659D">
        <w:rPr>
          <w:rFonts w:ascii="Arial" w:hAnsi="Arial" w:cs="Arial"/>
          <w:b/>
          <w:sz w:val="22"/>
          <w:szCs w:val="22"/>
          <w:lang w:val="es-ES"/>
        </w:rPr>
        <w:t xml:space="preserve">ARTÍCULO 164. </w:t>
      </w:r>
      <w:r w:rsidR="0023232B" w:rsidRPr="0023232B">
        <w:rPr>
          <w:rFonts w:ascii="Arial" w:hAnsi="Arial" w:cs="Arial"/>
          <w:sz w:val="22"/>
          <w:szCs w:val="22"/>
          <w:lang w:val="es-MX" w:eastAsia="es-MX"/>
        </w:rPr>
        <w:t>Si el sujeto activo es ascendiente, descendiente, cónyuge, pariente colateral o afín hasta el cuarto grado y sustrae o retiene a una niña, niño o adolescente o persona que no tenga la capacidad para comprender el significado del hecho y no ejerce la patria potestad o ejerciéndola no tenga el consentimiento del otro progenitor o sin tener la tutela o su guarda y custodia, se impondrá de uno a cinco años de prisión y multa de ochenta a trescientas setenta veces la Unidad de Medida y Actualización.</w:t>
      </w:r>
    </w:p>
    <w:p w:rsidR="0023232B" w:rsidRPr="0023232B" w:rsidRDefault="0023232B" w:rsidP="0023232B">
      <w:pPr>
        <w:jc w:val="both"/>
        <w:rPr>
          <w:rFonts w:ascii="Arial" w:hAnsi="Arial" w:cs="Arial"/>
          <w:sz w:val="22"/>
          <w:szCs w:val="22"/>
          <w:lang w:val="es-MX" w:eastAsia="es-MX"/>
        </w:rPr>
      </w:pPr>
    </w:p>
    <w:p w:rsidR="000B4302" w:rsidRDefault="0023232B" w:rsidP="0023232B">
      <w:pPr>
        <w:jc w:val="both"/>
        <w:rPr>
          <w:rFonts w:ascii="Arial" w:hAnsi="Arial" w:cs="Arial"/>
          <w:sz w:val="22"/>
          <w:szCs w:val="22"/>
          <w:lang w:val="es-ES"/>
        </w:rPr>
      </w:pPr>
      <w:r w:rsidRPr="0023232B">
        <w:rPr>
          <w:rFonts w:ascii="Arial" w:hAnsi="Arial" w:cs="Arial"/>
          <w:sz w:val="22"/>
          <w:szCs w:val="22"/>
          <w:lang w:val="es-MX" w:eastAsia="es-MX"/>
        </w:rPr>
        <w:t>Al padre o madre que, sin tener la guarda y custodia del menor o persona que no tenga la capacidad de comprender el significado del hecho o sin tener el consentimiento del otro progenitor, lo sustraiga o retenga fuera del territorio del Estado o fuera del territorio nacional, se le aumentarán en una mitad las penas previstas en el primer párrafo de este artículo.</w:t>
      </w:r>
    </w:p>
    <w:p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23232B" w:rsidRPr="009230E9" w:rsidRDefault="0023232B" w:rsidP="000619EE">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99660C" w:rsidRPr="00A64DD8" w:rsidRDefault="0099660C" w:rsidP="00AC00A6">
      <w:pPr>
        <w:jc w:val="both"/>
        <w:rPr>
          <w:rFonts w:ascii="Arial" w:hAnsi="Arial" w:cs="Arial"/>
          <w:sz w:val="22"/>
          <w:szCs w:val="22"/>
          <w:lang w:val="es-ES"/>
        </w:rPr>
      </w:pPr>
    </w:p>
    <w:p w:rsidR="00107CAD" w:rsidRPr="00107CAD" w:rsidRDefault="00603A6A" w:rsidP="00107CAD">
      <w:pPr>
        <w:jc w:val="both"/>
        <w:rPr>
          <w:rFonts w:ascii="Arial" w:hAnsi="Arial" w:cs="Arial"/>
          <w:sz w:val="24"/>
          <w:szCs w:val="24"/>
          <w:lang w:val="es-MX" w:eastAsia="es-MX"/>
        </w:rPr>
      </w:pPr>
      <w:r w:rsidRPr="009C659D">
        <w:rPr>
          <w:rFonts w:ascii="Arial" w:hAnsi="Arial" w:cs="Arial"/>
          <w:b/>
          <w:sz w:val="22"/>
          <w:szCs w:val="22"/>
        </w:rPr>
        <w:t xml:space="preserve">ARTÍCULO 165. </w:t>
      </w:r>
      <w:r w:rsidR="00107CAD" w:rsidRPr="00107CAD">
        <w:rPr>
          <w:rFonts w:ascii="Arial" w:hAnsi="Arial" w:cs="Arial"/>
          <w:sz w:val="24"/>
          <w:szCs w:val="24"/>
          <w:lang w:val="es-MX" w:eastAsia="es-MX"/>
        </w:rPr>
        <w:t>Se equipara al delito de retención o sustracción de niño, niña o adolescente o persona que no tenga la capacidad para comprender el significado del hecho, y se sancionará con las penas señaladas en el segundo párrafo del artículo 162, a la persona que mediante amenazas o engaños obtenga del padre o madre que tiene la guarda y custodia del menor o persona que no tenga la capacidad de comprender el significado del hecho, el consentimiento para trasladarlo, con la finalidad de retenerlo o sustraerlo fuera del territorio del Estado o fuera del territorio nacional.</w:t>
      </w:r>
    </w:p>
    <w:p w:rsidR="00107CAD" w:rsidRPr="00107CAD" w:rsidRDefault="00107CAD" w:rsidP="00107CAD">
      <w:pPr>
        <w:jc w:val="both"/>
        <w:rPr>
          <w:rFonts w:ascii="Arial" w:hAnsi="Arial" w:cs="Arial"/>
          <w:sz w:val="24"/>
          <w:szCs w:val="24"/>
          <w:lang w:val="es-MX" w:eastAsia="es-MX"/>
        </w:rPr>
      </w:pPr>
    </w:p>
    <w:p w:rsidR="000B4302" w:rsidRPr="00A64DD8" w:rsidRDefault="00107CAD" w:rsidP="00107CAD">
      <w:pPr>
        <w:jc w:val="both"/>
        <w:rPr>
          <w:rFonts w:ascii="Arial" w:hAnsi="Arial" w:cs="Arial"/>
          <w:sz w:val="22"/>
          <w:szCs w:val="22"/>
        </w:rPr>
      </w:pPr>
      <w:r w:rsidRPr="00107CAD">
        <w:rPr>
          <w:rFonts w:ascii="Arial" w:hAnsi="Arial" w:cs="Arial"/>
          <w:sz w:val="24"/>
          <w:szCs w:val="24"/>
          <w:lang w:val="es-MX" w:eastAsia="es-MX"/>
        </w:rPr>
        <w:t>La pena señalada en el primer párrafo de este artículo se aplicará al cónyuge que sustraiga o retenga a un hijo menor de edad o persona que no tenga la capacidad para comprender el significado del hecho, con la finalidad de obligar al otro cónyuge a dar, hacer o dejar de hacer algo.</w:t>
      </w:r>
    </w:p>
    <w:p w:rsidR="000B4302" w:rsidRDefault="00107CAD" w:rsidP="00107CAD">
      <w:pPr>
        <w:jc w:val="right"/>
        <w:rPr>
          <w:rFonts w:ascii="Arial" w:hAnsi="Arial" w:cs="Arial"/>
          <w:sz w:val="22"/>
          <w:szCs w:val="22"/>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107CAD" w:rsidRPr="00A64DD8" w:rsidRDefault="00107CAD" w:rsidP="00AC00A6">
      <w:pPr>
        <w:jc w:val="both"/>
        <w:rPr>
          <w:rFonts w:ascii="Arial" w:hAnsi="Arial" w:cs="Arial"/>
          <w:sz w:val="22"/>
          <w:szCs w:val="22"/>
        </w:rPr>
      </w:pPr>
    </w:p>
    <w:p w:rsidR="000B4302" w:rsidRDefault="00603A6A" w:rsidP="00AC00A6">
      <w:pPr>
        <w:jc w:val="both"/>
        <w:rPr>
          <w:rFonts w:ascii="Arial" w:hAnsi="Arial" w:cs="Arial"/>
          <w:sz w:val="24"/>
          <w:szCs w:val="24"/>
          <w:lang w:val="es-MX" w:eastAsia="es-MX"/>
        </w:rPr>
      </w:pPr>
      <w:r w:rsidRPr="009C659D">
        <w:rPr>
          <w:rFonts w:ascii="Arial" w:hAnsi="Arial" w:cs="Arial"/>
          <w:b/>
          <w:sz w:val="22"/>
          <w:szCs w:val="22"/>
        </w:rPr>
        <w:t xml:space="preserve">ARTÍCULO 166. </w:t>
      </w:r>
      <w:r w:rsidR="00107CAD" w:rsidRPr="00107CAD">
        <w:rPr>
          <w:rFonts w:ascii="Arial" w:hAnsi="Arial" w:cs="Arial"/>
          <w:sz w:val="24"/>
          <w:szCs w:val="24"/>
          <w:lang w:val="es-MX" w:eastAsia="es-MX"/>
        </w:rPr>
        <w:t>Cuando el sujeto devuelva espontáneamente a la niña, niño o adolecente o persona que no tenga la capacidad de comprender el significado del hecho, dentro de las veinticuatro horas siguientes a la comisión del delito, se le impondrá una tercera parte de las penas antes señaladas para el caso particular.</w:t>
      </w:r>
    </w:p>
    <w:p w:rsidR="00107CAD" w:rsidRPr="00107CAD" w:rsidRDefault="00107CAD" w:rsidP="00107CAD">
      <w:pPr>
        <w:jc w:val="right"/>
        <w:rPr>
          <w:rFonts w:ascii="Arial" w:hAnsi="Arial" w:cs="Arial"/>
          <w:sz w:val="22"/>
          <w:szCs w:val="22"/>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CAPITULO VI</w:t>
      </w:r>
    </w:p>
    <w:p w:rsidR="000B4302" w:rsidRPr="009C659D" w:rsidRDefault="000B4302" w:rsidP="00AC00A6">
      <w:pPr>
        <w:pStyle w:val="Ttulo5"/>
      </w:pPr>
      <w:r w:rsidRPr="009C659D">
        <w:t>PRIVACIÓN DE LA LIBERTAD CON FINES SEXUALES</w:t>
      </w:r>
    </w:p>
    <w:p w:rsidR="000B4302" w:rsidRPr="00A64DD8" w:rsidRDefault="000B4302" w:rsidP="00AC00A6">
      <w:pPr>
        <w:rPr>
          <w:rFonts w:ascii="Arial" w:hAnsi="Arial" w:cs="Arial"/>
          <w:bCs/>
          <w:sz w:val="22"/>
          <w:szCs w:val="22"/>
          <w:lang w:val="es-ES"/>
        </w:rPr>
      </w:pPr>
    </w:p>
    <w:p w:rsidR="0099660C" w:rsidRDefault="00603A6A" w:rsidP="0099660C">
      <w:pPr>
        <w:jc w:val="both"/>
        <w:rPr>
          <w:rFonts w:ascii="Arial" w:hAnsi="Arial" w:cs="Arial"/>
          <w:sz w:val="22"/>
          <w:szCs w:val="22"/>
          <w:lang w:val="es-ES"/>
        </w:rPr>
      </w:pPr>
      <w:r w:rsidRPr="009C659D">
        <w:rPr>
          <w:rFonts w:ascii="Arial" w:hAnsi="Arial" w:cs="Arial"/>
          <w:b/>
          <w:bCs/>
          <w:sz w:val="22"/>
          <w:szCs w:val="22"/>
          <w:lang w:val="es-ES"/>
        </w:rPr>
        <w:t xml:space="preserve">ARTÍCULO </w:t>
      </w:r>
      <w:r w:rsidRPr="009C659D">
        <w:rPr>
          <w:rFonts w:ascii="Arial" w:hAnsi="Arial" w:cs="Arial"/>
          <w:b/>
          <w:sz w:val="22"/>
          <w:szCs w:val="22"/>
        </w:rPr>
        <w:t>167</w:t>
      </w:r>
      <w:r w:rsidRPr="009C659D">
        <w:rPr>
          <w:rFonts w:ascii="Arial" w:hAnsi="Arial" w:cs="Arial"/>
          <w:b/>
          <w:bCs/>
          <w:sz w:val="22"/>
          <w:szCs w:val="22"/>
          <w:lang w:val="es-ES"/>
        </w:rPr>
        <w:t>.</w:t>
      </w:r>
      <w:r w:rsidR="00E06D37">
        <w:rPr>
          <w:rFonts w:ascii="Arial" w:hAnsi="Arial" w:cs="Arial"/>
          <w:b/>
          <w:bCs/>
          <w:sz w:val="22"/>
          <w:szCs w:val="22"/>
          <w:lang w:val="es-ES"/>
        </w:rPr>
        <w:t xml:space="preserve"> </w:t>
      </w:r>
      <w:r w:rsidR="0099660C" w:rsidRPr="0099660C">
        <w:rPr>
          <w:rFonts w:ascii="Arial" w:hAnsi="Arial" w:cs="Arial"/>
          <w:sz w:val="22"/>
          <w:szCs w:val="22"/>
          <w:lang w:val="es-ES"/>
        </w:rPr>
        <w:t xml:space="preserve">A quien prive a otro de su libertad personal, con el propósito de realizar un acto sexual, se le impondrá de uno a cinco años de prisión y multa de setenta y dos a trescientas sesenta veces la Unidad de Medida y Actualización. </w:t>
      </w:r>
    </w:p>
    <w:p w:rsidR="0099660C" w:rsidRPr="0099660C" w:rsidRDefault="0099660C" w:rsidP="0099660C">
      <w:pPr>
        <w:jc w:val="both"/>
        <w:rPr>
          <w:rFonts w:ascii="Arial" w:hAnsi="Arial" w:cs="Arial"/>
          <w:sz w:val="22"/>
          <w:szCs w:val="22"/>
          <w:lang w:val="es-ES"/>
        </w:rPr>
      </w:pPr>
    </w:p>
    <w:p w:rsidR="000B4302" w:rsidRDefault="0099660C" w:rsidP="0099660C">
      <w:pPr>
        <w:jc w:val="both"/>
        <w:rPr>
          <w:rFonts w:ascii="Arial" w:hAnsi="Arial" w:cs="Arial"/>
          <w:sz w:val="22"/>
          <w:szCs w:val="22"/>
          <w:lang w:val="es-ES"/>
        </w:rPr>
      </w:pPr>
      <w:r w:rsidRPr="0099660C">
        <w:rPr>
          <w:rFonts w:ascii="Arial" w:hAnsi="Arial" w:cs="Arial"/>
          <w:sz w:val="22"/>
          <w:szCs w:val="22"/>
          <w:lang w:val="es-ES"/>
        </w:rPr>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r w:rsidR="009230E9">
        <w:rPr>
          <w:rFonts w:ascii="Arial" w:hAnsi="Arial" w:cs="Arial"/>
          <w:sz w:val="22"/>
          <w:szCs w:val="22"/>
          <w:lang w:val="es-ES"/>
        </w:rPr>
        <w:t>.</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lastRenderedPageBreak/>
        <w:t>CAPÍTULO VII</w:t>
      </w:r>
    </w:p>
    <w:p w:rsidR="000B4302" w:rsidRDefault="000B4302" w:rsidP="00AC00A6">
      <w:pPr>
        <w:pStyle w:val="Ttulo5"/>
      </w:pPr>
      <w:r w:rsidRPr="009C659D">
        <w:t>EXTORSIÓN</w:t>
      </w:r>
    </w:p>
    <w:p w:rsidR="005A694E" w:rsidRDefault="005A694E" w:rsidP="005A694E">
      <w:pPr>
        <w:jc w:val="center"/>
        <w:rPr>
          <w:rFonts w:ascii="Arial" w:hAnsi="Arial" w:cs="Arial"/>
          <w:sz w:val="22"/>
          <w:szCs w:val="22"/>
          <w:lang w:val="es-ES"/>
        </w:rPr>
      </w:pPr>
      <w:r w:rsidRPr="005A694E">
        <w:rPr>
          <w:rFonts w:ascii="Arial" w:hAnsi="Arial" w:cs="Arial"/>
          <w:sz w:val="22"/>
          <w:szCs w:val="22"/>
          <w:lang w:val="es-ES"/>
        </w:rPr>
        <w:t>(DEROGADO)</w:t>
      </w:r>
    </w:p>
    <w:p w:rsidR="00BA1CB5" w:rsidRPr="009230E9" w:rsidRDefault="00BA1CB5" w:rsidP="00BA1CB5">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BA1CB5" w:rsidRPr="005A694E" w:rsidRDefault="00BA1CB5" w:rsidP="005A694E">
      <w:pPr>
        <w:jc w:val="center"/>
        <w:rPr>
          <w:rFonts w:ascii="Arial" w:hAnsi="Arial" w:cs="Arial"/>
          <w:sz w:val="22"/>
          <w:szCs w:val="22"/>
          <w:lang w:val="es-ES"/>
        </w:rPr>
      </w:pPr>
    </w:p>
    <w:p w:rsidR="000B4302" w:rsidRPr="00A64DD8" w:rsidRDefault="000B4302" w:rsidP="00AC00A6">
      <w:pPr>
        <w:rPr>
          <w:rFonts w:ascii="Arial" w:hAnsi="Arial" w:cs="Arial"/>
          <w:sz w:val="22"/>
          <w:szCs w:val="22"/>
        </w:rPr>
      </w:pPr>
    </w:p>
    <w:p w:rsidR="00C467E7" w:rsidRDefault="00603A6A" w:rsidP="005A694E">
      <w:pPr>
        <w:jc w:val="both"/>
        <w:rPr>
          <w:rFonts w:ascii="Arial" w:eastAsiaTheme="minorHAnsi" w:hAnsi="Arial" w:cs="Arial"/>
          <w:color w:val="000000"/>
          <w:sz w:val="22"/>
          <w:szCs w:val="22"/>
          <w:lang w:eastAsia="en-US"/>
        </w:rPr>
      </w:pPr>
      <w:r w:rsidRPr="009C659D">
        <w:rPr>
          <w:rFonts w:ascii="Arial" w:hAnsi="Arial" w:cs="Arial"/>
          <w:b/>
          <w:sz w:val="22"/>
          <w:szCs w:val="22"/>
        </w:rPr>
        <w:t>ARTÍCULO 168.</w:t>
      </w:r>
      <w:r w:rsidR="00E06D37">
        <w:rPr>
          <w:rFonts w:ascii="Arial" w:hAnsi="Arial" w:cs="Arial"/>
          <w:b/>
          <w:sz w:val="22"/>
          <w:szCs w:val="22"/>
        </w:rPr>
        <w:t xml:space="preserve"> </w:t>
      </w:r>
      <w:r w:rsidR="005A694E">
        <w:rPr>
          <w:rFonts w:ascii="Arial" w:hAnsi="Arial" w:cs="Arial"/>
          <w:sz w:val="22"/>
          <w:szCs w:val="22"/>
        </w:rPr>
        <w:t>(DEROGADO)</w:t>
      </w:r>
    </w:p>
    <w:p w:rsidR="00BA1CB5" w:rsidRPr="009230E9" w:rsidRDefault="00BA1CB5" w:rsidP="00BA1CB5">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C467E7" w:rsidRPr="000619EE" w:rsidRDefault="00C467E7"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VIII</w:t>
      </w:r>
    </w:p>
    <w:p w:rsidR="000B4302" w:rsidRPr="009C659D" w:rsidRDefault="000B4302" w:rsidP="00AC00A6">
      <w:pPr>
        <w:pStyle w:val="Ttulo5"/>
      </w:pPr>
      <w:r w:rsidRPr="009C659D">
        <w:t>ASALTO</w:t>
      </w:r>
    </w:p>
    <w:p w:rsidR="000B4302" w:rsidRPr="00A64DD8" w:rsidRDefault="000B4302" w:rsidP="00AC00A6">
      <w:pPr>
        <w:rPr>
          <w:rFonts w:ascii="Arial" w:hAnsi="Arial" w:cs="Arial"/>
          <w:sz w:val="22"/>
          <w:szCs w:val="22"/>
        </w:rPr>
      </w:pPr>
    </w:p>
    <w:p w:rsidR="00B56EA5" w:rsidRDefault="00603A6A" w:rsidP="00B56EA5">
      <w:pPr>
        <w:jc w:val="both"/>
        <w:rPr>
          <w:rFonts w:ascii="Arial" w:hAnsi="Arial" w:cs="Arial"/>
          <w:sz w:val="22"/>
          <w:szCs w:val="22"/>
        </w:rPr>
      </w:pPr>
      <w:r w:rsidRPr="009C659D">
        <w:rPr>
          <w:rFonts w:ascii="Arial" w:hAnsi="Arial" w:cs="Arial"/>
          <w:b/>
          <w:sz w:val="22"/>
          <w:szCs w:val="22"/>
        </w:rPr>
        <w:t xml:space="preserve">ARTÍCULO 169. </w:t>
      </w:r>
      <w:r w:rsidR="00B56EA5" w:rsidRPr="00B56EA5">
        <w:rPr>
          <w:rFonts w:ascii="Arial" w:hAnsi="Arial" w:cs="Arial"/>
          <w:sz w:val="22"/>
          <w:szCs w:val="22"/>
        </w:rPr>
        <w:t>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prisión de dos a seis años y multa de ciento cuarenta a cuatrocientas treinta y dos veces la Unidad de Medida y Actualización.</w:t>
      </w:r>
    </w:p>
    <w:p w:rsidR="00B56EA5" w:rsidRPr="00B56EA5" w:rsidRDefault="00B56EA5" w:rsidP="00B56EA5">
      <w:pPr>
        <w:jc w:val="both"/>
        <w:rPr>
          <w:rFonts w:ascii="Arial" w:hAnsi="Arial" w:cs="Arial"/>
          <w:sz w:val="22"/>
          <w:szCs w:val="22"/>
        </w:rPr>
      </w:pPr>
    </w:p>
    <w:p w:rsidR="00B56EA5" w:rsidRDefault="00B56EA5" w:rsidP="00B56EA5">
      <w:pPr>
        <w:jc w:val="both"/>
        <w:rPr>
          <w:rFonts w:ascii="Arial" w:hAnsi="Arial" w:cs="Arial"/>
          <w:sz w:val="22"/>
          <w:szCs w:val="22"/>
        </w:rPr>
      </w:pPr>
      <w:r w:rsidRPr="00B56EA5">
        <w:rPr>
          <w:rFonts w:ascii="Arial" w:hAnsi="Arial" w:cs="Arial"/>
          <w:sz w:val="22"/>
          <w:szCs w:val="22"/>
        </w:rPr>
        <w:t xml:space="preserve">Se impondrá de tres a ocho años de prisión y multa de doscientas dieciséis a quinientas setenta y seis veces la Unidad de Medida y Actualización, si el delito lo realizan dos o más personas. </w:t>
      </w:r>
    </w:p>
    <w:p w:rsidR="00B56EA5" w:rsidRPr="00B56EA5" w:rsidRDefault="00B56EA5" w:rsidP="00B56EA5">
      <w:pPr>
        <w:jc w:val="both"/>
        <w:rPr>
          <w:rFonts w:ascii="Arial" w:hAnsi="Arial" w:cs="Arial"/>
          <w:sz w:val="22"/>
          <w:szCs w:val="22"/>
        </w:rPr>
      </w:pPr>
    </w:p>
    <w:p w:rsidR="000B4302" w:rsidRDefault="00B56EA5" w:rsidP="00B56EA5">
      <w:pPr>
        <w:jc w:val="both"/>
        <w:rPr>
          <w:rFonts w:ascii="Arial" w:hAnsi="Arial" w:cs="Arial"/>
          <w:sz w:val="22"/>
          <w:szCs w:val="22"/>
        </w:rPr>
      </w:pPr>
      <w:r w:rsidRPr="00B56EA5">
        <w:rPr>
          <w:rFonts w:ascii="Arial" w:hAnsi="Arial" w:cs="Arial"/>
          <w:sz w:val="22"/>
          <w:szCs w:val="22"/>
        </w:rP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de prisión y multa de mil ochenta a mil cuatrocientas cuarenta veces la Unidad de Medida y Actualización, a los que dirijan la ejecución de la conducta típica y de veinte a treinta años de prisión y multa de mil cuatros cientos cuarenta a dos mil ciento sesenta veces la Unidad de Medida y Actualización a los demás.</w:t>
      </w:r>
    </w:p>
    <w:p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0619EE"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IX</w:t>
      </w:r>
    </w:p>
    <w:p w:rsidR="000B4302" w:rsidRPr="009C659D" w:rsidRDefault="000B4302" w:rsidP="00AC00A6">
      <w:pPr>
        <w:pStyle w:val="Ttulo5"/>
      </w:pPr>
      <w:r w:rsidRPr="009C659D">
        <w:t>ALLANAMIENTO DE MORADA</w:t>
      </w:r>
    </w:p>
    <w:p w:rsidR="000B4302" w:rsidRPr="00A64DD8" w:rsidRDefault="000B4302" w:rsidP="00AC00A6">
      <w:pPr>
        <w:rPr>
          <w:rFonts w:ascii="Arial" w:hAnsi="Arial" w:cs="Arial"/>
          <w:sz w:val="22"/>
          <w:szCs w:val="22"/>
        </w:rPr>
      </w:pPr>
    </w:p>
    <w:p w:rsidR="00B56EA5" w:rsidRPr="00B56EA5" w:rsidRDefault="00603A6A" w:rsidP="00B56EA5">
      <w:pPr>
        <w:jc w:val="both"/>
        <w:rPr>
          <w:rFonts w:ascii="Arial" w:hAnsi="Arial" w:cs="Arial"/>
          <w:sz w:val="22"/>
          <w:szCs w:val="22"/>
        </w:rPr>
      </w:pPr>
      <w:r w:rsidRPr="009C659D">
        <w:rPr>
          <w:rFonts w:ascii="Arial" w:hAnsi="Arial" w:cs="Arial"/>
          <w:b/>
          <w:sz w:val="22"/>
          <w:szCs w:val="22"/>
        </w:rPr>
        <w:t xml:space="preserve">ARTÍCULO 170. </w:t>
      </w:r>
      <w:r w:rsidR="00B56EA5" w:rsidRPr="00B56EA5">
        <w:rPr>
          <w:rFonts w:ascii="Arial" w:hAnsi="Arial" w:cs="Arial"/>
          <w:sz w:val="22"/>
          <w:szCs w:val="22"/>
        </w:rPr>
        <w:t>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rsidR="00B56EA5" w:rsidRPr="00B56EA5" w:rsidRDefault="00B56EA5" w:rsidP="00B56EA5">
      <w:pPr>
        <w:jc w:val="both"/>
        <w:rPr>
          <w:rFonts w:ascii="Arial" w:hAnsi="Arial" w:cs="Arial"/>
          <w:sz w:val="22"/>
          <w:szCs w:val="22"/>
        </w:rPr>
      </w:pPr>
    </w:p>
    <w:p w:rsidR="000B4302" w:rsidRDefault="00B56EA5" w:rsidP="00B56EA5">
      <w:pPr>
        <w:jc w:val="both"/>
        <w:rPr>
          <w:rFonts w:ascii="Arial" w:hAnsi="Arial" w:cs="Arial"/>
          <w:sz w:val="22"/>
          <w:szCs w:val="22"/>
        </w:rPr>
      </w:pPr>
      <w:r w:rsidRPr="00B56EA5">
        <w:rPr>
          <w:rFonts w:ascii="Arial" w:hAnsi="Arial" w:cs="Arial"/>
          <w:sz w:val="22"/>
          <w:szCs w:val="22"/>
        </w:rPr>
        <w:t>Cuando se hiciere uso de la violencia o se cometa por dos o más personas, la pena será de cuatro a seis años y multa de doscientas ochenta y ocho a cuatrocientos treinta y dos veces la Unidad de Medida y Actualización.</w:t>
      </w:r>
    </w:p>
    <w:p w:rsidR="009230E9" w:rsidRPr="00A64DD8" w:rsidRDefault="009230E9" w:rsidP="009230E9">
      <w:pPr>
        <w:jc w:val="right"/>
        <w:rPr>
          <w:rFonts w:ascii="Arial" w:hAnsi="Arial" w:cs="Arial"/>
          <w:sz w:val="22"/>
          <w:szCs w:val="22"/>
        </w:rPr>
      </w:pPr>
      <w:r>
        <w:rPr>
          <w:rFonts w:ascii="Arial" w:hAnsi="Arial" w:cs="Arial"/>
          <w:color w:val="0070C0"/>
          <w:sz w:val="14"/>
          <w:szCs w:val="14"/>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 w:rsidR="000B4302" w:rsidRPr="009C659D" w:rsidRDefault="000B4302" w:rsidP="00AC00A6">
      <w:pPr>
        <w:pStyle w:val="Ttulo5"/>
      </w:pPr>
      <w:r w:rsidRPr="009C659D">
        <w:t>CAPITULO X</w:t>
      </w:r>
    </w:p>
    <w:p w:rsidR="000B4302" w:rsidRPr="009C659D" w:rsidRDefault="000B4302" w:rsidP="00AC00A6">
      <w:pPr>
        <w:pStyle w:val="Ttulo5"/>
      </w:pPr>
      <w:r w:rsidRPr="009C659D">
        <w:t>VIOLACIÓN A LA INTIMIDAD PERSONAL O FAMILIAR</w:t>
      </w:r>
    </w:p>
    <w:p w:rsidR="000B4302" w:rsidRPr="009C659D" w:rsidRDefault="000B4302" w:rsidP="00AC00A6">
      <w:pPr>
        <w:rPr>
          <w:rFonts w:ascii="Arial" w:hAnsi="Arial" w:cs="Arial"/>
          <w:b/>
          <w:sz w:val="22"/>
          <w:szCs w:val="22"/>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171.</w:t>
      </w:r>
      <w:r w:rsidR="00E06D37">
        <w:rPr>
          <w:rFonts w:ascii="Arial" w:hAnsi="Arial" w:cs="Arial"/>
          <w:b/>
          <w:sz w:val="22"/>
          <w:szCs w:val="22"/>
        </w:rPr>
        <w:t xml:space="preserve"> </w:t>
      </w:r>
      <w:r w:rsidR="00B56EA5" w:rsidRPr="00B56EA5">
        <w:rPr>
          <w:rFonts w:ascii="Arial" w:hAnsi="Arial" w:cs="Arial"/>
          <w:sz w:val="22"/>
          <w:szCs w:val="22"/>
        </w:rPr>
        <w:t>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familiares.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para la comisión del delito, el sujeto activo se valió de su profesión, cargo u oficio, se le aplicará, además, suspensión de u</w:t>
      </w:r>
      <w:r w:rsidR="009230E9">
        <w:rPr>
          <w:rFonts w:ascii="Arial" w:hAnsi="Arial" w:cs="Arial"/>
          <w:sz w:val="22"/>
          <w:szCs w:val="22"/>
        </w:rPr>
        <w:t>n mes a un año en su ejercicio.</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464F25" w:rsidRDefault="000B4302" w:rsidP="00AC00A6">
      <w:pPr>
        <w:jc w:val="both"/>
        <w:rPr>
          <w:rFonts w:ascii="Arial" w:hAnsi="Arial" w:cs="Arial"/>
          <w:sz w:val="22"/>
          <w:szCs w:val="22"/>
          <w:lang w:val="es-ES"/>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 xml:space="preserve">ARTÍCULO 172. </w:t>
      </w:r>
      <w:r w:rsidR="00B56EA5" w:rsidRPr="00B56EA5">
        <w:rPr>
          <w:rFonts w:ascii="Arial" w:hAnsi="Arial" w:cs="Arial"/>
          <w:sz w:val="22"/>
          <w:szCs w:val="22"/>
        </w:rPr>
        <w:t>Se aplicará de uno a cinco años de prisión y multa de setenta y dos a trescientas sesenta veces la Unidad de Medida y Actualización, a quien sin consentimiento de otro y para conocer algún secreto, intimidad personal o comunicación reservada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Se apodere de documentos u objetos de cualquier clase;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Reproduzca dichos documentos u objetos;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III. Utilice medios técnicos para escuchar, observar, transmitir, grabar o reproducir la imagen o el sonido. </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464F25"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rPr>
      </w:pPr>
    </w:p>
    <w:p w:rsidR="000B4302" w:rsidRPr="009C659D" w:rsidRDefault="000B4302" w:rsidP="00AC00A6">
      <w:pPr>
        <w:pStyle w:val="Ttulo5"/>
      </w:pPr>
      <w:r w:rsidRPr="009C659D">
        <w:t>CAPÍTULO XI</w:t>
      </w:r>
    </w:p>
    <w:p w:rsidR="000B4302" w:rsidRPr="009C659D" w:rsidRDefault="000B4302" w:rsidP="00AC00A6">
      <w:pPr>
        <w:pStyle w:val="Ttulo5"/>
      </w:pPr>
      <w:r w:rsidRPr="009C659D">
        <w:t>CHANTAJE</w:t>
      </w:r>
    </w:p>
    <w:p w:rsidR="000B4302" w:rsidRPr="00A64DD8" w:rsidRDefault="000B4302" w:rsidP="00AC00A6">
      <w:pPr>
        <w:rPr>
          <w:rFonts w:ascii="Arial" w:hAnsi="Arial" w:cs="Arial"/>
          <w:sz w:val="22"/>
          <w:szCs w:val="22"/>
        </w:rPr>
      </w:pPr>
    </w:p>
    <w:p w:rsidR="000B4302" w:rsidRPr="00A64DD8" w:rsidRDefault="00603A6A" w:rsidP="00E06D37">
      <w:pPr>
        <w:rPr>
          <w:rFonts w:ascii="Arial" w:hAnsi="Arial" w:cs="Arial"/>
          <w:sz w:val="22"/>
          <w:szCs w:val="22"/>
        </w:rPr>
      </w:pPr>
      <w:r w:rsidRPr="009C659D">
        <w:rPr>
          <w:rFonts w:ascii="Arial" w:hAnsi="Arial" w:cs="Arial"/>
          <w:b/>
          <w:sz w:val="22"/>
          <w:szCs w:val="22"/>
        </w:rPr>
        <w:t>ARTÍCULO 173.</w:t>
      </w:r>
      <w:r w:rsidR="00E06D37">
        <w:rPr>
          <w:rFonts w:ascii="Arial" w:hAnsi="Arial" w:cs="Arial"/>
          <w:b/>
          <w:sz w:val="22"/>
          <w:szCs w:val="22"/>
        </w:rPr>
        <w:t xml:space="preserve"> </w:t>
      </w:r>
      <w:r w:rsidR="00B56EA5" w:rsidRPr="00B56EA5">
        <w:rPr>
          <w:rFonts w:ascii="Arial" w:hAnsi="Arial" w:cs="Arial"/>
          <w:sz w:val="22"/>
          <w:szCs w:val="22"/>
        </w:rPr>
        <w:t>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r w:rsidR="000B4302" w:rsidRPr="00A64DD8">
        <w:rPr>
          <w:rFonts w:ascii="Arial" w:hAnsi="Arial" w:cs="Arial"/>
          <w:sz w:val="22"/>
          <w:szCs w:val="22"/>
        </w:rPr>
        <w:t xml:space="preserve">.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lo que se exigió fue la entrega de numerario, uno o más objetos o documentos y ésta se realiza, se impondrá la pena del delito de extorsión.</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lang w:val="es-ES"/>
        </w:rPr>
      </w:pPr>
    </w:p>
    <w:p w:rsidR="00AD6CD1" w:rsidRDefault="00AD6CD1" w:rsidP="00AD6CD1">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(TICs), redes sociales, correo electrónico o cualquier espacio digital y cause un daño a la dignidad personal.</w:t>
      </w:r>
    </w:p>
    <w:p w:rsidR="00AD6CD1" w:rsidRPr="00AD6CD1" w:rsidRDefault="00AD6CD1" w:rsidP="00AD6CD1">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rsidR="003E5EB0" w:rsidRDefault="003E5EB0" w:rsidP="00AC00A6">
      <w:pPr>
        <w:rPr>
          <w:rFonts w:ascii="Arial" w:hAnsi="Arial" w:cs="Arial"/>
          <w:sz w:val="22"/>
          <w:szCs w:val="22"/>
        </w:rPr>
      </w:pPr>
    </w:p>
    <w:p w:rsidR="00AD6CD1" w:rsidRPr="00A64DD8" w:rsidRDefault="00AD6CD1" w:rsidP="00AC00A6">
      <w:pPr>
        <w:rPr>
          <w:rFonts w:ascii="Arial" w:hAnsi="Arial" w:cs="Arial"/>
          <w:sz w:val="22"/>
          <w:szCs w:val="22"/>
        </w:rPr>
      </w:pPr>
    </w:p>
    <w:p w:rsidR="000B4302" w:rsidRPr="009C659D" w:rsidRDefault="000B4302" w:rsidP="00AC00A6">
      <w:pPr>
        <w:pStyle w:val="Ttulo5"/>
      </w:pPr>
      <w:r w:rsidRPr="009C659D">
        <w:lastRenderedPageBreak/>
        <w:t>CAPÍTULO XII</w:t>
      </w:r>
    </w:p>
    <w:p w:rsidR="000B4302" w:rsidRPr="009C659D" w:rsidRDefault="000B4302" w:rsidP="00AC00A6">
      <w:pPr>
        <w:pStyle w:val="Ttulo5"/>
      </w:pPr>
      <w:r w:rsidRPr="009C659D">
        <w:t>AMENAZAS</w:t>
      </w:r>
    </w:p>
    <w:p w:rsidR="000B4302" w:rsidRPr="00A64DD8" w:rsidRDefault="000B4302" w:rsidP="00AC00A6">
      <w:pPr>
        <w:rPr>
          <w:rFonts w:ascii="Arial" w:hAnsi="Arial" w:cs="Arial"/>
          <w:sz w:val="22"/>
          <w:szCs w:val="22"/>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174.</w:t>
      </w:r>
      <w:r w:rsidR="00E06D37">
        <w:rPr>
          <w:rFonts w:ascii="Arial" w:hAnsi="Arial" w:cs="Arial"/>
          <w:b/>
          <w:sz w:val="22"/>
          <w:szCs w:val="22"/>
        </w:rPr>
        <w:t xml:space="preserve"> </w:t>
      </w:r>
      <w:r w:rsidR="00B56EA5" w:rsidRPr="00B56EA5">
        <w:rPr>
          <w:rFonts w:ascii="Arial" w:hAnsi="Arial" w:cs="Arial"/>
          <w:sz w:val="22"/>
          <w:szCs w:val="22"/>
        </w:rPr>
        <w:t>Se aplicará de tres meses a un año de prisión y multa de dieciocho a setenta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de cualquier modo amenace a otro con causarle un mal en su persona, en sus bienes, en su honor o en sus derechos o en la persona, honor, bienes o derechos de alguien con quien esté ligado con algún vínculo;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por medio de amenazas de cualquier género trate de impedir que otro ejecute lo que tiene derecho a hacer.</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9230E9" w:rsidRDefault="009230E9" w:rsidP="00AC00A6">
      <w:pPr>
        <w:jc w:val="both"/>
        <w:rPr>
          <w:rFonts w:ascii="Arial" w:hAnsi="Arial" w:cs="Arial"/>
          <w:sz w:val="22"/>
          <w:szCs w:val="22"/>
          <w:lang w:val="es-ES"/>
        </w:rPr>
      </w:pPr>
    </w:p>
    <w:p w:rsidR="00AD6CD1" w:rsidRDefault="00AD6CD1" w:rsidP="00AC00A6">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(TICs), redes sociales, correo electrónico o cualquier espacio digital y cause un daño a la dignidad personal.</w:t>
      </w:r>
    </w:p>
    <w:p w:rsidR="00AD6CD1" w:rsidRPr="00AD6CD1" w:rsidRDefault="00AD6CD1" w:rsidP="00AD6CD1">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rsidR="00AD6CD1" w:rsidRPr="00464F25" w:rsidRDefault="00AD6CD1" w:rsidP="00AC00A6">
      <w:pPr>
        <w:jc w:val="both"/>
        <w:rPr>
          <w:rFonts w:ascii="Arial" w:hAnsi="Arial" w:cs="Arial"/>
          <w:sz w:val="22"/>
          <w:szCs w:val="22"/>
          <w:lang w:val="es-ES"/>
        </w:rPr>
      </w:pPr>
    </w:p>
    <w:p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175.</w:t>
      </w:r>
      <w:r w:rsidR="00E06D37">
        <w:rPr>
          <w:rFonts w:ascii="Arial" w:hAnsi="Arial" w:cs="Arial"/>
          <w:b/>
          <w:sz w:val="22"/>
          <w:szCs w:val="22"/>
        </w:rPr>
        <w:t xml:space="preserve"> </w:t>
      </w:r>
      <w:r w:rsidR="000B4302" w:rsidRPr="00A64DD8">
        <w:rPr>
          <w:rFonts w:ascii="Arial" w:hAnsi="Arial" w:cs="Arial"/>
          <w:sz w:val="22"/>
          <w:szCs w:val="22"/>
        </w:rPr>
        <w:t>Si el sujeto activo cumple su amenaza se acumularán la sanción de</w:t>
      </w:r>
      <w:r w:rsidR="00654610">
        <w:rPr>
          <w:rFonts w:ascii="Arial" w:hAnsi="Arial" w:cs="Arial"/>
          <w:sz w:val="22"/>
          <w:szCs w:val="22"/>
        </w:rPr>
        <w:t xml:space="preserve"> </w:t>
      </w:r>
      <w:r w:rsidR="00654610" w:rsidRPr="00A64DD8">
        <w:rPr>
          <w:rFonts w:ascii="Arial" w:hAnsi="Arial" w:cs="Arial"/>
          <w:sz w:val="22"/>
          <w:szCs w:val="22"/>
        </w:rPr>
        <w:t>ésta</w:t>
      </w:r>
      <w:r w:rsidR="000B4302" w:rsidRPr="00A64DD8">
        <w:rPr>
          <w:rFonts w:ascii="Arial" w:hAnsi="Arial" w:cs="Arial"/>
          <w:sz w:val="22"/>
          <w:szCs w:val="22"/>
        </w:rPr>
        <w:t xml:space="preserve"> y la del delito que resulte.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sujeto activo consigue lo que se propone, se observarán las reglas siguientes: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 lo que exigió y recibió fue dinero o algún documento o cosa estimable en dinero, se le aplicarán las penas del robo con violencia;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Si exigió que el sujeto pasivo cometiera un delito, se acumulará a las penas del delito de amenazas, la que corresponda por su participación en el delito o delitos que resulten.</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1759A8" w:rsidRPr="009C659D" w:rsidRDefault="001759A8" w:rsidP="00AC00A6">
      <w:pPr>
        <w:pStyle w:val="Ttulo5"/>
      </w:pPr>
      <w:r w:rsidRPr="009C659D">
        <w:t>CAPÍTULO XIII</w:t>
      </w:r>
    </w:p>
    <w:p w:rsidR="001759A8" w:rsidRPr="009C659D" w:rsidRDefault="001759A8" w:rsidP="00AC00A6">
      <w:pPr>
        <w:pStyle w:val="Ttulo5"/>
      </w:pPr>
      <w:r w:rsidRPr="009C659D">
        <w:t>USURPACIÓN DE IDENTIDAD ARTÍCULO</w:t>
      </w:r>
    </w:p>
    <w:p w:rsidR="001759A8" w:rsidRPr="00A64DD8" w:rsidRDefault="001759A8" w:rsidP="00AC00A6">
      <w:pPr>
        <w:rPr>
          <w:rFonts w:ascii="Arial" w:hAnsi="Arial" w:cs="Arial"/>
          <w:bCs/>
          <w:sz w:val="22"/>
          <w:szCs w:val="22"/>
        </w:rPr>
      </w:pPr>
    </w:p>
    <w:p w:rsidR="001B24AF" w:rsidRPr="001B24AF" w:rsidRDefault="00603A6A" w:rsidP="001B24AF">
      <w:pPr>
        <w:jc w:val="both"/>
        <w:rPr>
          <w:rFonts w:ascii="Arial" w:hAnsi="Arial" w:cs="Arial"/>
          <w:sz w:val="22"/>
          <w:szCs w:val="22"/>
        </w:rPr>
      </w:pPr>
      <w:r>
        <w:rPr>
          <w:rFonts w:ascii="Arial" w:hAnsi="Arial" w:cs="Arial"/>
          <w:b/>
          <w:bCs/>
          <w:sz w:val="22"/>
          <w:szCs w:val="22"/>
        </w:rPr>
        <w:t>ARTÍCULO 175 BIS.</w:t>
      </w:r>
      <w:r w:rsidR="00E06D37">
        <w:rPr>
          <w:rFonts w:ascii="Arial" w:hAnsi="Arial" w:cs="Arial"/>
          <w:b/>
          <w:bCs/>
          <w:sz w:val="22"/>
          <w:szCs w:val="22"/>
        </w:rPr>
        <w:t xml:space="preserve"> </w:t>
      </w:r>
      <w:r w:rsidR="001B24AF" w:rsidRPr="001B24AF">
        <w:rPr>
          <w:rFonts w:ascii="Arial" w:hAnsi="Arial" w:cs="Arial"/>
          <w:sz w:val="22"/>
          <w:szCs w:val="22"/>
        </w:rPr>
        <w:t>Comete el delito de Usurpación de Identidad, quien con fines ilícitos o de lucro, se atribuya la identidad de otra persona por cualquier medio, u otorgue su consentimiento para llevar la Usurpación de identidad, produciendo con ello un daño, u obteniendo un lucro o un provecho indebido para sí o para otra persona. Se sancionará con prisión de cuatro a ocho años y multa de mil a dos mil veces el valor diario de la Unidad de Medida y Actualización.</w:t>
      </w:r>
    </w:p>
    <w:p w:rsidR="001B24AF" w:rsidRPr="001B24AF" w:rsidRDefault="001B24AF" w:rsidP="001B24AF">
      <w:pPr>
        <w:jc w:val="both"/>
        <w:rPr>
          <w:rFonts w:ascii="Arial" w:hAnsi="Arial" w:cs="Arial"/>
          <w:sz w:val="22"/>
          <w:szCs w:val="22"/>
        </w:rPr>
      </w:pPr>
    </w:p>
    <w:p w:rsidR="001B24AF" w:rsidRPr="001B24AF" w:rsidRDefault="001B24AF" w:rsidP="001B24AF">
      <w:pPr>
        <w:jc w:val="both"/>
        <w:rPr>
          <w:rFonts w:ascii="Arial" w:hAnsi="Arial" w:cs="Arial"/>
          <w:sz w:val="22"/>
          <w:szCs w:val="22"/>
        </w:rPr>
      </w:pPr>
      <w:r w:rsidRPr="001B24AF">
        <w:rPr>
          <w:rFonts w:ascii="Arial" w:hAnsi="Arial" w:cs="Arial"/>
          <w:sz w:val="22"/>
          <w:szCs w:val="22"/>
        </w:rPr>
        <w:t>Se considerará equiparable al delito de usurpación de identidad y se impondrán las penas establecidas en este artículo:</w:t>
      </w:r>
    </w:p>
    <w:p w:rsidR="001B24AF" w:rsidRPr="001B24AF" w:rsidRDefault="001B24AF" w:rsidP="001B24AF">
      <w:pPr>
        <w:jc w:val="both"/>
        <w:rPr>
          <w:rFonts w:ascii="Arial" w:hAnsi="Arial" w:cs="Arial"/>
          <w:sz w:val="22"/>
          <w:szCs w:val="22"/>
        </w:rPr>
      </w:pPr>
    </w:p>
    <w:p w:rsidR="001B24AF" w:rsidRPr="001B24AF" w:rsidRDefault="001B24AF" w:rsidP="001B24AF">
      <w:pPr>
        <w:jc w:val="both"/>
        <w:rPr>
          <w:rFonts w:ascii="Arial" w:hAnsi="Arial" w:cs="Arial"/>
          <w:sz w:val="22"/>
          <w:szCs w:val="22"/>
        </w:rPr>
      </w:pPr>
      <w:r w:rsidRPr="001B24AF">
        <w:rPr>
          <w:rFonts w:ascii="Arial" w:hAnsi="Arial" w:cs="Arial"/>
          <w:sz w:val="22"/>
          <w:szCs w:val="22"/>
        </w:rPr>
        <w:lastRenderedPageBreak/>
        <w:t>I. A quien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rsidR="001B24AF" w:rsidRPr="001B24AF" w:rsidRDefault="001B24AF" w:rsidP="001B24AF">
      <w:pPr>
        <w:jc w:val="both"/>
        <w:rPr>
          <w:rFonts w:ascii="Arial" w:hAnsi="Arial" w:cs="Arial"/>
          <w:sz w:val="22"/>
          <w:szCs w:val="22"/>
        </w:rPr>
      </w:pPr>
    </w:p>
    <w:p w:rsidR="001B24AF" w:rsidRDefault="001B24AF" w:rsidP="001B24AF">
      <w:pPr>
        <w:jc w:val="both"/>
        <w:rPr>
          <w:rFonts w:ascii="Arial" w:hAnsi="Arial" w:cs="Arial"/>
          <w:sz w:val="22"/>
          <w:szCs w:val="22"/>
        </w:rPr>
      </w:pPr>
      <w:r w:rsidRPr="001B24AF">
        <w:rPr>
          <w:rFonts w:ascii="Arial" w:hAnsi="Arial" w:cs="Arial"/>
          <w:sz w:val="22"/>
          <w:szCs w:val="22"/>
        </w:rPr>
        <w:t xml:space="preserve">II. </w:t>
      </w:r>
      <w:r w:rsidR="0025741B" w:rsidRPr="0025741B">
        <w:rPr>
          <w:rFonts w:ascii="Arial" w:hAnsi="Arial" w:cs="Arial"/>
          <w:sz w:val="22"/>
          <w:szCs w:val="22"/>
          <w:lang w:val="es-MX"/>
        </w:rPr>
        <w:t>Al que por sí o por otra persona adquiera, transfiera, posea y utilice por cualquier medio, información personal y financiera de un tercero sin su autorización, con la intención de usurpar o suplantar su identidad, para cometer ofensas, adquirir bienes, contratar servicios; obtener créditos, documentos, recursos monetarios o beneficios financieros en perjuicio de las finanzas de un tercero</w:t>
      </w:r>
      <w:r w:rsidRPr="001B24AF">
        <w:rPr>
          <w:rFonts w:ascii="Arial" w:hAnsi="Arial" w:cs="Arial"/>
          <w:sz w:val="22"/>
          <w:szCs w:val="22"/>
        </w:rPr>
        <w:t>; o</w:t>
      </w:r>
    </w:p>
    <w:p w:rsidR="0025741B" w:rsidRPr="001B24AF" w:rsidRDefault="0025741B" w:rsidP="0025741B">
      <w:pPr>
        <w:jc w:val="right"/>
        <w:rPr>
          <w:rFonts w:ascii="Arial" w:hAnsi="Arial" w:cs="Arial"/>
          <w:sz w:val="22"/>
          <w:szCs w:val="22"/>
        </w:rPr>
      </w:pPr>
      <w:r>
        <w:rPr>
          <w:rFonts w:asciiTheme="minorHAnsi" w:hAnsiTheme="minorHAnsi" w:cs="Arial"/>
          <w:color w:val="0070C0"/>
          <w:sz w:val="14"/>
          <w:szCs w:val="14"/>
          <w:lang w:val="es-MX"/>
        </w:rPr>
        <w:t>REFORMADO POR DEC. 393  P.O. 51 DEL 28 DE JUNIO DE 2018.</w:t>
      </w:r>
    </w:p>
    <w:p w:rsidR="001B24AF" w:rsidRPr="001B24AF" w:rsidRDefault="001B24AF" w:rsidP="001B24AF">
      <w:pPr>
        <w:jc w:val="both"/>
        <w:rPr>
          <w:rFonts w:ascii="Arial" w:hAnsi="Arial" w:cs="Arial"/>
          <w:sz w:val="22"/>
          <w:szCs w:val="22"/>
        </w:rPr>
      </w:pPr>
    </w:p>
    <w:p w:rsidR="001759A8" w:rsidRDefault="001B24AF" w:rsidP="001B24AF">
      <w:pPr>
        <w:jc w:val="both"/>
        <w:rPr>
          <w:rFonts w:ascii="Arial" w:hAnsi="Arial" w:cs="Arial"/>
          <w:sz w:val="22"/>
          <w:szCs w:val="22"/>
        </w:rPr>
      </w:pPr>
      <w:r w:rsidRPr="001B24AF">
        <w:rPr>
          <w:rFonts w:ascii="Arial" w:hAnsi="Arial" w:cs="Arial"/>
          <w:sz w:val="22"/>
          <w:szCs w:val="22"/>
        </w:rPr>
        <w:t>III. A quien asuma, se apropie, utilice o suplante, a través de internet, cualquier sistema informático o medio de comunicación, la identidad de una persona física o moral que no le pertenezca, produciendo con ello un daño, u obteniendo un lucro o un provecho indebido para sí o para otra persona.</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1B24AF" w:rsidRPr="009230E9" w:rsidRDefault="001B24AF" w:rsidP="00464F2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POR DEC. 83 P.O. 19 DE 5 DE MARZO DE 2017.</w:t>
      </w:r>
    </w:p>
    <w:p w:rsidR="001759A8" w:rsidRPr="00464F25" w:rsidRDefault="001759A8" w:rsidP="00AC00A6">
      <w:pPr>
        <w:jc w:val="both"/>
        <w:rPr>
          <w:rFonts w:ascii="Arial" w:hAnsi="Arial" w:cs="Arial"/>
          <w:sz w:val="22"/>
          <w:szCs w:val="22"/>
          <w:lang w:val="es-ES"/>
        </w:rPr>
      </w:pPr>
    </w:p>
    <w:p w:rsidR="001759A8" w:rsidRPr="00A64DD8" w:rsidRDefault="00603A6A" w:rsidP="00AC00A6">
      <w:pPr>
        <w:jc w:val="both"/>
        <w:rPr>
          <w:rFonts w:ascii="Arial" w:hAnsi="Arial" w:cs="Arial"/>
          <w:sz w:val="22"/>
          <w:szCs w:val="22"/>
        </w:rPr>
      </w:pPr>
      <w:r w:rsidRPr="00654610">
        <w:rPr>
          <w:rFonts w:ascii="Arial" w:hAnsi="Arial" w:cs="Arial"/>
          <w:b/>
          <w:bCs/>
          <w:sz w:val="22"/>
          <w:szCs w:val="22"/>
        </w:rPr>
        <w:t>ARTÍCULO 175 BIS</w:t>
      </w:r>
      <w:r>
        <w:rPr>
          <w:rFonts w:ascii="Arial" w:hAnsi="Arial" w:cs="Arial"/>
          <w:b/>
          <w:bCs/>
          <w:sz w:val="22"/>
          <w:szCs w:val="22"/>
        </w:rPr>
        <w:t xml:space="preserve"> 2.</w:t>
      </w:r>
      <w:r w:rsidR="00E06D37">
        <w:rPr>
          <w:rFonts w:ascii="Arial" w:hAnsi="Arial" w:cs="Arial"/>
          <w:b/>
          <w:bCs/>
          <w:sz w:val="22"/>
          <w:szCs w:val="22"/>
        </w:rPr>
        <w:t xml:space="preserve"> </w:t>
      </w:r>
      <w:r w:rsidR="001759A8" w:rsidRPr="00A64DD8">
        <w:rPr>
          <w:rFonts w:ascii="Arial" w:hAnsi="Arial" w:cs="Arial"/>
          <w:sz w:val="22"/>
          <w:szCs w:val="22"/>
        </w:rPr>
        <w:t>La pena de prisión se aumentará en una mitad cuando quien usurpe la identidad de otra persona, se valga para ello de la homonimia, de la igualdad física genética entre hermanos gemelos o del parecido físico con el suplantado.</w:t>
      </w:r>
    </w:p>
    <w:p w:rsidR="00013CDA" w:rsidRDefault="00013CDA"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654610" w:rsidRDefault="000B4302" w:rsidP="00AC00A6">
      <w:pPr>
        <w:pStyle w:val="Ttulo4"/>
      </w:pPr>
      <w:r w:rsidRPr="00654610">
        <w:t>SUBTÍTULO TERCERO</w:t>
      </w:r>
    </w:p>
    <w:p w:rsidR="000B4302" w:rsidRPr="00654610" w:rsidRDefault="000B4302" w:rsidP="00AC00A6">
      <w:pPr>
        <w:pStyle w:val="Ttulo4"/>
      </w:pPr>
      <w:r w:rsidRPr="00654610">
        <w:t>DELITOS CONTRA LA LIBERTAD Y LA SEGURIDAD SEXUALES Y EL NORMAL DESARROLLO PSICOSEXUAL</w:t>
      </w:r>
    </w:p>
    <w:p w:rsidR="000B4302" w:rsidRPr="00A64DD8" w:rsidRDefault="000B4302" w:rsidP="00AC00A6">
      <w:pPr>
        <w:rPr>
          <w:rFonts w:ascii="Arial" w:hAnsi="Arial" w:cs="Arial"/>
          <w:sz w:val="22"/>
          <w:szCs w:val="22"/>
        </w:rPr>
      </w:pPr>
    </w:p>
    <w:p w:rsidR="000B4302" w:rsidRPr="00654610" w:rsidRDefault="000B4302" w:rsidP="00AC00A6">
      <w:pPr>
        <w:pStyle w:val="Ttulo5"/>
      </w:pPr>
      <w:r w:rsidRPr="00654610">
        <w:t>CAPÍTULO I</w:t>
      </w:r>
    </w:p>
    <w:p w:rsidR="000B4302" w:rsidRPr="00654610" w:rsidRDefault="000B4302" w:rsidP="00AC00A6">
      <w:pPr>
        <w:pStyle w:val="Ttulo5"/>
      </w:pPr>
      <w:r w:rsidRPr="00654610">
        <w:t>VIOLACIÓN</w:t>
      </w:r>
    </w:p>
    <w:p w:rsidR="000B4302" w:rsidRPr="00A64DD8" w:rsidRDefault="000B4302" w:rsidP="00AC00A6">
      <w:pPr>
        <w:rPr>
          <w:rFonts w:ascii="Arial" w:hAnsi="Arial" w:cs="Arial"/>
          <w:sz w:val="22"/>
          <w:szCs w:val="22"/>
          <w:lang w:val="es-ES"/>
        </w:rPr>
      </w:pPr>
    </w:p>
    <w:p w:rsidR="000B4302" w:rsidRPr="00A64DD8" w:rsidRDefault="00603A6A" w:rsidP="00AC00A6">
      <w:pPr>
        <w:jc w:val="both"/>
        <w:rPr>
          <w:rFonts w:ascii="Arial" w:hAnsi="Arial" w:cs="Arial"/>
          <w:sz w:val="22"/>
          <w:szCs w:val="22"/>
          <w:lang w:val="es-ES"/>
        </w:rPr>
      </w:pPr>
      <w:r w:rsidRPr="00654610">
        <w:rPr>
          <w:rFonts w:ascii="Arial" w:hAnsi="Arial" w:cs="Arial"/>
          <w:b/>
          <w:sz w:val="22"/>
          <w:szCs w:val="22"/>
          <w:lang w:val="es-ES"/>
        </w:rPr>
        <w:t>ARTÍCULO 176.</w:t>
      </w:r>
      <w:r w:rsidR="00E06D37">
        <w:rPr>
          <w:rFonts w:ascii="Arial" w:hAnsi="Arial" w:cs="Arial"/>
          <w:b/>
          <w:sz w:val="22"/>
          <w:szCs w:val="22"/>
          <w:lang w:val="es-ES"/>
        </w:rPr>
        <w:t xml:space="preserve"> </w:t>
      </w:r>
      <w:r w:rsidR="00B56EA5" w:rsidRPr="00B56EA5">
        <w:rPr>
          <w:rFonts w:ascii="Arial" w:hAnsi="Arial" w:cs="Arial"/>
          <w:sz w:val="22"/>
          <w:szCs w:val="22"/>
          <w:lang w:val="es-ES"/>
        </w:rPr>
        <w:t>A quien por medio de la violencia realice cópula con persona de cualquier sexo, se le impondrá prisión de ocho a catorce años y multa de quinientas setenta y seis a mil ocho veces la 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Se entiende por cópula, la introducción del pene por vía vaginal, anal o bucal.</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Si entre el activo y el pasivo de la violación existiera un vínculo matrimonial, de concubinato o de pareja, se impondrán las penas previstas en este artículo.</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Se sancionará con las mismas penas a quien introduzca por vía vaginal o anal cualquier elemento, instrumento o cualquier parte del cuerpo humano, distinto al pene, por medio de la violencia o sin el consentimiento de la víctima.</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Pr="00A64DD8" w:rsidRDefault="00603A6A" w:rsidP="00AC00A6">
      <w:pPr>
        <w:jc w:val="both"/>
        <w:rPr>
          <w:rFonts w:ascii="Arial" w:hAnsi="Arial" w:cs="Arial"/>
          <w:sz w:val="22"/>
          <w:szCs w:val="22"/>
          <w:lang w:val="es-ES"/>
        </w:rPr>
      </w:pPr>
      <w:r w:rsidRPr="00654610">
        <w:rPr>
          <w:rFonts w:ascii="Arial" w:hAnsi="Arial" w:cs="Arial"/>
          <w:b/>
          <w:sz w:val="22"/>
          <w:szCs w:val="22"/>
          <w:lang w:val="es-ES"/>
        </w:rPr>
        <w:t>ARTÍCULO 177.</w:t>
      </w:r>
      <w:r w:rsidR="00E06D37">
        <w:rPr>
          <w:rFonts w:ascii="Arial" w:hAnsi="Arial" w:cs="Arial"/>
          <w:b/>
          <w:sz w:val="22"/>
          <w:szCs w:val="22"/>
          <w:lang w:val="es-ES"/>
        </w:rPr>
        <w:t xml:space="preserve"> </w:t>
      </w:r>
      <w:r w:rsidR="00B56EA5" w:rsidRPr="00B56EA5">
        <w:rPr>
          <w:rFonts w:ascii="Arial" w:hAnsi="Arial" w:cs="Arial"/>
          <w:sz w:val="22"/>
          <w:szCs w:val="22"/>
          <w:lang w:val="es-ES"/>
        </w:rPr>
        <w:t>Se aplicarán de diez a quince años de prisión y multa de setecientas veinte a mil ochenta veces la Unidad de Medida y Actualización, a quien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Realice cópula con persona menor de catorce años de edad o con persona que no tenga la capacidad de comprender el significado del hecho o por cualquier causa no pueda resistirlo; 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Si se ejerciera violencia, las penas previstas se aumentarán en una mitad.</w:t>
      </w:r>
    </w:p>
    <w:p w:rsidR="009230E9" w:rsidRDefault="009230E9" w:rsidP="009230E9">
      <w:pPr>
        <w:jc w:val="right"/>
        <w:rPr>
          <w:rFonts w:asciiTheme="minorHAnsi" w:hAnsiTheme="minorHAnsi" w:cs="Arial"/>
          <w:color w:val="0070C0"/>
          <w:sz w:val="14"/>
          <w:szCs w:val="14"/>
        </w:rPr>
      </w:pPr>
      <w:r w:rsidRPr="009230E9">
        <w:rPr>
          <w:rFonts w:asciiTheme="minorHAnsi" w:hAnsiTheme="minorHAnsi" w:cs="Arial"/>
          <w:color w:val="0070C0"/>
          <w:sz w:val="14"/>
          <w:szCs w:val="14"/>
        </w:rPr>
        <w:t>ARTICULO REFORMADO POR DEC. 59. P.O. 19 DE 5 DE MARZO DE 2017</w:t>
      </w:r>
      <w:r w:rsidR="00E06D37">
        <w:rPr>
          <w:rFonts w:asciiTheme="minorHAnsi" w:hAnsiTheme="minorHAnsi" w:cs="Arial"/>
          <w:color w:val="0070C0"/>
          <w:sz w:val="14"/>
          <w:szCs w:val="14"/>
        </w:rPr>
        <w:t>.</w:t>
      </w:r>
    </w:p>
    <w:p w:rsidR="00E06D37" w:rsidRPr="00E06D37" w:rsidRDefault="00E06D37" w:rsidP="009230E9">
      <w:pPr>
        <w:jc w:val="right"/>
        <w:rPr>
          <w:rFonts w:asciiTheme="minorHAnsi" w:hAnsiTheme="minorHAnsi" w:cs="Arial"/>
          <w:b/>
          <w:color w:val="0070C0"/>
          <w:sz w:val="14"/>
          <w:szCs w:val="14"/>
        </w:rPr>
      </w:pPr>
    </w:p>
    <w:p w:rsidR="00E06D37" w:rsidRPr="00E06D37" w:rsidRDefault="00E06D37" w:rsidP="00E06D37">
      <w:pPr>
        <w:spacing w:after="200"/>
        <w:jc w:val="both"/>
        <w:rPr>
          <w:rFonts w:ascii="Arial" w:hAnsi="Arial" w:cs="Arial"/>
          <w:color w:val="000000"/>
          <w:sz w:val="22"/>
          <w:szCs w:val="22"/>
          <w:lang w:val="es-MX"/>
        </w:rPr>
      </w:pPr>
      <w:r w:rsidRPr="00E06D37">
        <w:rPr>
          <w:rFonts w:ascii="Arial" w:hAnsi="Arial" w:cs="Arial"/>
          <w:b/>
          <w:sz w:val="22"/>
          <w:szCs w:val="22"/>
          <w:lang w:val="es-MX" w:eastAsia="es-MX"/>
        </w:rPr>
        <w:t xml:space="preserve">ARTÍCULO 177 BIS. </w:t>
      </w:r>
      <w:r w:rsidRPr="00E06D37">
        <w:rPr>
          <w:rFonts w:ascii="Arial" w:hAnsi="Arial" w:cs="Arial"/>
          <w:color w:val="000000"/>
          <w:sz w:val="22"/>
          <w:szCs w:val="22"/>
          <w:lang w:val="es-ES"/>
        </w:rPr>
        <w:t xml:space="preserve">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 </w:t>
      </w:r>
    </w:p>
    <w:p w:rsidR="00E06D37" w:rsidRPr="00E06D37" w:rsidRDefault="00E06D37" w:rsidP="00E06D37">
      <w:pPr>
        <w:jc w:val="both"/>
        <w:rPr>
          <w:rFonts w:ascii="Arial" w:hAnsi="Arial" w:cs="Arial"/>
          <w:sz w:val="22"/>
          <w:szCs w:val="22"/>
          <w:lang w:val="es-MX" w:eastAsia="es-MX"/>
        </w:rPr>
      </w:pPr>
    </w:p>
    <w:p w:rsidR="00E06D37" w:rsidRPr="00E06D37" w:rsidRDefault="00E06D37" w:rsidP="00E06D37">
      <w:pPr>
        <w:jc w:val="both"/>
        <w:rPr>
          <w:rFonts w:ascii="Arial" w:hAnsi="Arial" w:cs="Arial"/>
          <w:sz w:val="22"/>
          <w:szCs w:val="22"/>
          <w:lang w:val="es-MX" w:eastAsia="es-MX"/>
        </w:rPr>
      </w:pPr>
      <w:r w:rsidRPr="00E06D37">
        <w:rPr>
          <w:rFonts w:ascii="Arial" w:hAnsi="Arial" w:cs="Arial"/>
          <w:sz w:val="22"/>
          <w:szCs w:val="22"/>
          <w:lang w:val="es-MX" w:eastAsia="es-MX"/>
        </w:rPr>
        <w:t xml:space="preserve">La pederastia se considerará agravada si: </w:t>
      </w:r>
    </w:p>
    <w:p w:rsidR="00E06D37" w:rsidRPr="00E06D37" w:rsidRDefault="00E06D37" w:rsidP="00E06D37">
      <w:pPr>
        <w:jc w:val="both"/>
        <w:rPr>
          <w:rFonts w:ascii="Arial" w:hAnsi="Arial" w:cs="Arial"/>
          <w:sz w:val="22"/>
          <w:szCs w:val="22"/>
          <w:lang w:val="es-MX" w:eastAsia="es-MX"/>
        </w:rPr>
      </w:pPr>
    </w:p>
    <w:p w:rsidR="00E06D37" w:rsidRPr="00E06D37" w:rsidRDefault="00E06D37" w:rsidP="00E06D37">
      <w:pPr>
        <w:numPr>
          <w:ilvl w:val="0"/>
          <w:numId w:val="13"/>
        </w:numPr>
        <w:spacing w:after="200" w:line="276" w:lineRule="auto"/>
        <w:contextualSpacing/>
        <w:jc w:val="both"/>
        <w:rPr>
          <w:rFonts w:ascii="Arial" w:hAnsi="Arial" w:cs="Arial"/>
          <w:sz w:val="22"/>
          <w:szCs w:val="22"/>
          <w:lang w:val="es-MX" w:eastAsia="es-MX"/>
        </w:rPr>
      </w:pPr>
      <w:r w:rsidRPr="00E06D37">
        <w:rPr>
          <w:rFonts w:ascii="Arial" w:hAnsi="Arial" w:cs="Arial"/>
          <w:sz w:val="22"/>
          <w:szCs w:val="22"/>
          <w:lang w:val="es-MX" w:eastAsia="es-MX"/>
        </w:rPr>
        <w:t xml:space="preserve">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superioridad que tiene sobre un menor de 18 años, hubiese utilizado dichos medios o circunstancias que ello le proporcionaba para cometer el delito; </w:t>
      </w:r>
    </w:p>
    <w:p w:rsidR="00E06D37" w:rsidRPr="00E06D37" w:rsidRDefault="00E06D37" w:rsidP="00E06D37">
      <w:pPr>
        <w:ind w:left="1080"/>
        <w:contextualSpacing/>
        <w:jc w:val="both"/>
        <w:rPr>
          <w:rFonts w:ascii="Arial" w:hAnsi="Arial" w:cs="Arial"/>
          <w:sz w:val="22"/>
          <w:szCs w:val="22"/>
          <w:lang w:val="es-MX" w:eastAsia="es-MX"/>
        </w:rPr>
      </w:pP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 xml:space="preserve">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 </w:t>
      </w:r>
    </w:p>
    <w:p w:rsidR="00E06D37" w:rsidRPr="00E06D37" w:rsidRDefault="00E06D37" w:rsidP="00E06D37">
      <w:pPr>
        <w:jc w:val="both"/>
        <w:rPr>
          <w:rFonts w:ascii="Arial" w:hAnsi="Arial" w:cs="Arial"/>
          <w:sz w:val="22"/>
          <w:szCs w:val="22"/>
          <w:lang w:val="es-ES"/>
        </w:rPr>
      </w:pP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Se cometiere por dos o más personas;</w:t>
      </w:r>
    </w:p>
    <w:p w:rsidR="00E06D37" w:rsidRPr="00E06D37" w:rsidRDefault="00E06D37" w:rsidP="00E06D37">
      <w:pPr>
        <w:jc w:val="both"/>
        <w:rPr>
          <w:rFonts w:ascii="Arial" w:hAnsi="Arial" w:cs="Arial"/>
          <w:sz w:val="22"/>
          <w:szCs w:val="22"/>
          <w:lang w:val="es-ES"/>
        </w:rPr>
      </w:pPr>
      <w:r w:rsidRPr="00E06D37">
        <w:rPr>
          <w:rFonts w:ascii="Arial" w:hAnsi="Arial" w:cs="Arial"/>
          <w:sz w:val="22"/>
          <w:szCs w:val="22"/>
          <w:lang w:val="es-MX" w:eastAsia="es-MX"/>
        </w:rPr>
        <w:t xml:space="preserve"> </w:t>
      </w: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El sujeto activo se aproveche de la confianza, ignorancia, extrema necesidad económica o alimentaria o subordinación de la víctima, o de la relación de superioridad o de cualquier índole que sobre ésta tenga; o</w:t>
      </w:r>
    </w:p>
    <w:p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 xml:space="preserve">Si el sujeto activo obliga a la víctima a consumir, o le suministra sin su consentimiento, drogas, estupefacientes, psicotrópicos o cualquier otra sustancia tóxica que imposibilite su defensión de manera total, parcial, momentánea o permanente. </w:t>
      </w:r>
    </w:p>
    <w:p w:rsidR="00E06D37" w:rsidRPr="00E06D37" w:rsidRDefault="00E06D37" w:rsidP="00E06D37">
      <w:pPr>
        <w:jc w:val="both"/>
        <w:rPr>
          <w:rFonts w:ascii="Arial" w:hAnsi="Arial" w:cs="Arial"/>
          <w:sz w:val="22"/>
          <w:szCs w:val="22"/>
          <w:lang w:val="es-ES" w:eastAsia="es-MX"/>
        </w:rPr>
      </w:pPr>
    </w:p>
    <w:p w:rsidR="00E06D37" w:rsidRDefault="00E06D37" w:rsidP="00E06D37">
      <w:pPr>
        <w:jc w:val="both"/>
        <w:rPr>
          <w:rFonts w:ascii="Arial" w:hAnsi="Arial" w:cs="Arial"/>
          <w:sz w:val="22"/>
          <w:szCs w:val="22"/>
          <w:lang w:val="es-MX" w:eastAsia="es-MX"/>
        </w:rPr>
      </w:pPr>
      <w:r w:rsidRPr="00E06D37">
        <w:rPr>
          <w:rFonts w:ascii="Arial" w:hAnsi="Arial" w:cs="Arial"/>
          <w:sz w:val="22"/>
          <w:szCs w:val="22"/>
          <w:lang w:val="es-MX" w:eastAsia="es-MX"/>
        </w:rPr>
        <w:t xml:space="preserve">En estos supuestos, se impondrán al activo de doce a treinta años de prisión y multa de hasta dos mil ciento sesenta veces la Unidad de Medida y Actualización. </w:t>
      </w:r>
    </w:p>
    <w:p w:rsidR="00E06D37" w:rsidRDefault="00E06D37" w:rsidP="00E06D37">
      <w:pPr>
        <w:jc w:val="right"/>
        <w:rPr>
          <w:rFonts w:asciiTheme="minorHAnsi" w:hAnsiTheme="minorHAnsi" w:cs="Arial"/>
          <w:color w:val="0070C0"/>
          <w:sz w:val="14"/>
          <w:szCs w:val="14"/>
        </w:rPr>
      </w:pPr>
      <w:r w:rsidRPr="009230E9">
        <w:rPr>
          <w:rFonts w:asciiTheme="minorHAnsi" w:hAnsiTheme="minorHAnsi" w:cs="Arial"/>
          <w:color w:val="0070C0"/>
          <w:sz w:val="14"/>
          <w:szCs w:val="14"/>
        </w:rPr>
        <w:lastRenderedPageBreak/>
        <w:t xml:space="preserve">ARTICULO </w:t>
      </w:r>
      <w:r>
        <w:rPr>
          <w:rFonts w:asciiTheme="minorHAnsi" w:hAnsiTheme="minorHAnsi" w:cs="Arial"/>
          <w:color w:val="0070C0"/>
          <w:sz w:val="14"/>
          <w:szCs w:val="14"/>
        </w:rPr>
        <w:t>ADICIONADO</w:t>
      </w:r>
      <w:r w:rsidRPr="009230E9">
        <w:rPr>
          <w:rFonts w:asciiTheme="minorHAnsi" w:hAnsiTheme="minorHAnsi" w:cs="Arial"/>
          <w:color w:val="0070C0"/>
          <w:sz w:val="14"/>
          <w:szCs w:val="14"/>
        </w:rPr>
        <w:t xml:space="preserve"> POR DEC. </w:t>
      </w:r>
      <w:r>
        <w:rPr>
          <w:rFonts w:asciiTheme="minorHAnsi" w:hAnsiTheme="minorHAnsi" w:cs="Arial"/>
          <w:color w:val="0070C0"/>
          <w:sz w:val="14"/>
          <w:szCs w:val="14"/>
        </w:rPr>
        <w:t>158</w:t>
      </w:r>
      <w:r w:rsidRPr="009230E9">
        <w:rPr>
          <w:rFonts w:asciiTheme="minorHAnsi" w:hAnsiTheme="minorHAnsi" w:cs="Arial"/>
          <w:color w:val="0070C0"/>
          <w:sz w:val="14"/>
          <w:szCs w:val="14"/>
        </w:rPr>
        <w:t xml:space="preserve">. P.O. </w:t>
      </w:r>
      <w:r>
        <w:rPr>
          <w:rFonts w:asciiTheme="minorHAnsi" w:hAnsiTheme="minorHAnsi" w:cs="Arial"/>
          <w:color w:val="0070C0"/>
          <w:sz w:val="14"/>
          <w:szCs w:val="14"/>
        </w:rPr>
        <w:t>51</w:t>
      </w:r>
      <w:r w:rsidRPr="009230E9">
        <w:rPr>
          <w:rFonts w:asciiTheme="minorHAnsi" w:hAnsiTheme="minorHAnsi" w:cs="Arial"/>
          <w:color w:val="0070C0"/>
          <w:sz w:val="14"/>
          <w:szCs w:val="14"/>
        </w:rPr>
        <w:t xml:space="preserve"> DE </w:t>
      </w:r>
      <w:r>
        <w:rPr>
          <w:rFonts w:asciiTheme="minorHAnsi" w:hAnsiTheme="minorHAnsi" w:cs="Arial"/>
          <w:color w:val="0070C0"/>
          <w:sz w:val="14"/>
          <w:szCs w:val="14"/>
        </w:rPr>
        <w:t>25</w:t>
      </w:r>
      <w:r w:rsidRPr="009230E9">
        <w:rPr>
          <w:rFonts w:asciiTheme="minorHAnsi" w:hAnsiTheme="minorHAnsi" w:cs="Arial"/>
          <w:color w:val="0070C0"/>
          <w:sz w:val="14"/>
          <w:szCs w:val="14"/>
        </w:rPr>
        <w:t xml:space="preserve">DE </w:t>
      </w:r>
      <w:r>
        <w:rPr>
          <w:rFonts w:asciiTheme="minorHAnsi" w:hAnsiTheme="minorHAnsi" w:cs="Arial"/>
          <w:color w:val="0070C0"/>
          <w:sz w:val="14"/>
          <w:szCs w:val="14"/>
        </w:rPr>
        <w:t>JUNIO</w:t>
      </w:r>
      <w:r w:rsidRPr="009230E9">
        <w:rPr>
          <w:rFonts w:asciiTheme="minorHAnsi" w:hAnsiTheme="minorHAnsi" w:cs="Arial"/>
          <w:color w:val="0070C0"/>
          <w:sz w:val="14"/>
          <w:szCs w:val="14"/>
        </w:rPr>
        <w:t xml:space="preserve"> DE 2017</w:t>
      </w:r>
      <w:r>
        <w:rPr>
          <w:rFonts w:asciiTheme="minorHAnsi" w:hAnsiTheme="minorHAnsi" w:cs="Arial"/>
          <w:color w:val="0070C0"/>
          <w:sz w:val="14"/>
          <w:szCs w:val="14"/>
        </w:rPr>
        <w:t>.</w:t>
      </w:r>
    </w:p>
    <w:p w:rsidR="00E06D37" w:rsidRPr="00E06D37" w:rsidRDefault="00E06D37" w:rsidP="00E06D37">
      <w:pPr>
        <w:jc w:val="right"/>
        <w:rPr>
          <w:rFonts w:ascii="Arial" w:hAnsi="Arial" w:cs="Arial"/>
          <w:sz w:val="22"/>
          <w:szCs w:val="22"/>
          <w:lang w:eastAsia="es-MX"/>
        </w:rPr>
      </w:pPr>
    </w:p>
    <w:p w:rsidR="000B4302" w:rsidRPr="00A64DD8" w:rsidRDefault="000B4302" w:rsidP="00AC00A6">
      <w:pPr>
        <w:rPr>
          <w:rFonts w:ascii="Arial" w:hAnsi="Arial" w:cs="Arial"/>
          <w:sz w:val="22"/>
          <w:szCs w:val="22"/>
        </w:rPr>
      </w:pPr>
    </w:p>
    <w:p w:rsidR="000B4302" w:rsidRPr="00654610" w:rsidRDefault="000B4302" w:rsidP="00AC00A6">
      <w:pPr>
        <w:pStyle w:val="Ttulo5"/>
      </w:pPr>
      <w:r w:rsidRPr="00654610">
        <w:t>CAPÍTULO II</w:t>
      </w:r>
    </w:p>
    <w:p w:rsidR="000B4302" w:rsidRPr="00654610" w:rsidRDefault="000B4302" w:rsidP="00AC00A6">
      <w:pPr>
        <w:pStyle w:val="Ttulo5"/>
      </w:pPr>
      <w:r w:rsidRPr="00654610">
        <w:t>ABUSO SEXUAL</w:t>
      </w:r>
    </w:p>
    <w:p w:rsidR="000B4302" w:rsidRPr="00A64DD8" w:rsidRDefault="000B4302" w:rsidP="00AC00A6">
      <w:pPr>
        <w:rPr>
          <w:rFonts w:ascii="Arial" w:hAnsi="Arial" w:cs="Arial"/>
          <w:sz w:val="22"/>
          <w:szCs w:val="22"/>
        </w:rPr>
      </w:pPr>
    </w:p>
    <w:p w:rsidR="00450987" w:rsidRPr="00450987" w:rsidRDefault="006A1102" w:rsidP="00450987">
      <w:pPr>
        <w:jc w:val="both"/>
        <w:rPr>
          <w:rFonts w:ascii="Arial" w:hAnsi="Arial" w:cs="Arial"/>
          <w:sz w:val="22"/>
          <w:szCs w:val="22"/>
          <w:lang w:val="es-MX"/>
        </w:rPr>
      </w:pPr>
      <w:r w:rsidRPr="00654610">
        <w:rPr>
          <w:rFonts w:ascii="Arial" w:hAnsi="Arial" w:cs="Arial"/>
          <w:b/>
          <w:sz w:val="22"/>
          <w:szCs w:val="22"/>
        </w:rPr>
        <w:t>ARTÍCULO 178.</w:t>
      </w:r>
      <w:r w:rsidR="005C0F59">
        <w:rPr>
          <w:rFonts w:ascii="Arial" w:hAnsi="Arial" w:cs="Arial"/>
          <w:b/>
          <w:sz w:val="22"/>
          <w:szCs w:val="22"/>
        </w:rPr>
        <w:t xml:space="preserve"> </w:t>
      </w:r>
      <w:r w:rsidR="00450987" w:rsidRPr="00450987">
        <w:rPr>
          <w:rFonts w:ascii="Arial" w:hAnsi="Arial" w:cs="Arial"/>
          <w:sz w:val="22"/>
          <w:szCs w:val="22"/>
          <w:lang w:val="es-MX"/>
        </w:rPr>
        <w:t>Al que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rsidR="00450987" w:rsidRPr="00450987" w:rsidRDefault="00450987" w:rsidP="00450987">
      <w:pPr>
        <w:jc w:val="both"/>
        <w:rPr>
          <w:rFonts w:ascii="Arial" w:hAnsi="Arial" w:cs="Arial"/>
          <w:sz w:val="22"/>
          <w:szCs w:val="22"/>
          <w:lang w:val="es-MX"/>
        </w:rPr>
      </w:pPr>
      <w:r w:rsidRPr="00450987">
        <w:rPr>
          <w:rFonts w:ascii="Arial" w:hAnsi="Arial" w:cs="Arial"/>
          <w:sz w:val="22"/>
          <w:szCs w:val="22"/>
          <w:lang w:val="es-MX"/>
        </w:rPr>
        <w:t>Si se hiciera uso de violencia, la pena será de tres a siete años de prisión y multa de doscientas dieciséis a trescientas sesenta veces la Unidad de Medida y Actualización.</w:t>
      </w:r>
    </w:p>
    <w:p w:rsidR="00450987" w:rsidRPr="00450987" w:rsidRDefault="00450987" w:rsidP="00450987">
      <w:pPr>
        <w:jc w:val="both"/>
        <w:rPr>
          <w:rFonts w:ascii="Arial" w:hAnsi="Arial" w:cs="Arial"/>
          <w:b/>
          <w:sz w:val="22"/>
          <w:szCs w:val="22"/>
          <w:lang w:val="es-MX"/>
        </w:rPr>
      </w:pPr>
    </w:p>
    <w:p w:rsidR="00450987" w:rsidRPr="00450987" w:rsidRDefault="00450987" w:rsidP="00450987">
      <w:pPr>
        <w:jc w:val="both"/>
        <w:rPr>
          <w:rFonts w:ascii="Arial" w:hAnsi="Arial" w:cs="Arial"/>
          <w:sz w:val="22"/>
          <w:szCs w:val="22"/>
          <w:lang w:val="es-ES"/>
        </w:rPr>
      </w:pPr>
      <w:r w:rsidRPr="00450987">
        <w:rPr>
          <w:rFonts w:ascii="Arial" w:hAnsi="Arial" w:cs="Arial"/>
          <w:sz w:val="22"/>
          <w:szCs w:val="22"/>
          <w:lang w:val="es-ES"/>
        </w:rPr>
        <w:t xml:space="preserve">Igualmente comete el delito de abuso sexual, quien mediante el uso de cualquier medio contacte para obligar, inducir o facilitar a una persona menor de dieciocho años, o a una persona que por su condición no tenga la capacidad de comprender el significado del hecho, o que no tiene capacidad para resistirlo, a realizar actos de exhibicionismo corporal o sexuales simulados o no, con cualquier fin, se le impondrá de tres a seis años de prisión y multa de doscientos dieciséis a cuatrocientas treinta y dos veces la Unidad de Medida y Actualización. </w:t>
      </w:r>
    </w:p>
    <w:p w:rsidR="00D925AA" w:rsidRDefault="00D925AA" w:rsidP="00AC00A6">
      <w:pPr>
        <w:jc w:val="right"/>
        <w:rPr>
          <w:rFonts w:asciiTheme="minorHAnsi" w:hAnsiTheme="minorHAnsi" w:cs="Arial"/>
          <w:i/>
          <w:color w:val="0070C0"/>
          <w:sz w:val="14"/>
          <w:szCs w:val="22"/>
        </w:rPr>
      </w:pPr>
      <w:r w:rsidRPr="00631A61">
        <w:rPr>
          <w:rFonts w:asciiTheme="minorHAnsi" w:hAnsiTheme="minorHAnsi" w:cs="Arial"/>
          <w:i/>
          <w:color w:val="0070C0"/>
          <w:sz w:val="14"/>
          <w:szCs w:val="22"/>
        </w:rPr>
        <w:t>ARTICULO REFORMADO POR DEC. 364, P.O. 47 DE 11 DE JUNIO DE 2015</w:t>
      </w:r>
      <w:r w:rsidR="00055ADA" w:rsidRPr="00631A61">
        <w:rPr>
          <w:rFonts w:asciiTheme="minorHAnsi" w:hAnsiTheme="minorHAnsi" w:cs="Arial"/>
          <w:i/>
          <w:color w:val="0070C0"/>
          <w:sz w:val="14"/>
          <w:szCs w:val="22"/>
        </w:rPr>
        <w:t>.</w:t>
      </w:r>
    </w:p>
    <w:p w:rsidR="009230E9" w:rsidRDefault="009230E9" w:rsidP="00AC00A6">
      <w:pPr>
        <w:jc w:val="right"/>
        <w:rPr>
          <w:rFonts w:asciiTheme="minorHAnsi" w:hAnsiTheme="minorHAnsi" w:cs="Arial"/>
          <w:color w:val="0070C0"/>
          <w:sz w:val="14"/>
          <w:szCs w:val="14"/>
        </w:rPr>
      </w:pPr>
      <w:r w:rsidRPr="009230E9">
        <w:rPr>
          <w:rFonts w:asciiTheme="minorHAnsi" w:hAnsiTheme="minorHAnsi" w:cs="Arial"/>
          <w:color w:val="0070C0"/>
          <w:sz w:val="14"/>
          <w:szCs w:val="14"/>
        </w:rPr>
        <w:t>ARTICULO REFORMADO POR DEC. 59. P.O. 19 DE 5 DE MARZO DE 2017</w:t>
      </w:r>
      <w:r w:rsidR="00450987">
        <w:rPr>
          <w:rFonts w:asciiTheme="minorHAnsi" w:hAnsiTheme="minorHAnsi" w:cs="Arial"/>
          <w:color w:val="0070C0"/>
          <w:sz w:val="14"/>
          <w:szCs w:val="14"/>
        </w:rPr>
        <w:t>.</w:t>
      </w:r>
    </w:p>
    <w:p w:rsidR="00450987" w:rsidRPr="009230E9" w:rsidRDefault="00450987" w:rsidP="00450987">
      <w:pPr>
        <w:jc w:val="right"/>
        <w:rPr>
          <w:rFonts w:asciiTheme="minorHAnsi" w:hAnsiTheme="minorHAnsi" w:cs="Arial"/>
          <w:i/>
          <w:color w:val="0070C0"/>
          <w:sz w:val="14"/>
          <w:szCs w:val="22"/>
        </w:rPr>
      </w:pPr>
      <w:r w:rsidRPr="009230E9">
        <w:rPr>
          <w:rFonts w:asciiTheme="minorHAnsi" w:hAnsiTheme="minorHAnsi" w:cs="Arial"/>
          <w:color w:val="0070C0"/>
          <w:sz w:val="14"/>
          <w:szCs w:val="14"/>
        </w:rPr>
        <w:t xml:space="preserve">ARTICULO REFORMADO POR DEC. </w:t>
      </w:r>
      <w:r>
        <w:rPr>
          <w:rFonts w:asciiTheme="minorHAnsi" w:hAnsiTheme="minorHAnsi" w:cs="Arial"/>
          <w:color w:val="0070C0"/>
          <w:sz w:val="14"/>
          <w:szCs w:val="14"/>
        </w:rPr>
        <w:t>203</w:t>
      </w:r>
      <w:r w:rsidRPr="009230E9">
        <w:rPr>
          <w:rFonts w:asciiTheme="minorHAnsi" w:hAnsiTheme="minorHAnsi" w:cs="Arial"/>
          <w:color w:val="0070C0"/>
          <w:sz w:val="14"/>
          <w:szCs w:val="14"/>
        </w:rPr>
        <w:t xml:space="preserve">. P.O. </w:t>
      </w:r>
      <w:r>
        <w:rPr>
          <w:rFonts w:asciiTheme="minorHAnsi" w:hAnsiTheme="minorHAnsi" w:cs="Arial"/>
          <w:color w:val="0070C0"/>
          <w:sz w:val="14"/>
          <w:szCs w:val="14"/>
        </w:rPr>
        <w:t>81</w:t>
      </w:r>
      <w:r w:rsidRPr="009230E9">
        <w:rPr>
          <w:rFonts w:asciiTheme="minorHAnsi" w:hAnsiTheme="minorHAnsi" w:cs="Arial"/>
          <w:color w:val="0070C0"/>
          <w:sz w:val="14"/>
          <w:szCs w:val="14"/>
        </w:rPr>
        <w:t xml:space="preserve"> DE </w:t>
      </w:r>
      <w:r>
        <w:rPr>
          <w:rFonts w:asciiTheme="minorHAnsi" w:hAnsiTheme="minorHAnsi" w:cs="Arial"/>
          <w:color w:val="0070C0"/>
          <w:sz w:val="14"/>
          <w:szCs w:val="14"/>
        </w:rPr>
        <w:t>8</w:t>
      </w:r>
      <w:r w:rsidRPr="009230E9">
        <w:rPr>
          <w:rFonts w:asciiTheme="minorHAnsi" w:hAnsiTheme="minorHAnsi" w:cs="Arial"/>
          <w:color w:val="0070C0"/>
          <w:sz w:val="14"/>
          <w:szCs w:val="14"/>
        </w:rPr>
        <w:t xml:space="preserve"> DE </w:t>
      </w:r>
      <w:r>
        <w:rPr>
          <w:rFonts w:asciiTheme="minorHAnsi" w:hAnsiTheme="minorHAnsi" w:cs="Arial"/>
          <w:color w:val="0070C0"/>
          <w:sz w:val="14"/>
          <w:szCs w:val="14"/>
        </w:rPr>
        <w:t>OCTUBRE</w:t>
      </w:r>
      <w:r w:rsidRPr="009230E9">
        <w:rPr>
          <w:rFonts w:asciiTheme="minorHAnsi" w:hAnsiTheme="minorHAnsi" w:cs="Arial"/>
          <w:color w:val="0070C0"/>
          <w:sz w:val="14"/>
          <w:szCs w:val="14"/>
        </w:rPr>
        <w:t xml:space="preserve"> DE 2017</w:t>
      </w:r>
      <w:r>
        <w:rPr>
          <w:rFonts w:asciiTheme="minorHAnsi" w:hAnsiTheme="minorHAnsi" w:cs="Arial"/>
          <w:color w:val="0070C0"/>
          <w:sz w:val="14"/>
          <w:szCs w:val="14"/>
        </w:rPr>
        <w:t>.</w:t>
      </w:r>
    </w:p>
    <w:p w:rsidR="00631A61" w:rsidRDefault="00631A61" w:rsidP="00AC00A6">
      <w:pPr>
        <w:jc w:val="both"/>
        <w:rPr>
          <w:rFonts w:ascii="Arial" w:hAnsi="Arial" w:cs="Arial"/>
          <w:b/>
          <w:sz w:val="22"/>
          <w:szCs w:val="22"/>
        </w:rPr>
      </w:pPr>
    </w:p>
    <w:p w:rsidR="00BF3628" w:rsidRPr="00BF3628" w:rsidRDefault="006A1102" w:rsidP="00BF3628">
      <w:pPr>
        <w:jc w:val="both"/>
        <w:rPr>
          <w:rFonts w:ascii="Arial" w:hAnsi="Arial" w:cs="Arial"/>
          <w:iCs/>
          <w:sz w:val="22"/>
          <w:szCs w:val="22"/>
          <w:lang w:val="es-MX"/>
        </w:rPr>
      </w:pPr>
      <w:r w:rsidRPr="00654610">
        <w:rPr>
          <w:rFonts w:ascii="Arial" w:hAnsi="Arial" w:cs="Arial"/>
          <w:b/>
          <w:sz w:val="22"/>
          <w:szCs w:val="22"/>
        </w:rPr>
        <w:t>ARTÍCULO 179.</w:t>
      </w:r>
      <w:r w:rsidR="005C0F59">
        <w:rPr>
          <w:rFonts w:ascii="Arial" w:hAnsi="Arial" w:cs="Arial"/>
          <w:b/>
          <w:sz w:val="22"/>
          <w:szCs w:val="22"/>
        </w:rPr>
        <w:t xml:space="preserve"> </w:t>
      </w:r>
      <w:r w:rsidR="00BF3628" w:rsidRPr="00BF3628">
        <w:rPr>
          <w:rFonts w:ascii="Arial" w:hAnsi="Arial" w:cs="Arial"/>
          <w:iCs/>
          <w:sz w:val="22"/>
          <w:szCs w:val="22"/>
          <w:lang w:val="es-MX"/>
        </w:rPr>
        <w:t>Al que ejecute un acto sexual, sin el propósito de llegar a la cópula, con una persona menor de doce años o en persona que no tenga la capacidad de comprender el significado del hecho o que por cualquier causa no pueda resistirla o la obliguen a realizarla por razón de sexo, clase social, coerción, amenazas entre otros, se le impondrán de 6 a 12 años de prisión y multa de cuatrocientas treinta y dos a ochocientas sesenta y cuatro veces la Unidad de Medida y Actualización.</w:t>
      </w:r>
    </w:p>
    <w:p w:rsidR="00BF3628" w:rsidRPr="00BF3628" w:rsidRDefault="00BF3628" w:rsidP="00BF3628">
      <w:pPr>
        <w:jc w:val="both"/>
        <w:rPr>
          <w:rFonts w:ascii="Arial" w:hAnsi="Arial" w:cs="Arial"/>
          <w:iCs/>
          <w:sz w:val="22"/>
          <w:szCs w:val="22"/>
          <w:lang w:val="es-MX"/>
        </w:rPr>
      </w:pPr>
    </w:p>
    <w:p w:rsidR="00D925AA" w:rsidRPr="00BF3628" w:rsidRDefault="00BF3628" w:rsidP="00BF3628">
      <w:pPr>
        <w:jc w:val="both"/>
        <w:rPr>
          <w:rFonts w:ascii="Arial" w:hAnsi="Arial" w:cs="Arial"/>
          <w:sz w:val="22"/>
          <w:szCs w:val="22"/>
        </w:rPr>
      </w:pPr>
      <w:r w:rsidRPr="00BF3628">
        <w:rPr>
          <w:rFonts w:ascii="Arial" w:hAnsi="Arial" w:cs="Arial"/>
          <w:iCs/>
          <w:sz w:val="22"/>
          <w:szCs w:val="22"/>
          <w:lang w:val="es-MX"/>
        </w:rPr>
        <w:t>Igualmente al que ejecute un acto sexual, sin el propósito de llegar a la cópula, con una persona mayor de doce años pero menor de 18 años, se le impondrán de 4 a 9 años de prisión y multa de doscientas ochenta y ocho a seiscientas cuarenta y ocho veces la Unidad de Medida y Actualización.</w:t>
      </w:r>
      <w:r w:rsidR="00AD0CF6" w:rsidRPr="00BF3628">
        <w:rPr>
          <w:rFonts w:ascii="Arial" w:hAnsi="Arial" w:cs="Arial"/>
          <w:sz w:val="22"/>
          <w:szCs w:val="22"/>
        </w:rPr>
        <w:t>.</w:t>
      </w:r>
      <w:r w:rsidR="00D925AA" w:rsidRPr="00BF3628">
        <w:rPr>
          <w:rFonts w:ascii="Arial" w:hAnsi="Arial" w:cs="Arial"/>
          <w:sz w:val="22"/>
          <w:szCs w:val="22"/>
        </w:rPr>
        <w:t>.</w:t>
      </w:r>
    </w:p>
    <w:p w:rsidR="00D925AA" w:rsidRPr="00BF3628" w:rsidRDefault="00790F09" w:rsidP="00AC00A6">
      <w:pPr>
        <w:jc w:val="right"/>
        <w:rPr>
          <w:rFonts w:asciiTheme="minorHAnsi" w:hAnsiTheme="minorHAnsi" w:cs="Arial"/>
          <w:color w:val="0070C0"/>
          <w:sz w:val="14"/>
          <w:szCs w:val="22"/>
        </w:rPr>
      </w:pPr>
      <w:r w:rsidRPr="00BF3628">
        <w:rPr>
          <w:rFonts w:asciiTheme="minorHAnsi" w:hAnsiTheme="minorHAnsi" w:cs="Arial"/>
          <w:color w:val="0070C0"/>
          <w:sz w:val="14"/>
          <w:szCs w:val="22"/>
        </w:rPr>
        <w:t>ARTICULO REFORMADO POR DEC. 364, P.O. 47 DE 11 DE JUNIO DE 2015</w:t>
      </w:r>
      <w:r w:rsidR="00055ADA" w:rsidRPr="00BF3628">
        <w:rPr>
          <w:rFonts w:asciiTheme="minorHAnsi" w:hAnsiTheme="minorHAnsi" w:cs="Arial"/>
          <w:color w:val="0070C0"/>
          <w:sz w:val="14"/>
          <w:szCs w:val="22"/>
        </w:rPr>
        <w:t>.</w:t>
      </w:r>
    </w:p>
    <w:p w:rsidR="00AD0CF6" w:rsidRDefault="00AD0CF6" w:rsidP="00AC00A6">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144 P.O. 44 DEL 1 DE JUNIO DE 2017.</w:t>
      </w:r>
    </w:p>
    <w:p w:rsidR="00BF3628" w:rsidRPr="00BF3628" w:rsidRDefault="00BF3628" w:rsidP="00BF3628">
      <w:pPr>
        <w:jc w:val="right"/>
        <w:rPr>
          <w:rFonts w:asciiTheme="minorHAnsi" w:hAnsiTheme="minorHAnsi" w:cs="Arial"/>
          <w:color w:val="0070C0"/>
          <w:sz w:val="14"/>
          <w:szCs w:val="22"/>
        </w:rPr>
      </w:pPr>
      <w:r w:rsidRPr="00BF3628">
        <w:rPr>
          <w:rFonts w:asciiTheme="minorHAnsi" w:hAnsiTheme="minorHAnsi" w:cs="Arial"/>
          <w:color w:val="0070C0"/>
          <w:sz w:val="14"/>
          <w:szCs w:val="22"/>
        </w:rPr>
        <w:t>A</w:t>
      </w:r>
      <w:r>
        <w:rPr>
          <w:rFonts w:asciiTheme="minorHAnsi" w:hAnsiTheme="minorHAnsi" w:cs="Arial"/>
          <w:color w:val="0070C0"/>
          <w:sz w:val="14"/>
          <w:szCs w:val="22"/>
        </w:rPr>
        <w:t>RTICULO REFORMADO POR DEC. 199</w:t>
      </w:r>
      <w:r w:rsidRPr="00BF3628">
        <w:rPr>
          <w:rFonts w:asciiTheme="minorHAnsi" w:hAnsiTheme="minorHAnsi" w:cs="Arial"/>
          <w:color w:val="0070C0"/>
          <w:sz w:val="14"/>
          <w:szCs w:val="22"/>
        </w:rPr>
        <w:t xml:space="preserve">, P.O. </w:t>
      </w:r>
      <w:r>
        <w:rPr>
          <w:rFonts w:asciiTheme="minorHAnsi" w:hAnsiTheme="minorHAnsi" w:cs="Arial"/>
          <w:color w:val="0070C0"/>
          <w:sz w:val="14"/>
          <w:szCs w:val="22"/>
        </w:rPr>
        <w:t>81</w:t>
      </w:r>
      <w:r w:rsidRPr="00BF3628">
        <w:rPr>
          <w:rFonts w:asciiTheme="minorHAnsi" w:hAnsiTheme="minorHAnsi" w:cs="Arial"/>
          <w:color w:val="0070C0"/>
          <w:sz w:val="14"/>
          <w:szCs w:val="22"/>
        </w:rPr>
        <w:t xml:space="preserve"> DE </w:t>
      </w:r>
      <w:r>
        <w:rPr>
          <w:rFonts w:asciiTheme="minorHAnsi" w:hAnsiTheme="minorHAnsi" w:cs="Arial"/>
          <w:color w:val="0070C0"/>
          <w:sz w:val="14"/>
          <w:szCs w:val="22"/>
        </w:rPr>
        <w:t>08</w:t>
      </w:r>
      <w:r w:rsidRPr="00BF3628">
        <w:rPr>
          <w:rFonts w:asciiTheme="minorHAnsi" w:hAnsiTheme="minorHAnsi" w:cs="Arial"/>
          <w:color w:val="0070C0"/>
          <w:sz w:val="14"/>
          <w:szCs w:val="22"/>
        </w:rPr>
        <w:t xml:space="preserve"> DE </w:t>
      </w:r>
      <w:r>
        <w:rPr>
          <w:rFonts w:asciiTheme="minorHAnsi" w:hAnsiTheme="minorHAnsi" w:cs="Arial"/>
          <w:color w:val="0070C0"/>
          <w:sz w:val="14"/>
          <w:szCs w:val="22"/>
        </w:rPr>
        <w:t>OCTUBRE</w:t>
      </w:r>
      <w:r w:rsidRPr="00BF3628">
        <w:rPr>
          <w:rFonts w:asciiTheme="minorHAnsi" w:hAnsiTheme="minorHAnsi" w:cs="Arial"/>
          <w:color w:val="0070C0"/>
          <w:sz w:val="14"/>
          <w:szCs w:val="22"/>
        </w:rPr>
        <w:t xml:space="preserve"> DE 201</w:t>
      </w:r>
      <w:r>
        <w:rPr>
          <w:rFonts w:asciiTheme="minorHAnsi" w:hAnsiTheme="minorHAnsi" w:cs="Arial"/>
          <w:color w:val="0070C0"/>
          <w:sz w:val="14"/>
          <w:szCs w:val="22"/>
        </w:rPr>
        <w:t>7</w:t>
      </w:r>
      <w:r w:rsidRPr="00BF3628">
        <w:rPr>
          <w:rFonts w:asciiTheme="minorHAnsi" w:hAnsiTheme="minorHAnsi" w:cs="Arial"/>
          <w:color w:val="0070C0"/>
          <w:sz w:val="14"/>
          <w:szCs w:val="22"/>
        </w:rPr>
        <w:t>.</w:t>
      </w:r>
    </w:p>
    <w:p w:rsidR="00631A61" w:rsidRDefault="00631A61" w:rsidP="00AC00A6">
      <w:pPr>
        <w:jc w:val="both"/>
        <w:rPr>
          <w:rFonts w:ascii="Arial" w:hAnsi="Arial" w:cs="Arial"/>
          <w:b/>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180.</w:t>
      </w:r>
      <w:r w:rsidR="005C0F59">
        <w:rPr>
          <w:rFonts w:ascii="Arial" w:hAnsi="Arial" w:cs="Arial"/>
          <w:b/>
          <w:sz w:val="22"/>
          <w:szCs w:val="22"/>
        </w:rPr>
        <w:t xml:space="preserve"> </w:t>
      </w:r>
      <w:r w:rsidR="000B4302" w:rsidRPr="00A64DD8">
        <w:rPr>
          <w:rFonts w:ascii="Arial" w:hAnsi="Arial" w:cs="Arial"/>
          <w:sz w:val="22"/>
          <w:szCs w:val="22"/>
        </w:rPr>
        <w:t xml:space="preserve">Las penas previstas para </w:t>
      </w:r>
      <w:r w:rsidR="000B4302" w:rsidRPr="00A64DD8">
        <w:rPr>
          <w:rFonts w:ascii="Arial" w:hAnsi="Arial" w:cs="Arial"/>
          <w:bCs/>
          <w:sz w:val="22"/>
          <w:szCs w:val="22"/>
        </w:rPr>
        <w:t>los delitos de violación y de abuso sexual,</w:t>
      </w:r>
      <w:r w:rsidR="000B4302" w:rsidRPr="00A64DD8">
        <w:rPr>
          <w:rFonts w:ascii="Arial" w:hAnsi="Arial" w:cs="Arial"/>
          <w:sz w:val="22"/>
          <w:szCs w:val="22"/>
        </w:rPr>
        <w:t xml:space="preserve"> se aumentarán en dos terceras partes, cuando fueren cometidos: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 intervención directa o inmediata de dos o más personas;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Por la persona que tenga a la víctima bajo su custodia, guarda o educación o aproveche la confianza en ella depositada;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Fuere cometido al encontrarse la víctima a bordo de un vehículo de servicio público;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Fuere cometido en despoblado o en lugar solitario.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III</w:t>
      </w:r>
    </w:p>
    <w:p w:rsidR="000B4302" w:rsidRPr="00654610" w:rsidRDefault="000B4302" w:rsidP="00AC00A6">
      <w:pPr>
        <w:pStyle w:val="Ttulo5"/>
      </w:pPr>
      <w:r w:rsidRPr="00654610">
        <w:t>ESTUPRO</w:t>
      </w:r>
    </w:p>
    <w:p w:rsidR="000B4302" w:rsidRPr="00A64DD8" w:rsidRDefault="000B4302" w:rsidP="00AC00A6">
      <w:pPr>
        <w:rPr>
          <w:rFonts w:ascii="Arial" w:hAnsi="Arial" w:cs="Arial"/>
          <w:sz w:val="22"/>
          <w:szCs w:val="22"/>
        </w:rPr>
      </w:pPr>
    </w:p>
    <w:p w:rsidR="00AD0CF6" w:rsidRPr="00AD0CF6" w:rsidRDefault="006A1102" w:rsidP="005C0F59">
      <w:pPr>
        <w:rPr>
          <w:rFonts w:ascii="Arial" w:hAnsi="Arial" w:cs="Arial"/>
          <w:sz w:val="22"/>
          <w:szCs w:val="22"/>
        </w:rPr>
      </w:pPr>
      <w:r w:rsidRPr="00654610">
        <w:rPr>
          <w:rFonts w:ascii="Arial" w:hAnsi="Arial" w:cs="Arial"/>
          <w:b/>
          <w:sz w:val="22"/>
          <w:szCs w:val="22"/>
        </w:rPr>
        <w:t xml:space="preserve">ARTÍCULO 181. </w:t>
      </w:r>
      <w:r w:rsidR="00AD0CF6" w:rsidRPr="00AD0CF6">
        <w:rPr>
          <w:rFonts w:ascii="Arial" w:hAnsi="Arial" w:cs="Arial"/>
          <w:sz w:val="22"/>
          <w:szCs w:val="22"/>
        </w:rPr>
        <w:t>Se impondrá de 1 año a 5 años de prisión y multa de setenta y dos a trecientos sesenta Unidades de Medida y Actualización, al que tenga cópula con una persona mayor de catorce años y menor de dieciocho años, obteniendo su consentimiento por medio del engaño.</w:t>
      </w:r>
    </w:p>
    <w:p w:rsidR="00AD0CF6" w:rsidRPr="00AD0CF6" w:rsidRDefault="00AD0CF6" w:rsidP="00AD0CF6">
      <w:pPr>
        <w:jc w:val="both"/>
        <w:rPr>
          <w:rFonts w:ascii="Arial" w:hAnsi="Arial" w:cs="Arial"/>
          <w:sz w:val="22"/>
          <w:szCs w:val="22"/>
        </w:rPr>
      </w:pPr>
    </w:p>
    <w:p w:rsidR="000B4302" w:rsidRDefault="00AD0CF6" w:rsidP="00AD0CF6">
      <w:pPr>
        <w:jc w:val="both"/>
        <w:rPr>
          <w:rFonts w:ascii="Arial" w:hAnsi="Arial" w:cs="Arial"/>
          <w:sz w:val="22"/>
          <w:szCs w:val="22"/>
        </w:rPr>
      </w:pPr>
      <w:r w:rsidRPr="00AD0CF6">
        <w:rPr>
          <w:rFonts w:ascii="Arial" w:hAnsi="Arial" w:cs="Arial"/>
          <w:sz w:val="22"/>
          <w:szCs w:val="22"/>
        </w:rPr>
        <w:t>Asimismo se le sujetará a tratamiento especializado psicológico, psiquiátrico o reeducativo según corresponda, independientemente de las penas que correspondan al delito</w:t>
      </w:r>
      <w:r w:rsidR="000B4302" w:rsidRPr="00A64DD8">
        <w:rPr>
          <w:rFonts w:ascii="Arial" w:hAnsi="Arial" w:cs="Arial"/>
          <w:sz w:val="22"/>
          <w:szCs w:val="22"/>
        </w:rPr>
        <w:t>.</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AD0CF6" w:rsidRDefault="00AD0CF6" w:rsidP="00464F25">
      <w:pPr>
        <w:jc w:val="right"/>
        <w:rPr>
          <w:rFonts w:asciiTheme="minorHAnsi" w:hAnsiTheme="minorHAnsi" w:cs="Arial"/>
          <w:color w:val="0070C0"/>
          <w:sz w:val="14"/>
          <w:szCs w:val="14"/>
          <w:lang w:val="es-MX"/>
        </w:rPr>
      </w:pPr>
      <w:r>
        <w:rPr>
          <w:rFonts w:asciiTheme="minorHAnsi" w:hAnsiTheme="minorHAnsi" w:cs="Arial"/>
          <w:i/>
          <w:color w:val="0070C0"/>
          <w:sz w:val="14"/>
          <w:szCs w:val="22"/>
        </w:rPr>
        <w:t>REFORMADO POR DEC. 144 P.O. 44 DEL 1 DE JUNIO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IV</w:t>
      </w:r>
    </w:p>
    <w:p w:rsidR="000B4302" w:rsidRDefault="000B4302" w:rsidP="00AC00A6">
      <w:pPr>
        <w:pStyle w:val="Ttulo5"/>
      </w:pPr>
      <w:r w:rsidRPr="00654610">
        <w:t xml:space="preserve">HOSTIGAMIENTO </w:t>
      </w:r>
      <w:r w:rsidR="00BC0718">
        <w:t>Y ACOSO SEXUAL.</w:t>
      </w:r>
    </w:p>
    <w:p w:rsidR="00BC0718" w:rsidRPr="009230E9" w:rsidRDefault="00BC0718" w:rsidP="00BC0718">
      <w:pPr>
        <w:jc w:val="center"/>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0B4302" w:rsidRPr="00A64DD8" w:rsidRDefault="000B4302" w:rsidP="00AC00A6">
      <w:pPr>
        <w:rPr>
          <w:rFonts w:ascii="Arial" w:hAnsi="Arial" w:cs="Arial"/>
          <w:sz w:val="22"/>
          <w:szCs w:val="22"/>
        </w:rPr>
      </w:pPr>
    </w:p>
    <w:p w:rsidR="000B4302" w:rsidRDefault="006A1102" w:rsidP="00C11330">
      <w:pPr>
        <w:jc w:val="both"/>
        <w:rPr>
          <w:rFonts w:ascii="Arial" w:hAnsi="Arial" w:cs="Arial"/>
          <w:sz w:val="22"/>
          <w:szCs w:val="22"/>
          <w:lang w:val="es-ES"/>
        </w:rPr>
      </w:pPr>
      <w:r w:rsidRPr="00654610">
        <w:rPr>
          <w:rFonts w:ascii="Arial" w:hAnsi="Arial" w:cs="Arial"/>
          <w:b/>
          <w:sz w:val="22"/>
          <w:szCs w:val="22"/>
        </w:rPr>
        <w:t xml:space="preserve">ARTÍCULO 182. </w:t>
      </w:r>
      <w:r w:rsidR="00C11330" w:rsidRPr="00C11330">
        <w:rPr>
          <w:rFonts w:ascii="Arial" w:hAnsi="Arial" w:cs="Arial"/>
          <w:sz w:val="22"/>
          <w:szCs w:val="22"/>
          <w:lang w:val="es-ES"/>
        </w:rPr>
        <w:t>Comete el delito de hostigamiento sexual quien asedie en forma reiterada a una persona con fines sexuales, a pesar de su oposición manifiesta y amenace con causarle un mal relacionado respecto a la actividad que los vincule por la posición jerárquica derivada de una relación laboral, docente, doméstica o de cualquier otra índole, se le impondrá de uno a cinco años de prisión y multa de setenta y dos a trescientas sesenta veces la Unidad de Medida y Actualización</w:t>
      </w:r>
      <w:r w:rsidR="000B4302" w:rsidRPr="00C11330">
        <w:rPr>
          <w:rFonts w:ascii="Arial" w:hAnsi="Arial" w:cs="Arial"/>
          <w:sz w:val="22"/>
          <w:szCs w:val="22"/>
          <w:lang w:val="es-ES"/>
        </w:rPr>
        <w:t>.</w:t>
      </w:r>
    </w:p>
    <w:p w:rsidR="00C11330" w:rsidRPr="009230E9" w:rsidRDefault="00C11330" w:rsidP="00C11330">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0B4302" w:rsidRDefault="000B4302" w:rsidP="00AC00A6">
      <w:pPr>
        <w:jc w:val="both"/>
        <w:rPr>
          <w:rFonts w:ascii="Arial" w:hAnsi="Arial" w:cs="Arial"/>
          <w:sz w:val="22"/>
          <w:szCs w:val="22"/>
        </w:rPr>
      </w:pPr>
    </w:p>
    <w:p w:rsidR="00AD6CD1" w:rsidRDefault="00AD6CD1" w:rsidP="00AC00A6">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(TICs), redes sociales, correo electrónico o cualquier espacio digital y cause un daño a la dignidad personal.</w:t>
      </w:r>
    </w:p>
    <w:p w:rsidR="00AD6CD1" w:rsidRPr="00AD6CD1" w:rsidRDefault="00AD6CD1" w:rsidP="00AD6CD1">
      <w:pPr>
        <w:jc w:val="right"/>
        <w:rPr>
          <w:rFonts w:ascii="Arial" w:hAnsi="Arial" w:cs="Arial"/>
          <w:sz w:val="22"/>
          <w:szCs w:val="22"/>
        </w:rPr>
      </w:pPr>
      <w:r>
        <w:rPr>
          <w:rFonts w:asciiTheme="minorHAnsi" w:hAnsiTheme="minorHAnsi" w:cs="Arial"/>
          <w:color w:val="0070C0"/>
          <w:sz w:val="14"/>
          <w:szCs w:val="14"/>
          <w:lang w:val="es-MX"/>
        </w:rPr>
        <w:t>ADICIONADO POR DEC. 243, P.O. 104 BIS DEL 29 DE DICIEMBRE DE 2019.</w:t>
      </w:r>
    </w:p>
    <w:p w:rsidR="00AD6CD1" w:rsidRPr="00A64DD8" w:rsidRDefault="00AD6CD1"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sujeto activo fuese servidor público y se aprovechare de esa circunstancia, además de las penas previstas en el párrafo anterior, se destituirá de su cargo.</w:t>
      </w:r>
    </w:p>
    <w:p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632EC3" w:rsidRDefault="00632EC3" w:rsidP="00464F25">
      <w:pPr>
        <w:jc w:val="right"/>
        <w:rPr>
          <w:rFonts w:asciiTheme="minorHAnsi" w:hAnsiTheme="minorHAnsi" w:cs="Arial"/>
          <w:color w:val="0070C0"/>
          <w:sz w:val="14"/>
          <w:szCs w:val="14"/>
          <w:lang w:val="es-MX"/>
        </w:rPr>
      </w:pPr>
    </w:p>
    <w:p w:rsidR="00632EC3" w:rsidRDefault="00632EC3" w:rsidP="00632EC3">
      <w:pPr>
        <w:jc w:val="both"/>
        <w:rPr>
          <w:rFonts w:ascii="Arial" w:hAnsi="Arial" w:cs="Arial"/>
          <w:sz w:val="22"/>
          <w:szCs w:val="22"/>
          <w:lang w:val="es-ES"/>
        </w:rPr>
      </w:pPr>
      <w:r w:rsidRPr="00632EC3">
        <w:rPr>
          <w:rFonts w:ascii="Arial" w:hAnsi="Arial" w:cs="Arial"/>
          <w:sz w:val="22"/>
          <w:szCs w:val="22"/>
          <w:lang w:val="es-ES"/>
        </w:rPr>
        <w:lastRenderedPageBreak/>
        <w:t xml:space="preserve">Si el sujeto pasivo del delito de hostigamiento sexual es menor de dieciocho años de edad, o estuviere privado de razón, o no tuviere la capacidad de comprender el significado del hecho que realiza se le impondrá al responsable de tres a seis años de prisión y multa de doscientos dieciséis  a cuatrocientas treinta y dos veces la Unidad de Medida y Actualización. </w:t>
      </w:r>
    </w:p>
    <w:p w:rsidR="00632EC3" w:rsidRDefault="00632EC3" w:rsidP="00632EC3">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EE78EF" w:rsidRDefault="00EE78EF" w:rsidP="00EE78EF">
      <w:pPr>
        <w:spacing w:line="360" w:lineRule="auto"/>
        <w:jc w:val="both"/>
        <w:rPr>
          <w:rFonts w:ascii="Arial" w:eastAsia="Arial Unicode MS" w:hAnsi="Arial" w:cs="Arial"/>
          <w:b/>
          <w:sz w:val="24"/>
          <w:szCs w:val="24"/>
          <w:lang w:val="es-ES"/>
        </w:rPr>
      </w:pPr>
    </w:p>
    <w:p w:rsidR="00EE78EF" w:rsidRDefault="00EE78EF" w:rsidP="00EE78EF">
      <w:pPr>
        <w:jc w:val="both"/>
        <w:rPr>
          <w:rFonts w:ascii="Arial" w:eastAsia="Arial Unicode MS" w:hAnsi="Arial" w:cs="Arial"/>
          <w:sz w:val="22"/>
          <w:szCs w:val="22"/>
          <w:lang w:val="es-MX"/>
        </w:rPr>
      </w:pPr>
      <w:r>
        <w:rPr>
          <w:rFonts w:ascii="Arial" w:eastAsia="Arial Unicode MS" w:hAnsi="Arial" w:cs="Arial"/>
          <w:b/>
          <w:sz w:val="22"/>
          <w:szCs w:val="22"/>
          <w:lang w:val="es-ES"/>
        </w:rPr>
        <w:t xml:space="preserve">ARTICULO </w:t>
      </w:r>
      <w:r w:rsidRPr="00EE78EF">
        <w:rPr>
          <w:rFonts w:ascii="Arial" w:eastAsia="Arial Unicode MS" w:hAnsi="Arial" w:cs="Arial"/>
          <w:b/>
          <w:sz w:val="22"/>
          <w:szCs w:val="22"/>
          <w:lang w:val="es-ES"/>
        </w:rPr>
        <w:t xml:space="preserve">182 BIS. </w:t>
      </w:r>
      <w:r w:rsidR="00AD6CD1" w:rsidRPr="00AD6CD1">
        <w:rPr>
          <w:rFonts w:ascii="Arial" w:eastAsia="Arial Unicode MS" w:hAnsi="Arial" w:cs="Arial"/>
          <w:sz w:val="22"/>
          <w:szCs w:val="22"/>
          <w:lang w:val="es-MX"/>
        </w:rPr>
        <w:t>Comete el delito de acoso sexual, quien con fines de lujuria asedie reiteradamente a una persona con la que no exista relación de subordinación, mediante conductas verbales, físicas, y/o por medio de las tecnologías de la información y telecomunicaciones (TICs), redes sociales, correo electrónico o cualquier espacio digital relacionadas con la sexualidad que la ponga en riesgo o le cause un daño o sufrimiento psicoemocional que lesione su dignidad; al responsable se le impondrá de seis meses a tres años de prisión y multa de treinta y seis a doscientas dieciséis veces la Unidad de Medida y Actualización.</w:t>
      </w:r>
    </w:p>
    <w:p w:rsidR="00E62FF0" w:rsidRPr="00EE78EF" w:rsidRDefault="005D6C09" w:rsidP="00E62FF0">
      <w:pPr>
        <w:jc w:val="right"/>
        <w:rPr>
          <w:rFonts w:ascii="Arial" w:eastAsia="Arial Unicode MS" w:hAnsi="Arial" w:cs="Arial"/>
          <w:sz w:val="22"/>
          <w:szCs w:val="22"/>
          <w:lang w:val="es-ES"/>
        </w:rPr>
      </w:pPr>
      <w:r>
        <w:rPr>
          <w:rFonts w:asciiTheme="minorHAnsi" w:hAnsiTheme="minorHAnsi" w:cs="Arial"/>
          <w:color w:val="0070C0"/>
          <w:sz w:val="14"/>
          <w:szCs w:val="14"/>
          <w:lang w:val="es-MX"/>
        </w:rPr>
        <w:t>REFORMADO</w:t>
      </w:r>
      <w:r w:rsidR="00E62FF0">
        <w:rPr>
          <w:rFonts w:asciiTheme="minorHAnsi" w:hAnsiTheme="minorHAnsi" w:cs="Arial"/>
          <w:color w:val="0070C0"/>
          <w:sz w:val="14"/>
          <w:szCs w:val="14"/>
          <w:lang w:val="es-MX"/>
        </w:rPr>
        <w:t xml:space="preserve"> POR DEC. 243, P.O. 104 BIS DEL 29 DE DICIEMBRE DE 2019.</w:t>
      </w:r>
    </w:p>
    <w:p w:rsidR="00EE78EF" w:rsidRPr="00EE78EF" w:rsidRDefault="00EE78EF" w:rsidP="00EE78EF">
      <w:pPr>
        <w:jc w:val="both"/>
        <w:rPr>
          <w:rFonts w:ascii="Arial" w:eastAsia="Arial Unicode MS" w:hAnsi="Arial" w:cs="Arial"/>
          <w:sz w:val="22"/>
          <w:szCs w:val="22"/>
          <w:lang w:val="es-ES"/>
        </w:rPr>
      </w:pPr>
    </w:p>
    <w:p w:rsidR="00EE78EF" w:rsidRDefault="00EE78EF" w:rsidP="00EE78EF">
      <w:pPr>
        <w:jc w:val="both"/>
        <w:rPr>
          <w:rFonts w:ascii="Arial" w:eastAsia="Arial Unicode MS" w:hAnsi="Arial" w:cs="Arial"/>
          <w:sz w:val="22"/>
          <w:szCs w:val="22"/>
          <w:lang w:val="es-ES"/>
        </w:rPr>
      </w:pPr>
      <w:r w:rsidRPr="00EE78EF">
        <w:rPr>
          <w:rFonts w:ascii="Arial" w:eastAsia="Arial Unicode MS" w:hAnsi="Arial" w:cs="Arial"/>
          <w:sz w:val="22"/>
          <w:szCs w:val="22"/>
          <w:lang w:val="es-ES"/>
        </w:rPr>
        <w:t>Si el sujeto pasivo del delito de acoso es un menor de dieciocho años o estuviere privado de la razón o de sentido, se le impondrá de dos a cinco años de prisión y multa de ciento cuarenta y cuatro a trescientos sesenta veces la Unidad de Medida y Actualización.</w:t>
      </w:r>
    </w:p>
    <w:p w:rsidR="00EE78EF" w:rsidRDefault="00EE78EF" w:rsidP="00EE78EF">
      <w:pPr>
        <w:jc w:val="right"/>
        <w:rPr>
          <w:rFonts w:asciiTheme="minorHAnsi" w:hAnsiTheme="minorHAnsi" w:cs="Arial"/>
          <w:color w:val="0070C0"/>
          <w:sz w:val="14"/>
          <w:szCs w:val="14"/>
          <w:lang w:val="es-MX"/>
        </w:rPr>
      </w:pPr>
      <w:bookmarkStart w:id="1" w:name="_Hlk34037127"/>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bookmarkEnd w:id="1"/>
      <w:r w:rsidRPr="009230E9">
        <w:rPr>
          <w:rFonts w:asciiTheme="minorHAnsi" w:hAnsiTheme="minorHAnsi" w:cs="Arial"/>
          <w:color w:val="0070C0"/>
          <w:sz w:val="14"/>
          <w:szCs w:val="14"/>
          <w:lang w:val="es-MX"/>
        </w:rPr>
        <w:t>.</w:t>
      </w:r>
    </w:p>
    <w:p w:rsidR="00EE78EF" w:rsidRDefault="00EE78EF" w:rsidP="00EE78EF">
      <w:pPr>
        <w:jc w:val="both"/>
        <w:rPr>
          <w:rFonts w:ascii="Arial" w:hAnsi="Arial" w:cs="Arial"/>
          <w:sz w:val="22"/>
          <w:szCs w:val="22"/>
          <w:lang w:val="es-E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
          <w:sz w:val="22"/>
          <w:szCs w:val="22"/>
          <w:lang w:val="es-MX" w:eastAsia="en-US"/>
        </w:rPr>
        <w:t>ARTICULO 182 TER.</w:t>
      </w:r>
      <w:r w:rsidRPr="00181FEF">
        <w:rPr>
          <w:rFonts w:ascii="Arial" w:eastAsia="Calibri" w:hAnsi="Arial" w:cs="Arial"/>
          <w:bCs/>
          <w:sz w:val="22"/>
          <w:szCs w:val="22"/>
          <w:lang w:val="es-MX" w:eastAsia="en-US"/>
        </w:rPr>
        <w:t xml:space="preserve"> Comete el delito de violación a la intimidad sexual quien, por cualquier medio, difunda, exponga, divulgue, almacene, comparta, distribuya, compile, comercie, solicite, haga circular, oferte o publique, o amenace con difundir, imágenes, audios o videos de contenido real, manipulado y/o alterado de una persona desnuda parcial o totalmente o cualquier contenido erótico o sexual, ya sea impreso, grabado o digital, sin el consentimiento de la víctima, o que haya sido obtenido bajo engaño o manipulación.</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 xml:space="preserve">Esta conducta se sancionará de cuatro a ocho años de prisión y multa de doscientos ochenta y ocho a quinientos setenta y seis Unidades de Medida y Actualización. </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spacing w:line="360" w:lineRule="auto"/>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Las mismas penas se aumentarán hasta en una mitad cuando: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 El delito sea cometido por el cónyuge o por persona con la que esté, o haya estado unida a la víctima por alguna relación de afectividad, aún sin convivencia;</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II. Cuando el sujeto activo mantenga una relación familiar, laboral, docente o educativa, o de carácter político;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III. Cuando aprovechando su condición de responsable o encargado de algún establecimiento de servicio público realice alguna de las conductas establecidas en el presente artículo;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lastRenderedPageBreak/>
        <w:t>IV. Cuando aprovechando su condición de responsable o encargado de algún medio de comunicación impreso, grabado, digital, radiofónico o televisión en cualquiera de sus modalidades, difunda, compile, publicite, o reproduzca material intimo sin su consentimiento;</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 El sujeto activo se desempeñe como servidor público o integrante de las instituciones de Seguridad Pública;</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VI. Cuando se amenace con la publicación o un bloqueo de la difusión del contenido a cambio de un nuevo intercambio sexual o económico, reciba o condicione a cambio de cualquier beneficio de la publicación de este contenido;</w:t>
      </w:r>
    </w:p>
    <w:p w:rsidR="00181FEF" w:rsidRPr="00181FEF" w:rsidRDefault="00181FEF" w:rsidP="00181FEF">
      <w:pPr>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VII. Se cometa en contra de una persona que debido a la desigualdad estructural enfrenta discriminación, exclusión, maltrato, abuso, violencia y mayores obstáculos para el pleno ejercicio de sus derechos y libertades fundamentales, y a aquella que esté en situación de vulnerabilidad social; por su condición cultural y/o persona indígena;</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VIII. A quien con violencia física o moral obligue a la víctima a fabricar el contenido íntimo, sexual o erótico publicado sin consentimiento, y;</w:t>
      </w:r>
    </w:p>
    <w:p w:rsidR="00181FEF" w:rsidRPr="00181FEF" w:rsidRDefault="00181FEF" w:rsidP="00181FEF">
      <w:pPr>
        <w:spacing w:line="360" w:lineRule="auto"/>
        <w:jc w:val="both"/>
        <w:rPr>
          <w:rFonts w:ascii="Arial" w:eastAsia="Calibri" w:hAnsi="Arial" w:cs="Arial"/>
          <w:bCs/>
          <w:sz w:val="22"/>
          <w:szCs w:val="22"/>
          <w:lang w:val="es-MX" w:eastAsia="en-US"/>
        </w:rPr>
      </w:pPr>
    </w:p>
    <w:p w:rsidR="00181FEF" w:rsidRPr="00181FEF"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 xml:space="preserve">IX. Cuando se cometa contra persona menor de edad o persona que no tenga la capacidad de comprender el significado del hecho, en este supuesto el delito se perseguirá de oficio. </w:t>
      </w:r>
    </w:p>
    <w:p w:rsidR="00181FEF" w:rsidRPr="00181FEF" w:rsidRDefault="00181FEF" w:rsidP="00181FEF">
      <w:pPr>
        <w:spacing w:line="360" w:lineRule="auto"/>
        <w:jc w:val="both"/>
        <w:rPr>
          <w:rFonts w:ascii="Arial" w:eastAsia="Calibri" w:hAnsi="Arial" w:cs="Arial"/>
          <w:bCs/>
          <w:sz w:val="22"/>
          <w:szCs w:val="22"/>
          <w:highlight w:val="green"/>
          <w:lang w:val="es-MX" w:eastAsia="en-US"/>
        </w:rPr>
      </w:pPr>
    </w:p>
    <w:p w:rsidR="00D95044" w:rsidRDefault="00181FEF" w:rsidP="00181FEF">
      <w:pPr>
        <w:jc w:val="both"/>
        <w:rPr>
          <w:rFonts w:ascii="Arial" w:eastAsia="Calibri" w:hAnsi="Arial" w:cs="Arial"/>
          <w:bCs/>
          <w:sz w:val="22"/>
          <w:szCs w:val="22"/>
          <w:lang w:val="es-MX" w:eastAsia="en-US"/>
        </w:rPr>
      </w:pPr>
      <w:r w:rsidRPr="00181FEF">
        <w:rPr>
          <w:rFonts w:ascii="Arial" w:eastAsia="Calibri" w:hAnsi="Arial" w:cs="Arial"/>
          <w:bCs/>
          <w:sz w:val="22"/>
          <w:szCs w:val="22"/>
          <w:lang w:val="es-MX" w:eastAsia="en-US"/>
        </w:rPr>
        <w:t>En estos casos el Ministerio Público o la autoridad judicial dictarán las medidas que consideren pertinentes a efecto de retirar inmediatamente el contenido que fue o es difundido por cualquier medio, para salvaguardar la intimidad de la víctima.</w:t>
      </w:r>
    </w:p>
    <w:p w:rsidR="00181FEF" w:rsidRDefault="00181FEF" w:rsidP="00181FEF">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181FEF" w:rsidRPr="00181FEF" w:rsidRDefault="00181FEF" w:rsidP="00181FEF">
      <w:pPr>
        <w:jc w:val="right"/>
        <w:rPr>
          <w:rFonts w:ascii="Arial" w:hAnsi="Arial" w:cs="Arial"/>
          <w:bCs/>
          <w:sz w:val="22"/>
          <w:szCs w:val="22"/>
          <w:lang w:val="es-ES"/>
        </w:rPr>
      </w:pPr>
    </w:p>
    <w:p w:rsidR="00181FEF" w:rsidRDefault="00181FEF" w:rsidP="00EE78EF">
      <w:pPr>
        <w:jc w:val="both"/>
        <w:rPr>
          <w:rFonts w:ascii="Arial" w:hAnsi="Arial" w:cs="Arial"/>
          <w:sz w:val="22"/>
          <w:szCs w:val="22"/>
          <w:lang w:val="es-ES"/>
        </w:rPr>
      </w:pPr>
    </w:p>
    <w:p w:rsidR="00D95044" w:rsidRPr="00D95044" w:rsidRDefault="00D95044" w:rsidP="00D95044">
      <w:pPr>
        <w:jc w:val="center"/>
        <w:rPr>
          <w:rFonts w:ascii="Arial" w:hAnsi="Arial" w:cs="Arial"/>
          <w:b/>
          <w:sz w:val="22"/>
          <w:szCs w:val="22"/>
          <w:lang w:val="es-MX"/>
        </w:rPr>
      </w:pPr>
      <w:r w:rsidRPr="00D95044">
        <w:rPr>
          <w:rFonts w:ascii="Arial" w:hAnsi="Arial" w:cs="Arial"/>
          <w:b/>
          <w:sz w:val="22"/>
          <w:szCs w:val="22"/>
          <w:lang w:val="es-MX"/>
        </w:rPr>
        <w:t>CAPÍTULO II BIS</w:t>
      </w:r>
    </w:p>
    <w:p w:rsidR="00D95044" w:rsidRDefault="00D95044" w:rsidP="00D95044">
      <w:pPr>
        <w:jc w:val="center"/>
        <w:rPr>
          <w:rFonts w:ascii="Arial" w:hAnsi="Arial" w:cs="Arial"/>
          <w:b/>
          <w:sz w:val="22"/>
          <w:szCs w:val="22"/>
          <w:lang w:val="es-MX"/>
        </w:rPr>
      </w:pPr>
      <w:r w:rsidRPr="00D95044">
        <w:rPr>
          <w:rFonts w:ascii="Arial" w:hAnsi="Arial" w:cs="Arial"/>
          <w:b/>
          <w:sz w:val="22"/>
          <w:szCs w:val="22"/>
          <w:lang w:val="es-MX"/>
        </w:rPr>
        <w:t>VIOLACIÓN A LA INTIMIDAD SEXUAL</w:t>
      </w:r>
    </w:p>
    <w:p w:rsidR="00AD6CD1" w:rsidRPr="00D95044" w:rsidRDefault="00AD6CD1" w:rsidP="00D95044">
      <w:pPr>
        <w:jc w:val="center"/>
        <w:rPr>
          <w:rFonts w:ascii="Arial" w:hAnsi="Arial" w:cs="Arial"/>
          <w:b/>
          <w:sz w:val="22"/>
          <w:szCs w:val="22"/>
          <w:lang w:val="es-MX"/>
        </w:rPr>
      </w:pPr>
      <w:r>
        <w:rPr>
          <w:rFonts w:asciiTheme="minorHAnsi" w:hAnsiTheme="minorHAnsi" w:cs="Arial"/>
          <w:color w:val="0070C0"/>
          <w:sz w:val="14"/>
          <w:szCs w:val="14"/>
          <w:lang w:val="es-MX"/>
        </w:rPr>
        <w:t>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243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104 BIS</w:t>
      </w:r>
      <w:r w:rsidRPr="009230E9">
        <w:rPr>
          <w:rFonts w:asciiTheme="minorHAnsi" w:hAnsiTheme="minorHAnsi" w:cs="Arial"/>
          <w:color w:val="0070C0"/>
          <w:sz w:val="14"/>
          <w:szCs w:val="14"/>
          <w:lang w:val="es-MX"/>
        </w:rPr>
        <w:t xml:space="preserve"> DE</w:t>
      </w:r>
      <w:r>
        <w:rPr>
          <w:rFonts w:asciiTheme="minorHAnsi" w:hAnsiTheme="minorHAnsi" w:cs="Arial"/>
          <w:color w:val="0070C0"/>
          <w:sz w:val="14"/>
          <w:szCs w:val="14"/>
          <w:lang w:val="es-MX"/>
        </w:rPr>
        <w:t>L</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29 DE 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b/>
          <w:sz w:val="22"/>
          <w:szCs w:val="22"/>
          <w:lang w:val="es-MX"/>
        </w:rPr>
        <w:t xml:space="preserve">ARTICULO 182 TER. </w:t>
      </w:r>
      <w:r w:rsidRPr="00D95044">
        <w:rPr>
          <w:rFonts w:ascii="Arial" w:hAnsi="Arial" w:cs="Arial"/>
          <w:sz w:val="22"/>
          <w:szCs w:val="22"/>
          <w:lang w:val="es-MX"/>
        </w:rPr>
        <w:t>Comete el delito de violación a la intimidad sexual quien, por cualquier medio, difunda, exponga, divulgue, almacene, comparta, distribuya, compile, comercie, solicite, haga circular, oferte o publique, o amenace con difundir, imágenes, audios o videos de contenido real, manipulado y/o alterado de una persona desnuda parcial o totalmente o cualquier contenido erótico o sexual, ya sea impreso, grabado o digital, sin el consentimiento de la víctima, o que haya sido obtenido bajo engaño o manipulación.</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 xml:space="preserve">Esta conducta se sancionará de cuatro a ocho años de prisión y multa de doscientos ochenta y ocho a quinientos setenta y seis Unidades de Medida y Actualización. </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lastRenderedPageBreak/>
        <w:t>Las mismas penas se aumentarán hasta en una mitad cuando: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b/>
          <w:sz w:val="22"/>
          <w:szCs w:val="22"/>
          <w:lang w:val="es-MX"/>
        </w:rPr>
      </w:pPr>
      <w:r w:rsidRPr="00D95044">
        <w:rPr>
          <w:rFonts w:ascii="Arial" w:hAnsi="Arial" w:cs="Arial"/>
          <w:sz w:val="22"/>
          <w:szCs w:val="22"/>
          <w:lang w:val="es-MX"/>
        </w:rPr>
        <w:t>I.</w:t>
      </w:r>
      <w:r w:rsidRPr="00D95044">
        <w:rPr>
          <w:rFonts w:ascii="Arial" w:hAnsi="Arial" w:cs="Arial"/>
          <w:b/>
          <w:sz w:val="22"/>
          <w:szCs w:val="22"/>
          <w:lang w:val="es-MX"/>
        </w:rPr>
        <w:t xml:space="preserve"> </w:t>
      </w:r>
      <w:r w:rsidRPr="00D95044">
        <w:rPr>
          <w:rFonts w:ascii="Arial" w:hAnsi="Arial" w:cs="Arial"/>
          <w:sz w:val="22"/>
          <w:szCs w:val="22"/>
          <w:lang w:val="es-MX"/>
        </w:rPr>
        <w:t>El delito sea cometido por el cónyuge o por persona con la que esté, o haya estado unida a la víctima por alguna relación de afectividad, aún sin convivencia;</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II.</w:t>
      </w:r>
      <w:r w:rsidRPr="00D95044">
        <w:rPr>
          <w:rFonts w:ascii="Arial" w:hAnsi="Arial" w:cs="Arial"/>
          <w:b/>
          <w:sz w:val="22"/>
          <w:szCs w:val="22"/>
          <w:lang w:val="es-MX"/>
        </w:rPr>
        <w:t xml:space="preserve"> </w:t>
      </w:r>
      <w:r w:rsidRPr="00D95044">
        <w:rPr>
          <w:rFonts w:ascii="Arial" w:hAnsi="Arial" w:cs="Arial"/>
          <w:sz w:val="22"/>
          <w:szCs w:val="22"/>
          <w:lang w:val="es-MX"/>
        </w:rPr>
        <w:t>Cuando el sujeto activo mantenga una relación familiar, laboral, docente o educativa, o de carácter político;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III.</w:t>
      </w:r>
      <w:r w:rsidRPr="00D95044">
        <w:rPr>
          <w:rFonts w:ascii="Arial" w:hAnsi="Arial" w:cs="Arial"/>
          <w:b/>
          <w:sz w:val="22"/>
          <w:szCs w:val="22"/>
          <w:lang w:val="es-MX"/>
        </w:rPr>
        <w:t xml:space="preserve"> </w:t>
      </w:r>
      <w:r w:rsidRPr="00D95044">
        <w:rPr>
          <w:rFonts w:ascii="Arial" w:hAnsi="Arial" w:cs="Arial"/>
          <w:sz w:val="22"/>
          <w:szCs w:val="22"/>
          <w:lang w:val="es-MX"/>
        </w:rPr>
        <w:t>Cuando aprovechando su condición de responsable o encargado de algún establecimiento de servicio público realice alguna de las conductas establecidas en el presente artículo;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b/>
          <w:sz w:val="22"/>
          <w:szCs w:val="22"/>
          <w:lang w:val="es-MX"/>
        </w:rPr>
      </w:pPr>
      <w:r w:rsidRPr="00D95044">
        <w:rPr>
          <w:rFonts w:ascii="Arial" w:hAnsi="Arial" w:cs="Arial"/>
          <w:sz w:val="22"/>
          <w:szCs w:val="22"/>
          <w:lang w:val="es-MX"/>
        </w:rPr>
        <w:t>IV.</w:t>
      </w:r>
      <w:r w:rsidRPr="00D95044">
        <w:rPr>
          <w:rFonts w:ascii="Arial" w:hAnsi="Arial" w:cs="Arial"/>
          <w:b/>
          <w:sz w:val="22"/>
          <w:szCs w:val="22"/>
          <w:lang w:val="es-MX"/>
        </w:rPr>
        <w:t xml:space="preserve"> </w:t>
      </w:r>
      <w:r w:rsidRPr="00D95044">
        <w:rPr>
          <w:rFonts w:ascii="Arial" w:hAnsi="Arial" w:cs="Arial"/>
          <w:sz w:val="22"/>
          <w:szCs w:val="22"/>
          <w:lang w:val="es-MX"/>
        </w:rPr>
        <w:t>Cuando aprovechando su condición de responsable o encargado de algún medio de comunicación impreso, grabado, digital, radiofónico o televisión en cualquiera de sus modalidades, difunda, compile, publicite, o reproduzca material intimo sin su consentimiento;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w:t>
      </w:r>
      <w:r w:rsidRPr="00D95044">
        <w:rPr>
          <w:rFonts w:ascii="Arial" w:hAnsi="Arial" w:cs="Arial"/>
          <w:b/>
          <w:sz w:val="22"/>
          <w:szCs w:val="22"/>
          <w:lang w:val="es-MX"/>
        </w:rPr>
        <w:t xml:space="preserve"> </w:t>
      </w:r>
      <w:r w:rsidRPr="00D95044">
        <w:rPr>
          <w:rFonts w:ascii="Arial" w:hAnsi="Arial" w:cs="Arial"/>
          <w:sz w:val="22"/>
          <w:szCs w:val="22"/>
          <w:lang w:val="es-MX"/>
        </w:rPr>
        <w:t>El sujeto activo se desempeñe como servidor público o integrante de las instituciones de Seguridad Pública;</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w:t>
      </w:r>
      <w:r w:rsidRPr="00D95044">
        <w:rPr>
          <w:rFonts w:ascii="Arial" w:hAnsi="Arial" w:cs="Arial"/>
          <w:b/>
          <w:sz w:val="22"/>
          <w:szCs w:val="22"/>
          <w:lang w:val="es-MX"/>
        </w:rPr>
        <w:t xml:space="preserve"> </w:t>
      </w:r>
      <w:r w:rsidRPr="00D95044">
        <w:rPr>
          <w:rFonts w:ascii="Arial" w:hAnsi="Arial" w:cs="Arial"/>
          <w:sz w:val="22"/>
          <w:szCs w:val="22"/>
          <w:lang w:val="es-MX"/>
        </w:rPr>
        <w:t>Cuando se amenace con la publicación o un bloqueo de la difusión del contenido a cambio de un nuevo intercambio sexual o económico, reciba o condicione a cambio de cualquier beneficio de la publicación de este contenido;</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VII.</w:t>
      </w:r>
      <w:r w:rsidRPr="00D95044">
        <w:rPr>
          <w:rFonts w:ascii="Arial" w:hAnsi="Arial" w:cs="Arial"/>
          <w:b/>
          <w:sz w:val="22"/>
          <w:szCs w:val="22"/>
          <w:lang w:val="es-MX"/>
        </w:rPr>
        <w:t xml:space="preserve"> </w:t>
      </w:r>
      <w:r w:rsidRPr="00D95044">
        <w:rPr>
          <w:rFonts w:ascii="Arial" w:hAnsi="Arial" w:cs="Arial"/>
          <w:sz w:val="22"/>
          <w:szCs w:val="22"/>
          <w:lang w:val="es-MX"/>
        </w:rPr>
        <w:t>Se cometa en contra de una persona que debido a la desigualdad estructural enfrenta discriminación, exclusión, maltrato, abuso, violencia y mayores obstáculos para el pleno ejercicio de sus derechos y libertades fundamentales, y a aquella que esté en situación de vulnerabilidad social; por su condición cultural y/o persona indígena;</w:t>
      </w:r>
    </w:p>
    <w:p w:rsidR="00D95044" w:rsidRPr="00D95044" w:rsidRDefault="00D95044" w:rsidP="00D95044">
      <w:pPr>
        <w:jc w:val="both"/>
        <w:rPr>
          <w:rFonts w:ascii="Arial" w:hAnsi="Arial" w:cs="Arial"/>
          <w:b/>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VIII.</w:t>
      </w:r>
      <w:r w:rsidRPr="00D95044">
        <w:rPr>
          <w:rFonts w:ascii="Arial" w:hAnsi="Arial" w:cs="Arial"/>
          <w:b/>
          <w:sz w:val="22"/>
          <w:szCs w:val="22"/>
          <w:lang w:val="es-MX"/>
        </w:rPr>
        <w:t xml:space="preserve"> </w:t>
      </w:r>
      <w:r w:rsidRPr="00D95044">
        <w:rPr>
          <w:rFonts w:ascii="Arial" w:hAnsi="Arial" w:cs="Arial"/>
          <w:sz w:val="22"/>
          <w:szCs w:val="22"/>
          <w:lang w:val="es-MX"/>
        </w:rPr>
        <w:t>A quien con violencia física o moral obligue a la víctima a fabricar el contenido íntimo, sexual o erótico publicado sin consentimiento, y;</w:t>
      </w:r>
    </w:p>
    <w:p w:rsidR="00D95044" w:rsidRPr="00D95044" w:rsidRDefault="00D95044" w:rsidP="00D95044">
      <w:pPr>
        <w:jc w:val="both"/>
        <w:rPr>
          <w:rFonts w:ascii="Arial" w:hAnsi="Arial" w:cs="Arial"/>
          <w:sz w:val="22"/>
          <w:szCs w:val="22"/>
          <w:lang w:val="es-MX"/>
        </w:rPr>
      </w:pPr>
    </w:p>
    <w:p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IX.</w:t>
      </w:r>
      <w:r w:rsidRPr="00D95044">
        <w:rPr>
          <w:rFonts w:ascii="Arial" w:hAnsi="Arial" w:cs="Arial"/>
          <w:b/>
          <w:sz w:val="22"/>
          <w:szCs w:val="22"/>
          <w:lang w:val="es-MX"/>
        </w:rPr>
        <w:t xml:space="preserve"> </w:t>
      </w:r>
      <w:r w:rsidRPr="00D95044">
        <w:rPr>
          <w:rFonts w:ascii="Arial" w:hAnsi="Arial" w:cs="Arial"/>
          <w:sz w:val="22"/>
          <w:szCs w:val="22"/>
          <w:lang w:val="es-MX"/>
        </w:rPr>
        <w:t xml:space="preserve">Cuando se cometa contra persona menor de edad o persona que no tenga la capacidad de comprender el significado del hecho, en este supuesto el delito se perseguirá de oficio. </w:t>
      </w:r>
    </w:p>
    <w:p w:rsidR="00D95044" w:rsidRPr="00D95044" w:rsidRDefault="00D95044" w:rsidP="00D95044">
      <w:pPr>
        <w:jc w:val="both"/>
        <w:rPr>
          <w:rFonts w:ascii="Arial" w:hAnsi="Arial" w:cs="Arial"/>
          <w:b/>
          <w:sz w:val="22"/>
          <w:szCs w:val="22"/>
          <w:lang w:val="es-MX"/>
        </w:rPr>
      </w:pPr>
    </w:p>
    <w:p w:rsidR="00D95044" w:rsidRDefault="00D95044" w:rsidP="00D95044">
      <w:pPr>
        <w:jc w:val="both"/>
        <w:rPr>
          <w:rFonts w:ascii="Arial" w:hAnsi="Arial" w:cs="Arial"/>
          <w:sz w:val="22"/>
          <w:szCs w:val="22"/>
          <w:lang w:val="es-MX"/>
        </w:rPr>
      </w:pPr>
      <w:r w:rsidRPr="00D95044">
        <w:rPr>
          <w:rFonts w:ascii="Arial" w:hAnsi="Arial" w:cs="Arial"/>
          <w:sz w:val="22"/>
          <w:szCs w:val="22"/>
          <w:lang w:val="es-MX"/>
        </w:rPr>
        <w:t>En estos casos el Ministerio Público o la autoridad judicial dictarán las medidas que consideren pertinentes a efecto de retirar inmediatamente el contenido que fue o es difundido por cualquier medio, para salvaguardar la intimidad de la víctima.</w:t>
      </w:r>
    </w:p>
    <w:p w:rsidR="00D95044" w:rsidRPr="00D95044" w:rsidRDefault="00D95044" w:rsidP="00D95044">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rsidR="00D95044" w:rsidRPr="00D95044" w:rsidRDefault="00D95044" w:rsidP="00EE78EF">
      <w:pPr>
        <w:jc w:val="both"/>
        <w:rPr>
          <w:rFonts w:ascii="Arial" w:hAnsi="Arial" w:cs="Arial"/>
          <w:color w:val="0070C0"/>
          <w:sz w:val="22"/>
          <w:szCs w:val="22"/>
          <w:lang w:val="es-ES"/>
        </w:rPr>
      </w:pPr>
    </w:p>
    <w:p w:rsidR="00D95044" w:rsidRPr="00D95044" w:rsidRDefault="00D95044" w:rsidP="00EE78EF">
      <w:pPr>
        <w:jc w:val="both"/>
        <w:rPr>
          <w:rFonts w:ascii="Arial" w:hAnsi="Arial" w:cs="Arial"/>
          <w:color w:val="0070C0"/>
          <w:sz w:val="22"/>
          <w:szCs w:val="22"/>
          <w:lang w:val="es-ES"/>
        </w:rPr>
      </w:pPr>
    </w:p>
    <w:p w:rsidR="000B4302" w:rsidRPr="00654610" w:rsidRDefault="000B4302" w:rsidP="00AC00A6">
      <w:pPr>
        <w:pStyle w:val="Ttulo4"/>
      </w:pPr>
      <w:r w:rsidRPr="00654610">
        <w:t>SUBTÍTULO CUARTO</w:t>
      </w:r>
    </w:p>
    <w:p w:rsidR="000B4302" w:rsidRPr="00631A61" w:rsidRDefault="000B4302" w:rsidP="00AC00A6">
      <w:pPr>
        <w:pStyle w:val="Ttulo4"/>
      </w:pPr>
      <w:r w:rsidRPr="00654610">
        <w:t xml:space="preserve">PROCREACIÓN ASISTIDA, INSEMINACIÓN ARTIFICIAL </w:t>
      </w:r>
      <w:r w:rsidRPr="00654610">
        <w:rPr>
          <w:rFonts w:cs="Arial"/>
          <w:szCs w:val="22"/>
        </w:rPr>
        <w:t>Y MANIPULACIÓN GENÉTICA</w:t>
      </w:r>
    </w:p>
    <w:p w:rsidR="000B4302" w:rsidRPr="00654610" w:rsidRDefault="000B4302" w:rsidP="00AC00A6">
      <w:pPr>
        <w:jc w:val="center"/>
        <w:rPr>
          <w:rFonts w:ascii="Arial" w:hAnsi="Arial" w:cs="Arial"/>
          <w:b/>
          <w:bCs/>
          <w:sz w:val="22"/>
          <w:szCs w:val="22"/>
          <w:lang w:val="es-ES"/>
        </w:rPr>
      </w:pPr>
    </w:p>
    <w:p w:rsidR="000B4302" w:rsidRPr="00654610" w:rsidRDefault="000B4302" w:rsidP="00AC00A6">
      <w:pPr>
        <w:pStyle w:val="Ttulo5"/>
      </w:pPr>
      <w:r w:rsidRPr="00654610">
        <w:lastRenderedPageBreak/>
        <w:t>CAPÍTULO I</w:t>
      </w:r>
    </w:p>
    <w:p w:rsidR="000B4302" w:rsidRPr="00654610" w:rsidRDefault="000B4302" w:rsidP="00AC00A6">
      <w:pPr>
        <w:pStyle w:val="Ttulo5"/>
      </w:pPr>
      <w:r w:rsidRPr="00654610">
        <w:t>PROCREACIÓN ASISTIDA E INSEMINACIÓN ARTIFICIAL</w:t>
      </w:r>
    </w:p>
    <w:p w:rsidR="000B4302" w:rsidRPr="00A64DD8" w:rsidRDefault="000B4302" w:rsidP="00AC00A6">
      <w:pPr>
        <w:rPr>
          <w:rFonts w:ascii="Arial" w:hAnsi="Arial" w:cs="Arial"/>
          <w:bCs/>
          <w:sz w:val="22"/>
          <w:szCs w:val="22"/>
          <w:lang w:val="es-ES"/>
        </w:rPr>
      </w:pPr>
    </w:p>
    <w:p w:rsidR="000B4302" w:rsidRDefault="006A1102" w:rsidP="00AC00A6">
      <w:pPr>
        <w:jc w:val="both"/>
        <w:rPr>
          <w:rFonts w:ascii="Arial" w:hAnsi="Arial" w:cs="Arial"/>
          <w:sz w:val="22"/>
          <w:szCs w:val="22"/>
          <w:lang w:val="es-ES"/>
        </w:rPr>
      </w:pPr>
      <w:r w:rsidRPr="00654610">
        <w:rPr>
          <w:rFonts w:ascii="Arial" w:hAnsi="Arial" w:cs="Arial"/>
          <w:b/>
          <w:bCs/>
          <w:sz w:val="22"/>
          <w:szCs w:val="22"/>
          <w:lang w:val="es-ES"/>
        </w:rPr>
        <w:t>ARTÍCULO 183.</w:t>
      </w:r>
      <w:r w:rsidR="00E8443E">
        <w:rPr>
          <w:rFonts w:ascii="Arial" w:hAnsi="Arial" w:cs="Arial"/>
          <w:b/>
          <w:bCs/>
          <w:sz w:val="22"/>
          <w:szCs w:val="22"/>
          <w:lang w:val="es-ES"/>
        </w:rPr>
        <w:t xml:space="preserve"> </w:t>
      </w:r>
      <w:r w:rsidR="00362EA1" w:rsidRPr="00362EA1">
        <w:rPr>
          <w:rFonts w:ascii="Arial" w:hAnsi="Arial" w:cs="Arial"/>
          <w:sz w:val="22"/>
          <w:szCs w:val="22"/>
          <w:lang w:val="es-ES"/>
        </w:rPr>
        <w:t>A quien disponga de óvulos o esperma para fines distintos a los autorizados por sus donantes, se le impondrá de tres a seis años de prisión y multa de doscientos dieciséis a cuatrocientas treinta y dos veces la Unidad de Medida y Actualización</w:t>
      </w:r>
      <w:r w:rsidR="00464F25">
        <w:rPr>
          <w:rFonts w:ascii="Arial" w:hAnsi="Arial" w:cs="Arial"/>
          <w:sz w:val="22"/>
          <w:szCs w:val="22"/>
          <w:lang w:val="es-ES"/>
        </w:rPr>
        <w:t>.</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464F25" w:rsidRPr="00A64DD8" w:rsidRDefault="00464F25" w:rsidP="00464F25">
      <w:pPr>
        <w:jc w:val="right"/>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p>
    <w:p w:rsidR="000B4302" w:rsidRDefault="006A1102" w:rsidP="00AC00A6">
      <w:pPr>
        <w:jc w:val="both"/>
        <w:rPr>
          <w:rFonts w:ascii="Arial" w:hAnsi="Arial" w:cs="Arial"/>
          <w:sz w:val="22"/>
          <w:szCs w:val="22"/>
          <w:lang w:val="es-ES"/>
        </w:rPr>
      </w:pPr>
      <w:r w:rsidRPr="00654610">
        <w:rPr>
          <w:rFonts w:ascii="Arial" w:hAnsi="Arial" w:cs="Arial"/>
          <w:b/>
          <w:bCs/>
          <w:sz w:val="22"/>
          <w:szCs w:val="22"/>
          <w:lang w:val="es-ES"/>
        </w:rPr>
        <w:t>ARTÍCULO 184.</w:t>
      </w:r>
      <w:r w:rsidR="00E8443E">
        <w:rPr>
          <w:rFonts w:ascii="Arial" w:hAnsi="Arial" w:cs="Arial"/>
          <w:b/>
          <w:bCs/>
          <w:sz w:val="22"/>
          <w:szCs w:val="22"/>
          <w:lang w:val="es-ES"/>
        </w:rPr>
        <w:t xml:space="preserve"> </w:t>
      </w:r>
      <w:r w:rsidR="00362EA1" w:rsidRPr="00362EA1">
        <w:rPr>
          <w:rFonts w:ascii="Arial" w:hAnsi="Arial" w:cs="Arial"/>
          <w:sz w:val="22"/>
          <w:szCs w:val="22"/>
          <w:lang w:val="es-ES"/>
        </w:rPr>
        <w:t>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r w:rsidR="00464F25">
        <w:rPr>
          <w:rFonts w:ascii="Arial" w:hAnsi="Arial" w:cs="Arial"/>
          <w:sz w:val="22"/>
          <w:szCs w:val="22"/>
          <w:lang w:val="es-ES"/>
        </w:rPr>
        <w:t>.</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362EA1" w:rsidRPr="00362EA1" w:rsidRDefault="006A1102" w:rsidP="00362EA1">
      <w:pPr>
        <w:jc w:val="both"/>
        <w:rPr>
          <w:rFonts w:ascii="Arial" w:hAnsi="Arial" w:cs="Arial"/>
          <w:sz w:val="22"/>
          <w:szCs w:val="22"/>
          <w:lang w:val="es-ES"/>
        </w:rPr>
      </w:pPr>
      <w:r w:rsidRPr="00654610">
        <w:rPr>
          <w:rFonts w:ascii="Arial" w:hAnsi="Arial" w:cs="Arial"/>
          <w:b/>
          <w:bCs/>
          <w:sz w:val="22"/>
          <w:szCs w:val="22"/>
          <w:lang w:val="es-ES"/>
        </w:rPr>
        <w:t>ARTÍCULO 185.</w:t>
      </w:r>
      <w:r w:rsidR="00E8443E">
        <w:rPr>
          <w:rFonts w:ascii="Arial" w:hAnsi="Arial" w:cs="Arial"/>
          <w:b/>
          <w:bCs/>
          <w:sz w:val="22"/>
          <w:szCs w:val="22"/>
          <w:lang w:val="es-ES"/>
        </w:rPr>
        <w:t xml:space="preserve"> </w:t>
      </w:r>
      <w:r w:rsidR="00362EA1" w:rsidRPr="00362EA1">
        <w:rPr>
          <w:rFonts w:ascii="Arial" w:hAnsi="Arial" w:cs="Arial"/>
          <w:sz w:val="22"/>
          <w:szCs w:val="22"/>
          <w:lang w:val="es-ES"/>
        </w:rPr>
        <w:t xml:space="preserve">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 </w:t>
      </w:r>
    </w:p>
    <w:p w:rsidR="00362EA1" w:rsidRPr="00362EA1" w:rsidRDefault="00362EA1" w:rsidP="00362EA1">
      <w:pPr>
        <w:jc w:val="both"/>
        <w:rPr>
          <w:rFonts w:ascii="Arial" w:hAnsi="Arial" w:cs="Arial"/>
          <w:sz w:val="22"/>
          <w:szCs w:val="22"/>
          <w:lang w:val="es-ES"/>
        </w:rPr>
      </w:pPr>
    </w:p>
    <w:p w:rsidR="000B4302" w:rsidRDefault="00362EA1" w:rsidP="00362EA1">
      <w:pPr>
        <w:jc w:val="both"/>
        <w:rPr>
          <w:rFonts w:ascii="Arial" w:hAnsi="Arial" w:cs="Arial"/>
          <w:sz w:val="22"/>
          <w:szCs w:val="22"/>
          <w:lang w:val="es-ES"/>
        </w:rPr>
      </w:pPr>
      <w:r w:rsidRPr="00362EA1">
        <w:rPr>
          <w:rFonts w:ascii="Arial" w:hAnsi="Arial" w:cs="Arial"/>
          <w:sz w:val="22"/>
          <w:szCs w:val="22"/>
          <w:lang w:val="es-ES"/>
        </w:rPr>
        <w:t>Si del delito resulta un embarazo, la pena aplicable será de cinco a catorce años de prisión y multa de trescientas sesenta a mil ocho veces la Unidad de Medida y Actualización</w:t>
      </w:r>
      <w:r w:rsidR="00464F25">
        <w:rPr>
          <w:rFonts w:ascii="Arial" w:hAnsi="Arial" w:cs="Arial"/>
          <w:sz w:val="22"/>
          <w:szCs w:val="22"/>
          <w:lang w:val="es-ES"/>
        </w:rPr>
        <w:t>.</w:t>
      </w:r>
    </w:p>
    <w:p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654610">
        <w:rPr>
          <w:rFonts w:ascii="Arial" w:hAnsi="Arial" w:cs="Arial"/>
          <w:b/>
          <w:sz w:val="22"/>
          <w:szCs w:val="22"/>
          <w:lang w:val="es-ES"/>
        </w:rPr>
        <w:t>ARTÍCULO 186.</w:t>
      </w:r>
      <w:r w:rsidR="00E8443E">
        <w:rPr>
          <w:rFonts w:ascii="Arial" w:hAnsi="Arial" w:cs="Arial"/>
          <w:b/>
          <w:sz w:val="22"/>
          <w:szCs w:val="22"/>
          <w:lang w:val="es-ES"/>
        </w:rPr>
        <w:t xml:space="preserve"> </w:t>
      </w:r>
      <w:r w:rsidR="000B4302" w:rsidRPr="00A64DD8">
        <w:rPr>
          <w:rFonts w:ascii="Arial" w:hAnsi="Arial" w:cs="Arial"/>
          <w:sz w:val="22"/>
          <w:szCs w:val="22"/>
          <w:lang w:val="es-ES"/>
        </w:rPr>
        <w:t>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rsidR="000B4302" w:rsidRPr="00A64DD8" w:rsidRDefault="000B4302" w:rsidP="00AC00A6">
      <w:pPr>
        <w:jc w:val="both"/>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654610">
        <w:rPr>
          <w:rFonts w:ascii="Arial" w:hAnsi="Arial" w:cs="Arial"/>
          <w:b/>
          <w:bCs/>
          <w:sz w:val="22"/>
          <w:szCs w:val="22"/>
          <w:lang w:val="es-ES"/>
        </w:rPr>
        <w:t xml:space="preserve">ARTÍCULO 187. </w:t>
      </w:r>
      <w:r w:rsidR="000B4302" w:rsidRPr="00A64DD8">
        <w:rPr>
          <w:rFonts w:ascii="Arial" w:hAnsi="Arial" w:cs="Arial"/>
          <w:sz w:val="22"/>
          <w:szCs w:val="22"/>
          <w:lang w:val="es-ES"/>
        </w:rPr>
        <w:t>Si resultan hijos a consecuencia de la comisión de alguno de los delitos previstos en el presente capítulo, la reparación del daño comprenderá además, el pago de alimentos para éstos y para la madre, en los términos</w:t>
      </w:r>
      <w:r w:rsidR="00654610">
        <w:rPr>
          <w:rFonts w:ascii="Arial" w:hAnsi="Arial" w:cs="Arial"/>
          <w:sz w:val="22"/>
          <w:szCs w:val="22"/>
          <w:lang w:val="es-ES"/>
        </w:rPr>
        <w:t xml:space="preserve"> que fija la legislación civil.</w:t>
      </w:r>
    </w:p>
    <w:p w:rsidR="000B4302"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lang w:val="es-ES"/>
        </w:rPr>
      </w:pPr>
    </w:p>
    <w:p w:rsidR="000B4302" w:rsidRPr="00654610" w:rsidRDefault="000B4302" w:rsidP="00AC00A6">
      <w:pPr>
        <w:pStyle w:val="Ttulo5"/>
      </w:pPr>
      <w:r w:rsidRPr="00654610">
        <w:t>CAPÍTULO II</w:t>
      </w:r>
    </w:p>
    <w:p w:rsidR="000B4302" w:rsidRPr="00654610" w:rsidRDefault="000B4302" w:rsidP="00AC00A6">
      <w:pPr>
        <w:pStyle w:val="Ttulo5"/>
      </w:pPr>
      <w:r w:rsidRPr="00654610">
        <w:t>MANIPULACIÓN GENÉTICA</w:t>
      </w:r>
    </w:p>
    <w:p w:rsidR="000B4302" w:rsidRPr="00A64DD8" w:rsidRDefault="000B4302" w:rsidP="00AC00A6">
      <w:pPr>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654610">
        <w:rPr>
          <w:rFonts w:ascii="Arial" w:hAnsi="Arial" w:cs="Arial"/>
          <w:b/>
          <w:bCs/>
          <w:sz w:val="22"/>
          <w:szCs w:val="22"/>
          <w:lang w:val="es-ES"/>
        </w:rPr>
        <w:t xml:space="preserve">ARTÍCULO 188. </w:t>
      </w:r>
      <w:r w:rsidR="00362EA1" w:rsidRPr="00362EA1">
        <w:rPr>
          <w:rFonts w:ascii="Arial" w:hAnsi="Arial" w:cs="Arial"/>
          <w:sz w:val="22"/>
          <w:szCs w:val="22"/>
          <w:lang w:val="es-ES"/>
        </w:rPr>
        <w:t>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lastRenderedPageBreak/>
        <w:t>I. Con finalidad distinta a la eliminación o disminución de enfermedades graves o taras, manipulen genes humanos de manera que se altere el genotipo;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Fecunden óvulos humanos con cualquier fin distinto al de la procreación humana; y,</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III. Realicen procedimientos de ingeniería genética con fines ilícitos.</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lang w:val="es-ES"/>
        </w:rPr>
      </w:pPr>
    </w:p>
    <w:p w:rsidR="003E5EB0" w:rsidRPr="00A64DD8" w:rsidRDefault="003E5EB0" w:rsidP="00AC00A6">
      <w:pPr>
        <w:rPr>
          <w:rFonts w:ascii="Arial" w:hAnsi="Arial" w:cs="Arial"/>
          <w:sz w:val="22"/>
          <w:szCs w:val="22"/>
          <w:lang w:val="es-ES"/>
        </w:rPr>
      </w:pPr>
    </w:p>
    <w:p w:rsidR="000B4302" w:rsidRPr="00654610" w:rsidRDefault="000B4302" w:rsidP="00AC00A6">
      <w:pPr>
        <w:pStyle w:val="Ttulo4"/>
      </w:pPr>
      <w:r w:rsidRPr="00654610">
        <w:t>SUBTITULO QUINTO</w:t>
      </w:r>
    </w:p>
    <w:p w:rsidR="000B4302" w:rsidRPr="00654610" w:rsidRDefault="000B4302" w:rsidP="00AC00A6">
      <w:pPr>
        <w:pStyle w:val="Ttulo4"/>
      </w:pPr>
      <w:r w:rsidRPr="00654610">
        <w:t>DELITOS DE PELIGRO CONTRA LAS PERSONAS</w:t>
      </w:r>
    </w:p>
    <w:p w:rsidR="000B4302" w:rsidRPr="00654610" w:rsidRDefault="000B4302" w:rsidP="00AC00A6">
      <w:pPr>
        <w:jc w:val="center"/>
        <w:rPr>
          <w:rFonts w:ascii="Arial" w:hAnsi="Arial" w:cs="Arial"/>
          <w:b/>
          <w:bCs/>
          <w:sz w:val="22"/>
          <w:szCs w:val="22"/>
        </w:rPr>
      </w:pPr>
    </w:p>
    <w:p w:rsidR="000B4302" w:rsidRPr="00654610" w:rsidRDefault="000B4302" w:rsidP="00AC00A6">
      <w:pPr>
        <w:pStyle w:val="Ttulo5"/>
      </w:pPr>
      <w:r w:rsidRPr="00654610">
        <w:t>CAPITULO I</w:t>
      </w:r>
    </w:p>
    <w:p w:rsidR="000B4302" w:rsidRPr="00654610" w:rsidRDefault="000B4302" w:rsidP="00AC00A6">
      <w:pPr>
        <w:pStyle w:val="Ttulo5"/>
        <w:rPr>
          <w:bCs/>
        </w:rPr>
      </w:pPr>
      <w:r w:rsidRPr="00654610">
        <w:rPr>
          <w:bCs/>
        </w:rPr>
        <w:t>PELIGRO DE CONTAGIO</w:t>
      </w:r>
    </w:p>
    <w:p w:rsidR="000B4302" w:rsidRPr="00A64DD8" w:rsidRDefault="000B4302" w:rsidP="00AC00A6">
      <w:pPr>
        <w:rPr>
          <w:rFonts w:ascii="Arial" w:hAnsi="Arial" w:cs="Arial"/>
          <w:sz w:val="22"/>
          <w:szCs w:val="22"/>
        </w:rPr>
      </w:pPr>
    </w:p>
    <w:p w:rsidR="000B4302" w:rsidRDefault="006A1102" w:rsidP="00E8443E">
      <w:pPr>
        <w:rPr>
          <w:rFonts w:ascii="Arial" w:eastAsiaTheme="minorHAnsi" w:hAnsi="Arial" w:cs="Arial"/>
          <w:sz w:val="22"/>
          <w:szCs w:val="22"/>
          <w:lang w:val="es-ES" w:eastAsia="en-US"/>
        </w:rPr>
      </w:pPr>
      <w:r w:rsidRPr="00654610">
        <w:rPr>
          <w:rFonts w:ascii="Arial" w:hAnsi="Arial" w:cs="Arial"/>
          <w:b/>
          <w:sz w:val="22"/>
          <w:szCs w:val="22"/>
        </w:rPr>
        <w:t xml:space="preserve">ARTÍCULO 189. </w:t>
      </w:r>
      <w:r w:rsidR="00362EA1" w:rsidRPr="00362EA1">
        <w:rPr>
          <w:rFonts w:ascii="Arial" w:eastAsiaTheme="minorHAnsi" w:hAnsi="Arial" w:cs="Arial"/>
          <w:sz w:val="22"/>
          <w:szCs w:val="22"/>
          <w:lang w:val="es-ES" w:eastAsia="en-US"/>
        </w:rPr>
        <w:t>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r w:rsidR="00142679" w:rsidRPr="00A64DD8">
        <w:rPr>
          <w:rFonts w:ascii="Arial" w:eastAsiaTheme="minorHAnsi" w:hAnsi="Arial" w:cs="Arial"/>
          <w:sz w:val="22"/>
          <w:szCs w:val="22"/>
          <w:lang w:val="es-ES" w:eastAsia="en-US"/>
        </w:rPr>
        <w:t>.</w:t>
      </w:r>
    </w:p>
    <w:p w:rsidR="00464F25" w:rsidRPr="00A64DD8" w:rsidRDefault="00464F25" w:rsidP="00464F25">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II</w:t>
      </w:r>
    </w:p>
    <w:p w:rsidR="000B4302" w:rsidRPr="00654610" w:rsidRDefault="000B4302" w:rsidP="00AC00A6">
      <w:pPr>
        <w:pStyle w:val="Ttulo5"/>
      </w:pPr>
      <w:r w:rsidRPr="00654610">
        <w:t>OMISIÓN DE CUIDADO</w:t>
      </w:r>
    </w:p>
    <w:p w:rsidR="000B4302" w:rsidRPr="00A64DD8" w:rsidRDefault="000B4302" w:rsidP="00AC00A6">
      <w:pPr>
        <w:rPr>
          <w:rFonts w:ascii="Arial" w:hAnsi="Arial" w:cs="Arial"/>
          <w:sz w:val="22"/>
          <w:szCs w:val="22"/>
        </w:rPr>
      </w:pPr>
    </w:p>
    <w:p w:rsidR="000B4302" w:rsidRDefault="006A1102" w:rsidP="001841FD">
      <w:pPr>
        <w:jc w:val="both"/>
        <w:rPr>
          <w:rFonts w:ascii="Arial" w:hAnsi="Arial" w:cs="Arial"/>
          <w:sz w:val="22"/>
          <w:szCs w:val="22"/>
        </w:rPr>
      </w:pPr>
      <w:r w:rsidRPr="00654610">
        <w:rPr>
          <w:rFonts w:ascii="Arial" w:hAnsi="Arial" w:cs="Arial"/>
          <w:b/>
          <w:sz w:val="22"/>
          <w:szCs w:val="22"/>
        </w:rPr>
        <w:t>ARTÍCULO 190.</w:t>
      </w:r>
      <w:r w:rsidR="00E8443E">
        <w:rPr>
          <w:rFonts w:ascii="Arial" w:hAnsi="Arial" w:cs="Arial"/>
          <w:b/>
          <w:sz w:val="22"/>
          <w:szCs w:val="22"/>
        </w:rPr>
        <w:t xml:space="preserve"> </w:t>
      </w:r>
      <w:r w:rsidR="00E471F9" w:rsidRPr="00E471F9">
        <w:rPr>
          <w:rFonts w:ascii="Arial" w:hAnsi="Arial" w:cs="Arial"/>
          <w:sz w:val="22"/>
          <w:szCs w:val="22"/>
        </w:rPr>
        <w:t>Se impondrá de tres meses a dos años de prisión y multa de dieciocho a ciento cuarenta y cuatro veces la Unidad de Medida y Actualización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r w:rsidR="00464F25">
        <w:rPr>
          <w:rFonts w:ascii="Arial" w:hAnsi="Arial" w:cs="Arial"/>
          <w:sz w:val="22"/>
          <w:szCs w:val="22"/>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bCs/>
          <w:sz w:val="22"/>
          <w:szCs w:val="22"/>
        </w:rPr>
      </w:pPr>
    </w:p>
    <w:p w:rsidR="001841FD" w:rsidRPr="001841FD" w:rsidRDefault="001841FD" w:rsidP="001841FD">
      <w:pPr>
        <w:jc w:val="both"/>
        <w:rPr>
          <w:rFonts w:ascii="Arial" w:hAnsi="Arial" w:cs="Arial"/>
          <w:bCs/>
          <w:sz w:val="22"/>
          <w:szCs w:val="22"/>
          <w:lang w:val="es-MX"/>
        </w:rPr>
      </w:pPr>
      <w:r w:rsidRPr="001841FD">
        <w:rPr>
          <w:rFonts w:ascii="Arial" w:hAnsi="Arial" w:cs="Arial"/>
          <w:bCs/>
          <w:sz w:val="22"/>
          <w:szCs w:val="22"/>
          <w:lang w:val="es-MX"/>
        </w:rPr>
        <w:t>Al familiar que omita el cuidado a una persona mayor de sesenta años estando éste obligado legalmente de prestarle cuidados y alimentos, y que con motivo de esta conducta ponga en peligro la vida, salud o integridad de la persona, se le impondrá de un año a tres años de prisión y multa de setenta y dos a doscientos dieciséis veces la Unidad de medida y Actualización.</w:t>
      </w:r>
    </w:p>
    <w:p w:rsidR="001841FD" w:rsidRPr="001841FD" w:rsidRDefault="001841FD" w:rsidP="001841FD">
      <w:pPr>
        <w:jc w:val="both"/>
        <w:rPr>
          <w:rFonts w:ascii="Arial" w:hAnsi="Arial" w:cs="Arial"/>
          <w:bCs/>
          <w:sz w:val="22"/>
          <w:szCs w:val="22"/>
          <w:lang w:val="es-MX"/>
        </w:rPr>
      </w:pPr>
    </w:p>
    <w:p w:rsidR="003E5EB0" w:rsidRDefault="001841FD" w:rsidP="001841FD">
      <w:pPr>
        <w:jc w:val="both"/>
        <w:rPr>
          <w:rFonts w:ascii="Arial" w:hAnsi="Arial" w:cs="Arial"/>
          <w:bCs/>
          <w:sz w:val="22"/>
          <w:szCs w:val="22"/>
          <w:lang w:val="es-MX"/>
        </w:rPr>
      </w:pPr>
      <w:r w:rsidRPr="001841FD">
        <w:rPr>
          <w:rFonts w:ascii="Arial" w:hAnsi="Arial" w:cs="Arial"/>
          <w:bCs/>
          <w:sz w:val="22"/>
          <w:szCs w:val="22"/>
          <w:lang w:val="es-MX"/>
        </w:rPr>
        <w:t>Si con motivo de la omisión de cuidado dispuesta en el párrafo anterior, sobreviene la muerte de la persona mayor de sesenta años, se le impondrá la pena de dos a cinco años de prisión y multa de ciento cuarenta y cuatro a trescientos sesenta veces la Unidad de Medida y Actualización.</w:t>
      </w:r>
    </w:p>
    <w:p w:rsidR="001841FD" w:rsidRPr="001841FD" w:rsidRDefault="001841FD" w:rsidP="001841FD">
      <w:pPr>
        <w:jc w:val="right"/>
        <w:rPr>
          <w:rFonts w:ascii="Arial" w:hAnsi="Arial" w:cs="Arial"/>
          <w:bCs/>
          <w:sz w:val="22"/>
          <w:szCs w:val="22"/>
        </w:rPr>
      </w:pPr>
      <w:r>
        <w:rPr>
          <w:rFonts w:asciiTheme="minorHAnsi" w:hAnsiTheme="minorHAnsi" w:cs="Arial"/>
          <w:color w:val="0070C0"/>
          <w:sz w:val="14"/>
          <w:szCs w:val="14"/>
          <w:lang w:val="es-MX"/>
        </w:rPr>
        <w:t>REFORMADO POR DEC. 399</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JUNIO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rsidR="001841FD" w:rsidRDefault="001841FD" w:rsidP="00AC00A6">
      <w:pPr>
        <w:rPr>
          <w:rFonts w:ascii="Arial" w:hAnsi="Arial" w:cs="Arial"/>
          <w:bCs/>
          <w:sz w:val="22"/>
          <w:szCs w:val="22"/>
        </w:rPr>
      </w:pPr>
    </w:p>
    <w:p w:rsidR="001841FD" w:rsidRPr="00A64DD8" w:rsidRDefault="001841FD" w:rsidP="00AC00A6">
      <w:pPr>
        <w:rPr>
          <w:rFonts w:ascii="Arial" w:hAnsi="Arial" w:cs="Arial"/>
          <w:bCs/>
          <w:sz w:val="22"/>
          <w:szCs w:val="22"/>
        </w:rPr>
      </w:pPr>
    </w:p>
    <w:p w:rsidR="000B4302" w:rsidRPr="00654610" w:rsidRDefault="000B4302" w:rsidP="00AC00A6">
      <w:pPr>
        <w:pStyle w:val="Ttulo5"/>
      </w:pPr>
      <w:r w:rsidRPr="00654610">
        <w:t>CAPÍTULO III</w:t>
      </w:r>
    </w:p>
    <w:p w:rsidR="000B4302" w:rsidRPr="00654610" w:rsidRDefault="000B4302" w:rsidP="00AC00A6">
      <w:pPr>
        <w:pStyle w:val="Ttulo5"/>
      </w:pPr>
      <w:r w:rsidRPr="00654610">
        <w:t>OMISIÓN DE AUXILIO</w:t>
      </w:r>
    </w:p>
    <w:p w:rsidR="000B4302" w:rsidRPr="00A64DD8" w:rsidRDefault="000B4302" w:rsidP="00AC00A6">
      <w:pPr>
        <w:rPr>
          <w:rFonts w:ascii="Arial" w:hAnsi="Arial" w:cs="Arial"/>
          <w:sz w:val="22"/>
          <w:szCs w:val="22"/>
        </w:rPr>
      </w:pPr>
    </w:p>
    <w:p w:rsidR="000B4302" w:rsidRDefault="006A1102" w:rsidP="00E8443E">
      <w:pPr>
        <w:rPr>
          <w:rFonts w:ascii="Arial" w:hAnsi="Arial" w:cs="Arial"/>
          <w:sz w:val="22"/>
          <w:szCs w:val="22"/>
        </w:rPr>
      </w:pPr>
      <w:r w:rsidRPr="00654610">
        <w:rPr>
          <w:rFonts w:ascii="Arial" w:hAnsi="Arial" w:cs="Arial"/>
          <w:b/>
          <w:sz w:val="22"/>
          <w:szCs w:val="22"/>
        </w:rPr>
        <w:t>ARTÍCULO 191.</w:t>
      </w:r>
      <w:r w:rsidR="00E8443E">
        <w:rPr>
          <w:rFonts w:ascii="Arial" w:hAnsi="Arial" w:cs="Arial"/>
          <w:b/>
          <w:sz w:val="22"/>
          <w:szCs w:val="22"/>
        </w:rPr>
        <w:t xml:space="preserve"> </w:t>
      </w:r>
      <w:r w:rsidR="00E471F9" w:rsidRPr="00E471F9">
        <w:rPr>
          <w:rFonts w:ascii="Arial" w:hAnsi="Arial" w:cs="Arial"/>
          <w:sz w:val="22"/>
          <w:szCs w:val="22"/>
        </w:rPr>
        <w:t>Se impondrá de tres a seis meses de prisión y multa de dieciocho a treinta y seis veces la Unidad de Medida y Actualización, al que omita auxiliar a una persona que por cualquier circunstancia, estuviese amenazada de un peligro, cuando pudiera hacerlo sin riesgo alguno o al que no estando en condiciones de llevarlo a cabo no diere inmediato aviso a la autoridad</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CAPÍTULO IV</w:t>
      </w:r>
    </w:p>
    <w:p w:rsidR="000B4302" w:rsidRPr="00654610" w:rsidRDefault="000B4302" w:rsidP="00AC00A6">
      <w:pPr>
        <w:pStyle w:val="Ttulo5"/>
      </w:pPr>
      <w:r w:rsidRPr="00654610">
        <w:t>OMISIÓN DE AUXILIO A LESIONADOS</w:t>
      </w:r>
    </w:p>
    <w:p w:rsidR="000B4302" w:rsidRPr="00A64DD8" w:rsidRDefault="000B4302" w:rsidP="00AC00A6">
      <w:pPr>
        <w:rPr>
          <w:rFonts w:ascii="Arial" w:hAnsi="Arial" w:cs="Arial"/>
          <w:sz w:val="22"/>
          <w:szCs w:val="22"/>
        </w:rPr>
      </w:pPr>
    </w:p>
    <w:p w:rsidR="000B4302" w:rsidRDefault="006A1102" w:rsidP="00E8443E">
      <w:pPr>
        <w:rPr>
          <w:rFonts w:ascii="Arial" w:hAnsi="Arial" w:cs="Arial"/>
          <w:sz w:val="22"/>
          <w:szCs w:val="22"/>
          <w:lang w:val="es-ES"/>
        </w:rPr>
      </w:pPr>
      <w:r w:rsidRPr="00654610">
        <w:rPr>
          <w:rFonts w:ascii="Arial" w:hAnsi="Arial" w:cs="Arial"/>
          <w:b/>
          <w:sz w:val="22"/>
          <w:szCs w:val="22"/>
        </w:rPr>
        <w:t>ARTÍCULO 192.</w:t>
      </w:r>
      <w:r w:rsidR="00E8443E">
        <w:rPr>
          <w:rFonts w:ascii="Arial" w:hAnsi="Arial" w:cs="Arial"/>
          <w:b/>
          <w:sz w:val="22"/>
          <w:szCs w:val="22"/>
        </w:rPr>
        <w:t xml:space="preserve"> </w:t>
      </w:r>
      <w:r w:rsidR="0021150F" w:rsidRPr="0021150F">
        <w:rPr>
          <w:rFonts w:ascii="Arial" w:hAnsi="Arial" w:cs="Arial"/>
          <w:sz w:val="22"/>
          <w:szCs w:val="22"/>
          <w:lang w:val="es-ES"/>
        </w:rPr>
        <w:t>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5"/>
      </w:pPr>
      <w:r w:rsidRPr="00654610">
        <w:t>CAPITULO V</w:t>
      </w:r>
    </w:p>
    <w:p w:rsidR="000B4302" w:rsidRPr="00654610" w:rsidRDefault="000B4302" w:rsidP="00AC00A6">
      <w:pPr>
        <w:pStyle w:val="Ttulo5"/>
      </w:pPr>
      <w:r w:rsidRPr="00654610">
        <w:t>EXPOSICIÓN DE INCAPACES O MENORES DE EDAD</w:t>
      </w:r>
    </w:p>
    <w:p w:rsidR="000B4302" w:rsidRPr="00A64DD8" w:rsidRDefault="000B4302" w:rsidP="00AC00A6">
      <w:pPr>
        <w:rPr>
          <w:rFonts w:ascii="Arial" w:hAnsi="Arial" w:cs="Arial"/>
          <w:sz w:val="22"/>
          <w:szCs w:val="22"/>
        </w:rPr>
      </w:pPr>
    </w:p>
    <w:p w:rsidR="000B4302" w:rsidRPr="00A64DD8" w:rsidRDefault="006A1102" w:rsidP="00E8443E">
      <w:pPr>
        <w:rPr>
          <w:rFonts w:ascii="Arial" w:hAnsi="Arial" w:cs="Arial"/>
          <w:sz w:val="22"/>
          <w:szCs w:val="22"/>
          <w:lang w:val="es-ES"/>
        </w:rPr>
      </w:pPr>
      <w:r w:rsidRPr="00654610">
        <w:rPr>
          <w:rFonts w:ascii="Arial" w:hAnsi="Arial" w:cs="Arial"/>
          <w:b/>
          <w:sz w:val="22"/>
          <w:szCs w:val="22"/>
        </w:rPr>
        <w:t>ARTÍCULO 193.</w:t>
      </w:r>
      <w:r w:rsidR="00E8443E">
        <w:rPr>
          <w:rFonts w:ascii="Arial" w:hAnsi="Arial" w:cs="Arial"/>
          <w:b/>
          <w:sz w:val="22"/>
          <w:szCs w:val="22"/>
        </w:rPr>
        <w:t xml:space="preserve"> </w:t>
      </w:r>
      <w:r w:rsidR="0021150F" w:rsidRPr="0021150F">
        <w:rPr>
          <w:rFonts w:ascii="Arial" w:hAnsi="Arial" w:cs="Arial"/>
          <w:sz w:val="22"/>
          <w:szCs w:val="22"/>
        </w:rPr>
        <w:t>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r w:rsidR="000B4302" w:rsidRPr="00A64DD8">
        <w:rPr>
          <w:rFonts w:ascii="Arial" w:hAnsi="Arial" w:cs="Arial"/>
          <w:sz w:val="22"/>
          <w:szCs w:val="22"/>
          <w:lang w:val="es-ES"/>
        </w:rPr>
        <w:t xml:space="preserv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Los ascendientes o tutores que entreguen en una casa de expósitos a un menor de doce años que esté bajo su potestad o custodia, perderán por ese sólo hecho los derechos que tengan sobre la persona y bienes del expósito.</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bCs/>
          <w:sz w:val="22"/>
          <w:szCs w:val="22"/>
        </w:rPr>
      </w:pPr>
      <w:r w:rsidRPr="00A64DD8">
        <w:rPr>
          <w:rFonts w:ascii="Arial" w:hAnsi="Arial" w:cs="Arial"/>
          <w:sz w:val="22"/>
          <w:szCs w:val="22"/>
        </w:rPr>
        <w:t xml:space="preserve">No se impondrá pena alguna a la madre que entregue a su hijo </w:t>
      </w:r>
      <w:r w:rsidRPr="00A64DD8">
        <w:rPr>
          <w:rFonts w:ascii="Arial" w:hAnsi="Arial" w:cs="Arial"/>
          <w:bCs/>
          <w:sz w:val="22"/>
          <w:szCs w:val="22"/>
        </w:rPr>
        <w:t xml:space="preserve">o hijos a otras personas para su cuidado, manutención y educación por ignorancia, extrema pobreza o por otras </w:t>
      </w:r>
      <w:r w:rsidR="00464F25">
        <w:rPr>
          <w:rFonts w:ascii="Arial" w:hAnsi="Arial" w:cs="Arial"/>
          <w:bCs/>
          <w:sz w:val="22"/>
          <w:szCs w:val="22"/>
        </w:rPr>
        <w:t>razones que así lo justifiquen.</w:t>
      </w:r>
    </w:p>
    <w:p w:rsidR="00464F25" w:rsidRPr="00A64DD8" w:rsidRDefault="00464F25" w:rsidP="00464F25">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54610" w:rsidRDefault="000B4302" w:rsidP="00AC00A6">
      <w:pPr>
        <w:pStyle w:val="Ttulo3"/>
      </w:pPr>
      <w:r w:rsidRPr="00654610">
        <w:t>TÍTULO SEGUNDO</w:t>
      </w:r>
    </w:p>
    <w:p w:rsidR="000B4302" w:rsidRPr="00654610" w:rsidRDefault="000B4302" w:rsidP="00AC00A6">
      <w:pPr>
        <w:pStyle w:val="Ttulo3"/>
      </w:pPr>
      <w:r w:rsidRPr="00654610">
        <w:t>DELITOS CONTRA EL PATRIMONIO</w:t>
      </w:r>
    </w:p>
    <w:p w:rsidR="000B4302" w:rsidRPr="00654610" w:rsidRDefault="000B4302" w:rsidP="00AC00A6">
      <w:pPr>
        <w:jc w:val="center"/>
        <w:rPr>
          <w:rFonts w:ascii="Arial" w:hAnsi="Arial" w:cs="Arial"/>
          <w:b/>
          <w:sz w:val="22"/>
          <w:szCs w:val="22"/>
        </w:rPr>
      </w:pPr>
    </w:p>
    <w:p w:rsidR="000B4302" w:rsidRPr="00654610" w:rsidRDefault="000B4302" w:rsidP="00AC00A6">
      <w:pPr>
        <w:pStyle w:val="Ttulo4"/>
      </w:pPr>
      <w:r w:rsidRPr="00654610">
        <w:t>SUBTITULO PRIMERO</w:t>
      </w:r>
    </w:p>
    <w:p w:rsidR="000B4302" w:rsidRPr="00654610" w:rsidRDefault="000B4302" w:rsidP="00AC00A6">
      <w:pPr>
        <w:pStyle w:val="Ttulo4"/>
      </w:pPr>
      <w:r w:rsidRPr="00654610">
        <w:t>DELITOS CONTRA LA PROPIEDAD Y POSESIÓN DE BIENES</w:t>
      </w:r>
    </w:p>
    <w:p w:rsidR="000B4302" w:rsidRPr="00654610" w:rsidRDefault="000B4302" w:rsidP="00AC00A6">
      <w:pPr>
        <w:jc w:val="center"/>
        <w:rPr>
          <w:rFonts w:ascii="Arial" w:hAnsi="Arial" w:cs="Arial"/>
          <w:b/>
          <w:sz w:val="22"/>
          <w:szCs w:val="22"/>
        </w:rPr>
      </w:pPr>
    </w:p>
    <w:p w:rsidR="000B4302" w:rsidRPr="00654610" w:rsidRDefault="000B4302" w:rsidP="00AC00A6">
      <w:pPr>
        <w:pStyle w:val="Ttulo5"/>
      </w:pPr>
      <w:r w:rsidRPr="00654610">
        <w:lastRenderedPageBreak/>
        <w:t>CAPÍTULO I</w:t>
      </w:r>
    </w:p>
    <w:p w:rsidR="000B4302" w:rsidRPr="00654610" w:rsidRDefault="000B4302" w:rsidP="00AC00A6">
      <w:pPr>
        <w:pStyle w:val="Ttulo5"/>
      </w:pPr>
      <w:r w:rsidRPr="00654610">
        <w:t>ROBO</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194.</w:t>
      </w:r>
      <w:r w:rsidR="00E8443E">
        <w:rPr>
          <w:rFonts w:ascii="Arial" w:hAnsi="Arial" w:cs="Arial"/>
          <w:b/>
          <w:sz w:val="22"/>
          <w:szCs w:val="22"/>
        </w:rPr>
        <w:t xml:space="preserve"> </w:t>
      </w:r>
      <w:r w:rsidR="000B4302" w:rsidRPr="00A64DD8">
        <w:rPr>
          <w:rFonts w:ascii="Arial" w:hAnsi="Arial" w:cs="Arial"/>
          <w:sz w:val="22"/>
          <w:szCs w:val="22"/>
        </w:rPr>
        <w:t>Comete el delito de robo, el que se apodera de una cosa ajena, mueble, sin derecho y sin consentimiento de la persona que pueda disponer de ella conforme a la ley.</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195.</w:t>
      </w:r>
      <w:r w:rsidR="00E8443E">
        <w:rPr>
          <w:rFonts w:ascii="Arial" w:hAnsi="Arial" w:cs="Arial"/>
          <w:b/>
          <w:sz w:val="22"/>
          <w:szCs w:val="22"/>
        </w:rPr>
        <w:t xml:space="preserve"> </w:t>
      </w:r>
      <w:r w:rsidR="000B4302" w:rsidRPr="00A64DD8">
        <w:rPr>
          <w:rFonts w:ascii="Arial" w:hAnsi="Arial" w:cs="Arial"/>
          <w:sz w:val="22"/>
          <w:szCs w:val="22"/>
        </w:rPr>
        <w:t xml:space="preserve">Se tendrá por consumado el robo desde el momento en que el sujeto activo tiene en su poder la cosa, </w:t>
      </w:r>
      <w:r w:rsidR="00654610" w:rsidRPr="00A64DD8">
        <w:rPr>
          <w:rFonts w:ascii="Arial" w:hAnsi="Arial" w:cs="Arial"/>
          <w:sz w:val="22"/>
          <w:szCs w:val="22"/>
        </w:rPr>
        <w:t>aun</w:t>
      </w:r>
      <w:r w:rsidR="000B4302" w:rsidRPr="00A64DD8">
        <w:rPr>
          <w:rFonts w:ascii="Arial" w:hAnsi="Arial" w:cs="Arial"/>
          <w:sz w:val="22"/>
          <w:szCs w:val="22"/>
        </w:rPr>
        <w:t xml:space="preserve"> cuando después la abandone o lo desapoderen de ella.</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 xml:space="preserve">ARTÍCULO 196. </w:t>
      </w:r>
      <w:r w:rsidR="000B4302" w:rsidRPr="00A64DD8">
        <w:rPr>
          <w:rFonts w:ascii="Arial" w:hAnsi="Arial" w:cs="Arial"/>
          <w:sz w:val="22"/>
          <w:szCs w:val="22"/>
        </w:rPr>
        <w:t>A quien cometa el delito de robo, se le impondrán las siguientes penas:</w:t>
      </w:r>
    </w:p>
    <w:p w:rsidR="000B4302" w:rsidRPr="00A64DD8" w:rsidRDefault="000B4302" w:rsidP="00AC00A6">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 xml:space="preserve">I. De seis meses a dos años de prisión o multa de treinta y seis a ciento cuarenta y cuatro veces la Unidad de Medida y Actualización, cuando el valor de lo robado no exceda de veinticinco veces Unidad de Medida y Actualización. </w:t>
      </w:r>
    </w:p>
    <w:p w:rsidR="0021150F" w:rsidRPr="0021150F" w:rsidRDefault="0021150F" w:rsidP="0021150F">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II. De uno a cuatro años de prisión o multa de setenta y dos a doscientas ochenta y ocho veces la Unidad de Medida y Actualización, cuando el valor de lo robado exceda de veinticinco pero no de noventa veces la Unidad de Medida y Actualización;</w:t>
      </w:r>
    </w:p>
    <w:p w:rsidR="0021150F" w:rsidRPr="0021150F" w:rsidRDefault="0021150F" w:rsidP="0021150F">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III. De dos a seis años de prisión y multa de ciento cuarenta y cuatro a cuatrocientas treinta y dos veces la Unidad de Medida y Actualización, cuando el valor de lo robado exceda de noventa pero no de seiscientas veces la Unidad de Medida y Actualización;</w:t>
      </w:r>
    </w:p>
    <w:p w:rsidR="0021150F" w:rsidRPr="0021150F" w:rsidRDefault="0021150F" w:rsidP="0021150F">
      <w:pPr>
        <w:jc w:val="both"/>
        <w:rPr>
          <w:rFonts w:ascii="Arial" w:hAnsi="Arial" w:cs="Arial"/>
          <w:sz w:val="22"/>
          <w:szCs w:val="22"/>
        </w:rPr>
      </w:pPr>
    </w:p>
    <w:p w:rsidR="0021150F" w:rsidRPr="0021150F" w:rsidRDefault="0021150F" w:rsidP="0021150F">
      <w:pPr>
        <w:jc w:val="both"/>
        <w:rPr>
          <w:rFonts w:ascii="Arial" w:hAnsi="Arial" w:cs="Arial"/>
          <w:sz w:val="22"/>
          <w:szCs w:val="22"/>
        </w:rPr>
      </w:pPr>
      <w:r w:rsidRPr="0021150F">
        <w:rPr>
          <w:rFonts w:ascii="Arial" w:hAnsi="Arial" w:cs="Arial"/>
          <w:sz w:val="22"/>
          <w:szCs w:val="22"/>
        </w:rPr>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rsidR="0021150F" w:rsidRPr="0021150F" w:rsidRDefault="0021150F" w:rsidP="0021150F">
      <w:pPr>
        <w:jc w:val="both"/>
        <w:rPr>
          <w:rFonts w:ascii="Arial" w:hAnsi="Arial" w:cs="Arial"/>
          <w:sz w:val="22"/>
          <w:szCs w:val="22"/>
        </w:rPr>
      </w:pPr>
    </w:p>
    <w:p w:rsidR="000B4302" w:rsidRDefault="0021150F" w:rsidP="0021150F">
      <w:pPr>
        <w:jc w:val="both"/>
        <w:rPr>
          <w:rFonts w:ascii="Arial" w:hAnsi="Arial" w:cs="Arial"/>
          <w:sz w:val="22"/>
          <w:szCs w:val="22"/>
        </w:rPr>
      </w:pPr>
      <w:r w:rsidRPr="0021150F">
        <w:rPr>
          <w:rFonts w:ascii="Arial" w:hAnsi="Arial" w:cs="Arial"/>
          <w:sz w:val="22"/>
          <w:szCs w:val="22"/>
        </w:rPr>
        <w:t>V. De seis a doce años de prisión y multa de cuatrocientos treinta y dos a ochocientas sesenta y cuatro veces la Unidad de Medida y Actualización, cuando el valor de lo robado exceda de tres mil quinientas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8B2375" w:rsidRDefault="006A1102" w:rsidP="00AC00A6">
      <w:pPr>
        <w:jc w:val="both"/>
        <w:rPr>
          <w:rFonts w:ascii="Arial" w:hAnsi="Arial" w:cs="Arial"/>
          <w:sz w:val="22"/>
          <w:szCs w:val="22"/>
          <w:lang w:val="es-ES"/>
        </w:rPr>
      </w:pPr>
      <w:r w:rsidRPr="00654610">
        <w:rPr>
          <w:rFonts w:ascii="Arial" w:hAnsi="Arial" w:cs="Arial"/>
          <w:b/>
          <w:sz w:val="22"/>
          <w:szCs w:val="22"/>
        </w:rPr>
        <w:t>ARTÍCULO 197</w:t>
      </w:r>
      <w:r w:rsidRPr="00654610">
        <w:rPr>
          <w:rFonts w:ascii="Arial" w:hAnsi="Arial" w:cs="Arial"/>
          <w:b/>
          <w:sz w:val="22"/>
          <w:szCs w:val="22"/>
          <w:lang w:val="es-ES"/>
        </w:rPr>
        <w:t>.</w:t>
      </w:r>
      <w:r w:rsidR="00E8443E">
        <w:rPr>
          <w:rFonts w:ascii="Arial" w:hAnsi="Arial" w:cs="Arial"/>
          <w:b/>
          <w:sz w:val="22"/>
          <w:szCs w:val="22"/>
          <w:lang w:val="es-ES"/>
        </w:rPr>
        <w:t xml:space="preserve"> </w:t>
      </w:r>
      <w:r w:rsidR="0021150F" w:rsidRPr="0021150F">
        <w:rPr>
          <w:rFonts w:ascii="Arial" w:hAnsi="Arial" w:cs="Arial"/>
          <w:sz w:val="22"/>
          <w:szCs w:val="22"/>
          <w:lang w:val="es-ES"/>
        </w:rPr>
        <w:t>Las penas señaladas en el artículo anterior, se aumentarán de tres a diez años de prisión y multa de doscientas dieciséis a setecientas veinte veces la Unidad de Medida y Actualización, si el robo se realiza en las circunstancias siguientes</w:t>
      </w:r>
      <w:r w:rsidR="008B2375" w:rsidRPr="00A64DD8">
        <w:rPr>
          <w:rFonts w:ascii="Arial" w:hAnsi="Arial" w:cs="Arial"/>
          <w:sz w:val="22"/>
          <w:szCs w:val="22"/>
          <w:lang w:val="es-ES"/>
        </w:rPr>
        <w:t>:</w:t>
      </w:r>
    </w:p>
    <w:p w:rsidR="0021150F" w:rsidRPr="00A64DD8" w:rsidRDefault="0021150F" w:rsidP="00AC00A6">
      <w:pPr>
        <w:jc w:val="both"/>
        <w:rPr>
          <w:rFonts w:ascii="Arial" w:hAnsi="Arial" w:cs="Arial"/>
          <w:bCs/>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Con violencia contra la víctima o persona distinta que se halle en compañía de ella o cuando el sujeto activo la ejerza después de consumado el robo, para proporcionarse la fuga o defender lo robado o mediante la portación o el uso de armas;</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En lugar cerrado, en edificio, vivienda, aposento o cuartos que estén habitados o destinados para habitación, comprendiendo no sólo los que están fijos en la tierra, sino también los móviles sea cual fuere el materia del que estén construidos;</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III. Cuando se cometa, estando la víctima en un vehículo particular o de transporte público;</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Aprovechando la consternación que una desgracia privada cause a la víctima o a su familia o las condiciones de confusión que se produzcan por catástrofe o desorden público;</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Valiéndose de identificaciones falsas o supuestas órdenes provenientes de alguna autoridad;</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En contra de una oficina bancaria, recaudatoria u otra en que se conserven caudales o en contra de las personas que los custodien, manejen o transporten o en local comercial abierto al público;</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En tratándose de expedientes o de documentos de protocolo, oficina o archivos públicos; de documentos que contengan obligación o liberación o transmisión de deberes que obren en expediente judicial con afectación de alguna función pública;</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Respecto de vehículos automotores o partes de éstos; </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IX. Respecto de objetos que se encuentran en el </w:t>
      </w:r>
      <w:r w:rsidR="00654610" w:rsidRPr="00A64DD8">
        <w:rPr>
          <w:rFonts w:ascii="Arial" w:hAnsi="Arial" w:cs="Arial"/>
          <w:sz w:val="22"/>
          <w:szCs w:val="22"/>
        </w:rPr>
        <w:t>interior de</w:t>
      </w:r>
      <w:r w:rsidRPr="00A64DD8">
        <w:rPr>
          <w:rFonts w:ascii="Arial" w:hAnsi="Arial" w:cs="Arial"/>
          <w:sz w:val="22"/>
          <w:szCs w:val="22"/>
        </w:rPr>
        <w:t xml:space="preserve"> los vehículos automotores cuando el valor de lo robado exceda de noventa días de salario mínimo; y,</w:t>
      </w:r>
    </w:p>
    <w:p w:rsidR="005966B1" w:rsidRPr="00A64DD8" w:rsidRDefault="005966B1" w:rsidP="00AC00A6">
      <w:pPr>
        <w:jc w:val="both"/>
        <w:rPr>
          <w:rFonts w:ascii="Arial" w:hAnsi="Arial" w:cs="Arial"/>
          <w:sz w:val="22"/>
          <w:szCs w:val="22"/>
          <w:lang w:val="es-ES"/>
        </w:rPr>
      </w:pPr>
    </w:p>
    <w:p w:rsidR="008B2375" w:rsidRDefault="008B2375" w:rsidP="00AC00A6">
      <w:pPr>
        <w:jc w:val="both"/>
        <w:rPr>
          <w:rFonts w:ascii="Arial" w:hAnsi="Arial" w:cs="Arial"/>
          <w:sz w:val="22"/>
          <w:szCs w:val="22"/>
          <w:lang w:val="es-ES"/>
        </w:rPr>
      </w:pPr>
      <w:r w:rsidRPr="00A64DD8">
        <w:rPr>
          <w:rFonts w:ascii="Arial" w:hAnsi="Arial" w:cs="Arial"/>
          <w:sz w:val="22"/>
          <w:szCs w:val="22"/>
          <w:lang w:val="es-ES"/>
        </w:rPr>
        <w:t xml:space="preserve">X.- </w:t>
      </w:r>
      <w:r w:rsidR="000B4C4D">
        <w:rPr>
          <w:rFonts w:ascii="Arial" w:hAnsi="Arial" w:cs="Arial"/>
          <w:sz w:val="22"/>
          <w:szCs w:val="22"/>
          <w:lang w:val="es-ES"/>
        </w:rPr>
        <w:t>(SE DEROGA)</w:t>
      </w:r>
    </w:p>
    <w:p w:rsidR="00464F25" w:rsidRDefault="00464F25" w:rsidP="00464F25">
      <w:pPr>
        <w:jc w:val="right"/>
        <w:rPr>
          <w:rFonts w:asciiTheme="minorHAnsi" w:hAnsiTheme="minorHAnsi" w:cs="Arial"/>
          <w:color w:val="0070C0"/>
          <w:sz w:val="16"/>
          <w:szCs w:val="16"/>
          <w:lang w:val="es-MX"/>
        </w:rPr>
      </w:pPr>
      <w:r w:rsidRPr="000B4C4D">
        <w:rPr>
          <w:rFonts w:asciiTheme="minorHAnsi" w:hAnsiTheme="minorHAnsi" w:cs="Arial"/>
          <w:color w:val="0070C0"/>
          <w:sz w:val="16"/>
          <w:szCs w:val="16"/>
          <w:lang w:val="es-MX"/>
        </w:rPr>
        <w:t>ARTICULO REFORMADO POR DEC. 59, P.O. 19 DE 5 DE MARZO DE 2017</w:t>
      </w:r>
    </w:p>
    <w:p w:rsidR="000B4C4D" w:rsidRPr="000B4C4D" w:rsidRDefault="000B4C4D" w:rsidP="00464F25">
      <w:pPr>
        <w:jc w:val="right"/>
        <w:rPr>
          <w:rFonts w:ascii="Arial" w:hAnsi="Arial" w:cs="Arial"/>
          <w:sz w:val="16"/>
          <w:szCs w:val="16"/>
          <w:lang w:val="es-ES"/>
        </w:rPr>
      </w:pPr>
      <w:r w:rsidRPr="000B4C4D">
        <w:rPr>
          <w:rFonts w:asciiTheme="minorHAnsi" w:hAnsiTheme="minorHAnsi" w:cs="Arial"/>
          <w:color w:val="0070C0"/>
          <w:sz w:val="16"/>
          <w:szCs w:val="16"/>
          <w:lang w:val="es-MX"/>
        </w:rPr>
        <w:t xml:space="preserve">REFORMADO POR DEC. </w:t>
      </w:r>
      <w:r>
        <w:rPr>
          <w:rFonts w:asciiTheme="minorHAnsi" w:hAnsiTheme="minorHAnsi" w:cs="Arial"/>
          <w:color w:val="0070C0"/>
          <w:sz w:val="16"/>
          <w:szCs w:val="16"/>
          <w:lang w:val="es-MX"/>
        </w:rPr>
        <w:t>396</w:t>
      </w:r>
      <w:r w:rsidRPr="000B4C4D">
        <w:rPr>
          <w:rFonts w:asciiTheme="minorHAnsi" w:hAnsiTheme="minorHAnsi" w:cs="Arial"/>
          <w:color w:val="0070C0"/>
          <w:sz w:val="16"/>
          <w:szCs w:val="16"/>
          <w:lang w:val="es-MX"/>
        </w:rPr>
        <w:t xml:space="preserve">, P.O. </w:t>
      </w:r>
      <w:r w:rsidR="00F21AE9">
        <w:rPr>
          <w:rFonts w:asciiTheme="minorHAnsi" w:hAnsiTheme="minorHAnsi" w:cs="Arial"/>
          <w:color w:val="0070C0"/>
          <w:sz w:val="16"/>
          <w:szCs w:val="16"/>
          <w:lang w:val="es-MX"/>
        </w:rPr>
        <w:t>57</w:t>
      </w:r>
      <w:r w:rsidRPr="000B4C4D">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4C4D">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w:t>
      </w:r>
      <w:r w:rsidRPr="000B4C4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0B4C4D">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74151D" w:rsidRDefault="0074151D" w:rsidP="00AC00A6">
      <w:pPr>
        <w:jc w:val="both"/>
        <w:rPr>
          <w:rFonts w:ascii="Arial" w:hAnsi="Arial" w:cs="Arial"/>
          <w:sz w:val="22"/>
          <w:szCs w:val="22"/>
        </w:rPr>
      </w:pPr>
    </w:p>
    <w:p w:rsidR="00345513" w:rsidRDefault="00345513" w:rsidP="00AC00A6">
      <w:pPr>
        <w:jc w:val="both"/>
        <w:rPr>
          <w:rFonts w:ascii="Arial" w:hAnsi="Arial" w:cs="Arial"/>
          <w:sz w:val="22"/>
          <w:szCs w:val="22"/>
          <w:lang w:val="es-MX"/>
        </w:rPr>
      </w:pPr>
      <w:r w:rsidRPr="00345513">
        <w:rPr>
          <w:rFonts w:ascii="Arial" w:hAnsi="Arial" w:cs="Arial"/>
          <w:b/>
          <w:sz w:val="22"/>
          <w:szCs w:val="22"/>
          <w:lang w:val="es-MX"/>
        </w:rPr>
        <w:t>ARTÍCULO 197 BIS</w:t>
      </w:r>
      <w:r w:rsidRPr="00345513">
        <w:rPr>
          <w:rFonts w:ascii="Arial" w:hAnsi="Arial" w:cs="Arial"/>
          <w:sz w:val="22"/>
          <w:szCs w:val="22"/>
          <w:lang w:val="es-MX"/>
        </w:rPr>
        <w:t>. Las penas señaladas en el artículo 196, se aumentarán de cuatro a diez años de prisión y multa de doscientas ochenta y ocho a setecientas veinte veces la Unidad de Medida y Actualización, si el robo se realiza sobre bienes de instituciones educativas públicas o privadas que cuenten con reconocimiento oficial, así como instituciones científicas, museos, galerías de arte, edificios de carácter religioso o monumentos históricos.</w:t>
      </w:r>
    </w:p>
    <w:p w:rsidR="00345513" w:rsidRDefault="00345513" w:rsidP="00345513">
      <w:pPr>
        <w:jc w:val="right"/>
        <w:rPr>
          <w:rFonts w:ascii="Arial" w:hAnsi="Arial" w:cs="Arial"/>
          <w:sz w:val="22"/>
          <w:szCs w:val="22"/>
        </w:rPr>
      </w:pPr>
      <w:r>
        <w:rPr>
          <w:rFonts w:asciiTheme="minorHAnsi" w:hAnsiTheme="minorHAnsi" w:cs="Arial"/>
          <w:color w:val="0070C0"/>
          <w:sz w:val="16"/>
          <w:szCs w:val="16"/>
          <w:lang w:val="es-MX"/>
        </w:rPr>
        <w:t xml:space="preserve">ADICIONADO </w:t>
      </w:r>
      <w:r w:rsidRPr="000B4C4D">
        <w:rPr>
          <w:rFonts w:asciiTheme="minorHAnsi" w:hAnsiTheme="minorHAnsi" w:cs="Arial"/>
          <w:color w:val="0070C0"/>
          <w:sz w:val="16"/>
          <w:szCs w:val="16"/>
          <w:lang w:val="es-MX"/>
        </w:rPr>
        <w:t xml:space="preserve"> POR DEC. </w:t>
      </w:r>
      <w:r>
        <w:rPr>
          <w:rFonts w:asciiTheme="minorHAnsi" w:hAnsiTheme="minorHAnsi" w:cs="Arial"/>
          <w:color w:val="0070C0"/>
          <w:sz w:val="16"/>
          <w:szCs w:val="16"/>
          <w:lang w:val="es-MX"/>
        </w:rPr>
        <w:t>396</w:t>
      </w:r>
      <w:r w:rsidRPr="000B4C4D">
        <w:rPr>
          <w:rFonts w:asciiTheme="minorHAnsi" w:hAnsiTheme="minorHAnsi" w:cs="Arial"/>
          <w:color w:val="0070C0"/>
          <w:sz w:val="16"/>
          <w:szCs w:val="16"/>
          <w:lang w:val="es-MX"/>
        </w:rPr>
        <w:t xml:space="preserve">, P.O. </w:t>
      </w:r>
      <w:r w:rsidR="00F21AE9">
        <w:rPr>
          <w:rFonts w:asciiTheme="minorHAnsi" w:hAnsiTheme="minorHAnsi" w:cs="Arial"/>
          <w:color w:val="0070C0"/>
          <w:sz w:val="16"/>
          <w:szCs w:val="16"/>
          <w:lang w:val="es-MX"/>
        </w:rPr>
        <w:t>57</w:t>
      </w:r>
      <w:r w:rsidRPr="000B4C4D">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4C4D">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w:t>
      </w:r>
      <w:r w:rsidRPr="000B4C4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0B4C4D">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345513" w:rsidRPr="00A64DD8" w:rsidRDefault="00345513"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198.</w:t>
      </w:r>
      <w:r w:rsidR="00E8443E">
        <w:rPr>
          <w:rFonts w:ascii="Arial" w:hAnsi="Arial" w:cs="Arial"/>
          <w:b/>
          <w:sz w:val="22"/>
          <w:szCs w:val="22"/>
        </w:rPr>
        <w:t xml:space="preserve"> </w:t>
      </w:r>
      <w:r w:rsidR="0021150F" w:rsidRPr="0021150F">
        <w:rPr>
          <w:rFonts w:ascii="Arial" w:hAnsi="Arial" w:cs="Arial"/>
          <w:sz w:val="22"/>
          <w:szCs w:val="22"/>
        </w:rPr>
        <w:t>Se impondrán de tres meses a tres años de prisión y multa de dieciocho a doscientas dieciséis veces la Unidad de Medida y Actualización, además de las penas que le correspondan conforme al artículo 196 de este código, en los siguientes casos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Cuando lo cometa un dependiente o un doméstico contra su patrón o algún miembro de la familia de éste en cualquier parte que lo cometa.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Por doméstico se entiende el individuo que por un salario, estipendio o emolumento, sirva a otro, viva o no en la casa de éste.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Cuando un huésped o comensal o alguno de su familia o de los domésticos que lo acompañen, lo cometa en la casa donde reciban hospedaje, acogida o agasajo;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III. Cuando lo cometa el anfitrión o alguno de sus familiares en la casa del primero, contra su huésped o domésticos o contra cualquier otro invitado o acompañante de éste;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Cuando lo cometan los trabajadores encargados de empresas o establecimientos comerciales en los lugares en que presten sus servicios al público o en los bienes de los huéspedes o clientes;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Cuando se cometa por los obreros, artesanos o discípulos, en la casa, taller o escuela en que habitualmente trabajen o en la habitación, oficina, bodega u otros sitios a los que tengan libre entrada por el carácter indicado;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Cuando el robo se efectúe por dos o más personas;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Cuando en el robo se utilice a menores de edad, para la comisión del delito.</w:t>
      </w:r>
    </w:p>
    <w:p w:rsidR="0069077E" w:rsidRPr="00A64DD8" w:rsidRDefault="0069077E" w:rsidP="00AC00A6">
      <w:pPr>
        <w:jc w:val="both"/>
        <w:rPr>
          <w:rFonts w:ascii="Arial" w:hAnsi="Arial" w:cs="Arial"/>
          <w:sz w:val="22"/>
          <w:szCs w:val="22"/>
        </w:rPr>
      </w:pPr>
    </w:p>
    <w:p w:rsidR="0069077E" w:rsidRPr="00A64DD8" w:rsidRDefault="0069077E" w:rsidP="00AC00A6">
      <w:pPr>
        <w:jc w:val="both"/>
        <w:rPr>
          <w:rFonts w:ascii="Arial" w:hAnsi="Arial" w:cs="Arial"/>
          <w:sz w:val="22"/>
          <w:szCs w:val="22"/>
        </w:rPr>
      </w:pPr>
      <w:r w:rsidRPr="00A64DD8">
        <w:rPr>
          <w:rFonts w:ascii="Arial" w:hAnsi="Arial" w:cs="Arial"/>
          <w:sz w:val="22"/>
          <w:szCs w:val="22"/>
        </w:rPr>
        <w:t>VIII. Aprovechando alguna relación de trabajo;</w:t>
      </w:r>
    </w:p>
    <w:p w:rsidR="0069077E"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rsidR="005A694E" w:rsidRPr="00631A61" w:rsidRDefault="005A694E" w:rsidP="00AC00A6">
      <w:pPr>
        <w:jc w:val="right"/>
        <w:rPr>
          <w:rFonts w:asciiTheme="minorHAnsi" w:hAnsiTheme="minorHAnsi" w:cs="Arial"/>
          <w:i/>
          <w:color w:val="0070C0"/>
          <w:sz w:val="14"/>
          <w:szCs w:val="22"/>
          <w:lang w:val="es-ES"/>
        </w:rPr>
      </w:pPr>
    </w:p>
    <w:p w:rsidR="0069077E" w:rsidRPr="00A64DD8" w:rsidRDefault="0069077E" w:rsidP="00AC00A6">
      <w:pPr>
        <w:jc w:val="both"/>
        <w:rPr>
          <w:rFonts w:ascii="Arial" w:hAnsi="Arial" w:cs="Arial"/>
          <w:sz w:val="22"/>
          <w:szCs w:val="22"/>
        </w:rPr>
      </w:pPr>
      <w:r w:rsidRPr="00A64DD8">
        <w:rPr>
          <w:rFonts w:ascii="Arial" w:hAnsi="Arial" w:cs="Arial"/>
          <w:sz w:val="22"/>
          <w:szCs w:val="22"/>
        </w:rPr>
        <w:t>IX. En contra de persona con discapacidad o de más de setenta años de edad; o</w:t>
      </w:r>
    </w:p>
    <w:p w:rsidR="0069077E"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rsidR="005A694E" w:rsidRPr="00631A61" w:rsidRDefault="005A694E" w:rsidP="00AC00A6">
      <w:pPr>
        <w:jc w:val="right"/>
        <w:rPr>
          <w:rFonts w:asciiTheme="minorHAnsi" w:hAnsiTheme="minorHAnsi" w:cs="Arial"/>
          <w:i/>
          <w:color w:val="0070C0"/>
          <w:sz w:val="14"/>
          <w:szCs w:val="22"/>
          <w:lang w:val="es-ES"/>
        </w:rPr>
      </w:pPr>
    </w:p>
    <w:p w:rsidR="0069077E" w:rsidRPr="00A64DD8" w:rsidRDefault="0069077E" w:rsidP="00AC00A6">
      <w:pPr>
        <w:jc w:val="both"/>
        <w:rPr>
          <w:rFonts w:ascii="Arial" w:hAnsi="Arial" w:cs="Arial"/>
          <w:sz w:val="22"/>
          <w:szCs w:val="22"/>
        </w:rPr>
      </w:pPr>
      <w:r w:rsidRPr="00A64DD8">
        <w:rPr>
          <w:rFonts w:ascii="Arial" w:hAnsi="Arial" w:cs="Arial"/>
          <w:sz w:val="22"/>
          <w:szCs w:val="22"/>
        </w:rPr>
        <w:t xml:space="preserve">X.- </w:t>
      </w:r>
      <w:r w:rsidR="006E2911" w:rsidRPr="00A64DD8">
        <w:rPr>
          <w:rFonts w:ascii="Arial" w:hAnsi="Arial" w:cs="Arial"/>
          <w:sz w:val="22"/>
          <w:szCs w:val="22"/>
        </w:rPr>
        <w:t>En contra de transeúnte, entendiéndose por este a quien se encuentren en la vía pública o en espacios abiertos que permitan al acceso al público.</w:t>
      </w:r>
    </w:p>
    <w:p w:rsidR="0074151D"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rsidR="00464F25" w:rsidRPr="00631A61" w:rsidRDefault="00464F25" w:rsidP="00AC00A6">
      <w:pPr>
        <w:jc w:val="right"/>
        <w:rPr>
          <w:rFonts w:asciiTheme="minorHAnsi" w:hAnsiTheme="minorHAnsi" w:cs="Arial"/>
          <w:i/>
          <w:color w:val="0070C0"/>
          <w:sz w:val="14"/>
          <w:szCs w:val="22"/>
          <w:lang w:val="es-ES"/>
        </w:rPr>
      </w:pPr>
      <w:r w:rsidRPr="009230E9">
        <w:rPr>
          <w:rFonts w:asciiTheme="minorHAnsi" w:hAnsiTheme="minorHAnsi" w:cs="Arial"/>
          <w:color w:val="0070C0"/>
          <w:sz w:val="14"/>
          <w:szCs w:val="14"/>
          <w:lang w:val="es-MX"/>
        </w:rPr>
        <w:t>ARTICULO REFORMADO POR DEC. 59, P.O. 19 DE 5 DE MARZO DE 2017</w:t>
      </w:r>
    </w:p>
    <w:p w:rsidR="00631A61" w:rsidRDefault="00631A61" w:rsidP="00AC00A6">
      <w:pPr>
        <w:jc w:val="both"/>
        <w:rPr>
          <w:rFonts w:ascii="Arial" w:hAnsi="Arial" w:cs="Arial"/>
          <w:b/>
          <w:sz w:val="22"/>
          <w:szCs w:val="22"/>
        </w:rPr>
      </w:pPr>
    </w:p>
    <w:p w:rsidR="0074151D" w:rsidRPr="00A64DD8" w:rsidRDefault="006A1102" w:rsidP="00AC00A6">
      <w:pPr>
        <w:jc w:val="both"/>
        <w:rPr>
          <w:rFonts w:ascii="Arial" w:hAnsi="Arial" w:cs="Arial"/>
          <w:bCs/>
          <w:sz w:val="22"/>
          <w:szCs w:val="22"/>
        </w:rPr>
      </w:pPr>
      <w:r w:rsidRPr="00654610">
        <w:rPr>
          <w:rFonts w:ascii="Arial" w:hAnsi="Arial" w:cs="Arial"/>
          <w:b/>
          <w:sz w:val="22"/>
          <w:szCs w:val="22"/>
        </w:rPr>
        <w:t>ARTÍCULO 199.</w:t>
      </w:r>
      <w:r w:rsidR="00E8443E">
        <w:rPr>
          <w:rFonts w:ascii="Arial" w:hAnsi="Arial" w:cs="Arial"/>
          <w:b/>
          <w:sz w:val="22"/>
          <w:szCs w:val="22"/>
        </w:rPr>
        <w:t xml:space="preserve"> </w:t>
      </w:r>
      <w:r w:rsidR="0021150F" w:rsidRPr="0021150F">
        <w:rPr>
          <w:rFonts w:ascii="Arial" w:hAnsi="Arial" w:cs="Arial"/>
          <w:sz w:val="22"/>
          <w:szCs w:val="22"/>
        </w:rPr>
        <w:t>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r w:rsidR="00B63BEB" w:rsidRPr="00A64DD8">
        <w:rPr>
          <w:rFonts w:ascii="Arial" w:hAnsi="Arial" w:cs="Arial"/>
          <w:bCs/>
          <w:sz w:val="22"/>
          <w:szCs w:val="22"/>
        </w:rPr>
        <w:t>.</w:t>
      </w:r>
    </w:p>
    <w:p w:rsidR="00B63BEB" w:rsidRPr="00A64DD8" w:rsidRDefault="00B63BEB" w:rsidP="00AC00A6">
      <w:pPr>
        <w:jc w:val="both"/>
        <w:rPr>
          <w:rFonts w:ascii="Arial" w:eastAsiaTheme="minorHAnsi" w:hAnsi="Arial" w:cs="Arial"/>
          <w:sz w:val="22"/>
          <w:szCs w:val="22"/>
          <w:lang w:val="es-ES" w:eastAsia="en-US"/>
        </w:rPr>
      </w:pPr>
    </w:p>
    <w:p w:rsidR="000B4302" w:rsidRPr="00A64DD8" w:rsidRDefault="000B4302" w:rsidP="00AC00A6">
      <w:pPr>
        <w:jc w:val="both"/>
        <w:rPr>
          <w:rFonts w:ascii="Arial" w:eastAsiaTheme="minorHAnsi" w:hAnsi="Arial" w:cs="Arial"/>
          <w:sz w:val="22"/>
          <w:szCs w:val="22"/>
          <w:lang w:val="es-ES" w:eastAsia="en-US"/>
        </w:rPr>
      </w:pPr>
      <w:r w:rsidRPr="00A64DD8">
        <w:rPr>
          <w:rFonts w:ascii="Arial" w:hAnsi="Arial" w:cs="Arial"/>
          <w:sz w:val="22"/>
          <w:szCs w:val="22"/>
        </w:rPr>
        <w:t>A quien aporte recursos económicos o de cualquier otra naturaleza para la preparación y ejecución de las actividades descritas en el párrafo anterior, se le aumentará la pena hasta en una mitad más.</w:t>
      </w:r>
    </w:p>
    <w:p w:rsidR="000B4302" w:rsidRDefault="000B4302" w:rsidP="00AC00A6">
      <w:pPr>
        <w:jc w:val="both"/>
        <w:rPr>
          <w:rFonts w:ascii="Arial" w:hAnsi="Arial" w:cs="Arial"/>
          <w:sz w:val="22"/>
          <w:szCs w:val="22"/>
        </w:rPr>
      </w:pPr>
      <w:r w:rsidRPr="00A64DD8">
        <w:rPr>
          <w:rFonts w:ascii="Arial" w:hAnsi="Arial" w:cs="Arial"/>
          <w:sz w:val="22"/>
          <w:szCs w:val="22"/>
        </w:rPr>
        <w:t xml:space="preserve">Si participa un servidor público se le aumentará la pena privativa de la libertad hasta en una mitad más y se le destituirá de su cargo e inhabilitará para desempeñar su función o cualquier empleo, cargo o comisión públicos por un período igual a la pena </w:t>
      </w:r>
      <w:r w:rsidR="00464F25">
        <w:rPr>
          <w:rFonts w:ascii="Arial" w:hAnsi="Arial" w:cs="Arial"/>
          <w:sz w:val="22"/>
          <w:szCs w:val="22"/>
        </w:rPr>
        <w:t>privativa de libertad impuesta.</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966B1" w:rsidRPr="00A64DD8" w:rsidRDefault="005966B1" w:rsidP="00AC00A6">
      <w:pPr>
        <w:jc w:val="both"/>
        <w:rPr>
          <w:rFonts w:ascii="Arial" w:hAnsi="Arial" w:cs="Arial"/>
          <w:sz w:val="22"/>
          <w:szCs w:val="22"/>
        </w:rPr>
      </w:pPr>
    </w:p>
    <w:p w:rsidR="000B4302" w:rsidRDefault="006A1102" w:rsidP="00AC00A6">
      <w:pPr>
        <w:jc w:val="both"/>
        <w:rPr>
          <w:rFonts w:ascii="Arial" w:hAnsi="Arial" w:cs="Arial"/>
          <w:sz w:val="22"/>
          <w:szCs w:val="22"/>
        </w:rPr>
      </w:pPr>
      <w:r w:rsidRPr="00654610">
        <w:rPr>
          <w:rFonts w:ascii="Arial" w:hAnsi="Arial" w:cs="Arial"/>
          <w:b/>
          <w:sz w:val="22"/>
          <w:szCs w:val="22"/>
        </w:rPr>
        <w:t xml:space="preserve">ARTÍCULO 200. </w:t>
      </w:r>
      <w:r w:rsidR="0021150F" w:rsidRPr="0021150F">
        <w:rPr>
          <w:rFonts w:ascii="Arial" w:hAnsi="Arial" w:cs="Arial"/>
          <w:sz w:val="22"/>
          <w:szCs w:val="22"/>
        </w:rPr>
        <w:t>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r w:rsidR="0074151D"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966B1" w:rsidRPr="00A64DD8" w:rsidRDefault="005966B1"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654610">
        <w:rPr>
          <w:rFonts w:ascii="Arial" w:hAnsi="Arial" w:cs="Arial"/>
          <w:b/>
          <w:sz w:val="22"/>
          <w:szCs w:val="22"/>
        </w:rPr>
        <w:t>ARTÍCULO 201.</w:t>
      </w:r>
      <w:r w:rsidR="00E8443E">
        <w:rPr>
          <w:rFonts w:ascii="Arial" w:hAnsi="Arial" w:cs="Arial"/>
          <w:b/>
          <w:sz w:val="22"/>
          <w:szCs w:val="22"/>
        </w:rPr>
        <w:t xml:space="preserve"> </w:t>
      </w:r>
      <w:r w:rsidR="000B4302" w:rsidRPr="00A64DD8">
        <w:rPr>
          <w:rFonts w:ascii="Arial" w:hAnsi="Arial" w:cs="Arial"/>
          <w:sz w:val="22"/>
          <w:szCs w:val="22"/>
        </w:rPr>
        <w:t>Se sancionará como robo: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La sustracción, disposición o destrucción de una cosa mueble, ejecutada intencionalmente por el dueño, si ésta se haya por cualquier título legítimo o por disposición de la autoridad, en poder de otra;</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El aprovechamiento </w:t>
      </w:r>
      <w:r w:rsidR="00654610" w:rsidRPr="00A64DD8">
        <w:rPr>
          <w:rFonts w:ascii="Arial" w:hAnsi="Arial" w:cs="Arial"/>
          <w:sz w:val="22"/>
          <w:szCs w:val="22"/>
        </w:rPr>
        <w:t>de energía</w:t>
      </w:r>
      <w:r w:rsidRPr="00A64DD8">
        <w:rPr>
          <w:rFonts w:ascii="Arial" w:hAnsi="Arial" w:cs="Arial"/>
          <w:sz w:val="22"/>
          <w:szCs w:val="22"/>
        </w:rPr>
        <w:t xml:space="preserve"> eléctrica, algún fluido, líneas de televisión por cable </w:t>
      </w:r>
      <w:r w:rsidR="00654610" w:rsidRPr="00A64DD8">
        <w:rPr>
          <w:rFonts w:ascii="Arial" w:hAnsi="Arial" w:cs="Arial"/>
          <w:sz w:val="22"/>
          <w:szCs w:val="22"/>
        </w:rPr>
        <w:t>y telefónicas</w:t>
      </w:r>
      <w:r w:rsidRPr="00A64DD8">
        <w:rPr>
          <w:rFonts w:ascii="Arial" w:hAnsi="Arial" w:cs="Arial"/>
          <w:sz w:val="22"/>
          <w:szCs w:val="22"/>
        </w:rPr>
        <w:t xml:space="preserve">, sin consentimiento de la persona que legalmente pueda disponer y autorizar aquéllas; </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El hecho de encontrarse una cosa perdida y no entregarla a su dueño sabiendo quien es; y, </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El apoderamiento material de los documentos que contengan datos de computadoras o el aprovechamiento o utilización de dichos datos, sin derecho y sin consentimiento de la persona que legalmente pueda disponer de los mismos.</w:t>
      </w:r>
    </w:p>
    <w:p w:rsidR="005966B1" w:rsidRPr="00A64DD8" w:rsidRDefault="005966B1" w:rsidP="00AC00A6">
      <w:pPr>
        <w:jc w:val="both"/>
        <w:rPr>
          <w:rFonts w:ascii="Arial" w:hAnsi="Arial" w:cs="Arial"/>
          <w:bCs/>
          <w:sz w:val="22"/>
          <w:szCs w:val="22"/>
        </w:rPr>
      </w:pPr>
    </w:p>
    <w:p w:rsidR="00F63DE5" w:rsidRDefault="006A1102" w:rsidP="00AC00A6">
      <w:pPr>
        <w:jc w:val="both"/>
        <w:rPr>
          <w:rFonts w:ascii="Arial" w:hAnsi="Arial" w:cs="Arial"/>
          <w:sz w:val="22"/>
          <w:szCs w:val="22"/>
        </w:rPr>
      </w:pPr>
      <w:r w:rsidRPr="00654610">
        <w:rPr>
          <w:rFonts w:ascii="Arial" w:hAnsi="Arial" w:cs="Arial"/>
          <w:b/>
          <w:bCs/>
          <w:sz w:val="22"/>
          <w:szCs w:val="22"/>
        </w:rPr>
        <w:t>ARTÍCULO 201 BIS</w:t>
      </w:r>
      <w:r>
        <w:rPr>
          <w:rFonts w:ascii="Arial" w:hAnsi="Arial" w:cs="Arial"/>
          <w:b/>
          <w:sz w:val="22"/>
          <w:szCs w:val="22"/>
        </w:rPr>
        <w:t>.</w:t>
      </w:r>
      <w:r w:rsidR="00E8443E">
        <w:rPr>
          <w:rFonts w:ascii="Arial" w:hAnsi="Arial" w:cs="Arial"/>
          <w:b/>
          <w:sz w:val="22"/>
          <w:szCs w:val="22"/>
        </w:rPr>
        <w:t xml:space="preserve"> </w:t>
      </w:r>
      <w:r w:rsidR="00E541D6" w:rsidRPr="00A64DD8">
        <w:rPr>
          <w:rFonts w:ascii="Arial" w:hAnsi="Arial" w:cs="Arial"/>
          <w:sz w:val="22"/>
          <w:szCs w:val="22"/>
        </w:rPr>
        <w:t>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rsidR="00D26FC8" w:rsidRPr="00D26FC8" w:rsidRDefault="00D26FC8" w:rsidP="00D26FC8">
      <w:pPr>
        <w:jc w:val="both"/>
        <w:rPr>
          <w:rFonts w:ascii="Arial" w:hAnsi="Arial" w:cs="Arial"/>
          <w:sz w:val="22"/>
          <w:szCs w:val="22"/>
        </w:rPr>
      </w:pPr>
      <w:r w:rsidRPr="00D26FC8">
        <w:rPr>
          <w:rFonts w:ascii="Arial" w:hAnsi="Arial" w:cs="Arial"/>
          <w:b/>
          <w:sz w:val="22"/>
          <w:szCs w:val="22"/>
        </w:rPr>
        <w:t>ARTÍCULO 201 TER.</w:t>
      </w:r>
      <w:r w:rsidRPr="00D26FC8">
        <w:rPr>
          <w:rFonts w:ascii="Arial" w:hAnsi="Arial" w:cs="Arial"/>
          <w:sz w:val="22"/>
          <w:szCs w:val="22"/>
        </w:rPr>
        <w:t xml:space="preserve"> No se castigará al que, sin emplear engaño ni medios violentos, se apodera por primera vez de los objetos estrictamente indispensables para satisfacer sus necesidades alimenticias, personales o familiares del momento.</w:t>
      </w:r>
    </w:p>
    <w:p w:rsidR="00D26FC8" w:rsidRPr="00D26FC8" w:rsidRDefault="00D26FC8" w:rsidP="00D26FC8">
      <w:pPr>
        <w:jc w:val="both"/>
        <w:rPr>
          <w:rFonts w:ascii="Arial" w:hAnsi="Arial" w:cs="Arial"/>
          <w:sz w:val="22"/>
          <w:szCs w:val="22"/>
        </w:rPr>
      </w:pPr>
    </w:p>
    <w:p w:rsidR="00D26FC8" w:rsidRDefault="00D26FC8" w:rsidP="00D26FC8">
      <w:pPr>
        <w:jc w:val="both"/>
        <w:rPr>
          <w:rFonts w:ascii="Arial" w:hAnsi="Arial" w:cs="Arial"/>
          <w:sz w:val="22"/>
          <w:szCs w:val="22"/>
        </w:rPr>
      </w:pPr>
      <w:r w:rsidRPr="00D26FC8">
        <w:rPr>
          <w:rFonts w:ascii="Arial" w:hAnsi="Arial" w:cs="Arial"/>
          <w:sz w:val="22"/>
          <w:szCs w:val="22"/>
        </w:rPr>
        <w:t>Para efectos del párrafo anterior se entiende como primera vez, al registro que deberá realizar el ministerio público mediante el cual determina el no ejercicio de la acción penal.</w:t>
      </w:r>
    </w:p>
    <w:p w:rsidR="00D26FC8" w:rsidRPr="00D26FC8" w:rsidRDefault="00D26FC8" w:rsidP="00D26FC8">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DEC.351, P.O. 105 BIS DE FECHA 31 DE DICIEMBRE DE 2017.</w:t>
      </w:r>
    </w:p>
    <w:p w:rsidR="00F63DE5" w:rsidRDefault="00F63DE5"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CAPITULO II</w:t>
      </w:r>
    </w:p>
    <w:p w:rsidR="000B4302" w:rsidRPr="00D70AF6" w:rsidRDefault="000B4302" w:rsidP="00AC00A6">
      <w:pPr>
        <w:pStyle w:val="Ttulo5"/>
      </w:pPr>
      <w:r w:rsidRPr="00D70AF6">
        <w:t>ROBO DE GANADO</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202.</w:t>
      </w:r>
      <w:r w:rsidR="00E8443E">
        <w:rPr>
          <w:rFonts w:ascii="Arial" w:hAnsi="Arial" w:cs="Arial"/>
          <w:b/>
          <w:bCs/>
          <w:sz w:val="22"/>
          <w:szCs w:val="22"/>
          <w:lang w:val="es-ES"/>
        </w:rPr>
        <w:t xml:space="preserve"> </w:t>
      </w:r>
      <w:r w:rsidR="000B4302" w:rsidRPr="00A64DD8">
        <w:rPr>
          <w:rFonts w:ascii="Arial" w:hAnsi="Arial" w:cs="Arial"/>
          <w:sz w:val="22"/>
          <w:szCs w:val="22"/>
          <w:lang w:val="es-ES"/>
        </w:rPr>
        <w:t>Comete el delito de robo de ganado quien se apodera de una o más cabezas de ganado, ajeno total o parcialmente, sin derecho y sin consentimiento de quien legalmente puede disponer de aquéllas.</w:t>
      </w:r>
    </w:p>
    <w:p w:rsidR="000B4302" w:rsidRPr="00A64DD8" w:rsidRDefault="000B4302" w:rsidP="00AC00A6">
      <w:pPr>
        <w:jc w:val="both"/>
        <w:rPr>
          <w:rFonts w:ascii="Arial" w:hAnsi="Arial" w:cs="Arial"/>
          <w:bCs/>
          <w:sz w:val="22"/>
          <w:szCs w:val="22"/>
          <w:lang w:val="es-ES"/>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203.</w:t>
      </w:r>
      <w:r w:rsidR="00E8443E">
        <w:rPr>
          <w:rFonts w:ascii="Arial" w:hAnsi="Arial" w:cs="Arial"/>
          <w:b/>
          <w:bCs/>
          <w:sz w:val="22"/>
          <w:szCs w:val="22"/>
          <w:lang w:val="es-ES"/>
        </w:rPr>
        <w:t xml:space="preserve"> </w:t>
      </w:r>
      <w:r w:rsidR="000B4302" w:rsidRPr="00A64DD8">
        <w:rPr>
          <w:rFonts w:ascii="Arial" w:hAnsi="Arial" w:cs="Arial"/>
          <w:sz w:val="22"/>
          <w:szCs w:val="22"/>
          <w:lang w:val="es-ES"/>
        </w:rPr>
        <w:t>El robo de vacas, caballos, mulas o avestruces se sancionará conforme a las siguientes reglas:</w:t>
      </w:r>
    </w:p>
    <w:p w:rsidR="000B4302" w:rsidRPr="00A64DD8" w:rsidRDefault="000B4302" w:rsidP="00AC00A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 Si fuera una cabeza, se aplicará prisión de dos a cinco años y multa de ciento cuarenta y cuatro a trescientas sesenta veces la Unidad de Medida y Actualización;</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II. Si excediera de una pero no de diez cabezas, se aplicará prisión de cuatro a nueve años y multa de doscientas ochenta y ocho a seiscientos cuarenta y ocho veces la Unidad de Medida y Actualización; y,</w:t>
      </w:r>
    </w:p>
    <w:p w:rsidR="00D44506" w:rsidRPr="00D44506" w:rsidRDefault="00D44506" w:rsidP="00D44506">
      <w:pPr>
        <w:jc w:val="both"/>
        <w:rPr>
          <w:rFonts w:ascii="Arial" w:hAnsi="Arial" w:cs="Arial"/>
          <w:sz w:val="22"/>
          <w:szCs w:val="22"/>
          <w:lang w:val="es-ES"/>
        </w:rPr>
      </w:pPr>
    </w:p>
    <w:p w:rsidR="000B4302" w:rsidRDefault="00D44506" w:rsidP="00D44506">
      <w:pPr>
        <w:jc w:val="both"/>
        <w:rPr>
          <w:rFonts w:ascii="Arial" w:hAnsi="Arial" w:cs="Arial"/>
          <w:sz w:val="22"/>
          <w:szCs w:val="22"/>
          <w:lang w:val="es-ES"/>
        </w:rPr>
      </w:pPr>
      <w:r w:rsidRPr="00D44506">
        <w:rPr>
          <w:rFonts w:ascii="Arial" w:hAnsi="Arial" w:cs="Arial"/>
          <w:sz w:val="22"/>
          <w:szCs w:val="22"/>
          <w:lang w:val="es-ES"/>
        </w:rPr>
        <w:lastRenderedPageBreak/>
        <w:t>III. Cuando el número de cabezas fuera mayor de diez, se aplicará prisión de seis a quince años y multa de cuatrocientas treinta y dos a mil ochenta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204.</w:t>
      </w:r>
      <w:r w:rsidR="00E8443E">
        <w:rPr>
          <w:rFonts w:ascii="Arial" w:hAnsi="Arial" w:cs="Arial"/>
          <w:b/>
          <w:bCs/>
          <w:sz w:val="22"/>
          <w:szCs w:val="22"/>
          <w:lang w:val="es-ES"/>
        </w:rPr>
        <w:t xml:space="preserve"> </w:t>
      </w:r>
      <w:r w:rsidR="000B4302" w:rsidRPr="00A64DD8">
        <w:rPr>
          <w:rFonts w:ascii="Arial" w:hAnsi="Arial" w:cs="Arial"/>
          <w:sz w:val="22"/>
          <w:szCs w:val="22"/>
          <w:lang w:val="es-ES"/>
        </w:rPr>
        <w:t>El robo de asnos, ovejas, cabras o cerdos, se sancionará conforme a las reglas siguientes:</w:t>
      </w:r>
    </w:p>
    <w:p w:rsidR="000B4302" w:rsidRPr="00A64DD8" w:rsidRDefault="000B4302" w:rsidP="00AC00A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 Si fueran de una a diez cabezas, se aplicará prisión de uno a cinco años y multa de setenta y dos a trescientas sesenta veces la Unidad de Medida y Actualización; y, </w:t>
      </w:r>
    </w:p>
    <w:p w:rsidR="00D44506" w:rsidRPr="00D44506" w:rsidRDefault="00D44506" w:rsidP="00D44506">
      <w:pPr>
        <w:jc w:val="both"/>
        <w:rPr>
          <w:rFonts w:ascii="Arial" w:hAnsi="Arial" w:cs="Arial"/>
          <w:sz w:val="22"/>
          <w:szCs w:val="22"/>
          <w:lang w:val="es-ES"/>
        </w:rPr>
      </w:pPr>
    </w:p>
    <w:p w:rsidR="000B4302" w:rsidRDefault="00D44506" w:rsidP="00D44506">
      <w:pPr>
        <w:jc w:val="both"/>
        <w:rPr>
          <w:rFonts w:ascii="Arial" w:hAnsi="Arial" w:cs="Arial"/>
          <w:sz w:val="22"/>
          <w:szCs w:val="22"/>
          <w:lang w:val="es-ES"/>
        </w:rPr>
      </w:pPr>
      <w:r w:rsidRPr="00D44506">
        <w:rPr>
          <w:rFonts w:ascii="Arial" w:hAnsi="Arial" w:cs="Arial"/>
          <w:sz w:val="22"/>
          <w:szCs w:val="22"/>
          <w:lang w:val="es-ES"/>
        </w:rPr>
        <w:t>II. Si excedieran de diez cabezas, se aplicará prisión de tres a ocho años y multa de doscientas dieciséis a quinientas setenta y seis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sz w:val="22"/>
          <w:szCs w:val="22"/>
          <w:lang w:val="es-ES"/>
        </w:rPr>
        <w:t>ARTÍCULO 205.</w:t>
      </w:r>
      <w:r w:rsidR="00E8443E">
        <w:rPr>
          <w:rFonts w:ascii="Arial" w:hAnsi="Arial" w:cs="Arial"/>
          <w:b/>
          <w:sz w:val="22"/>
          <w:szCs w:val="22"/>
          <w:lang w:val="es-ES"/>
        </w:rPr>
        <w:t xml:space="preserve"> </w:t>
      </w:r>
      <w:r w:rsidR="000B4302" w:rsidRPr="00A64DD8">
        <w:rPr>
          <w:rFonts w:ascii="Arial" w:hAnsi="Arial" w:cs="Arial"/>
          <w:sz w:val="22"/>
          <w:szCs w:val="22"/>
          <w:lang w:val="es-ES"/>
        </w:rPr>
        <w:t>Las mismas penas a que se refieren los artículos anteriores, se aplicarán a quienes realicen conductas consistentes en:</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Herrar, modificar o destruir los fierros, marcas o señales, que sirvan para identificar la propiedad de semovientes, sin el consentimiento de quien deba otorgarlo;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Transportar dolosamente ganado robado;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rPr>
        <w:t>IV. Extraer los dispositivos electrónicos de identificación;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que se apodere de una o más cabezas de ganado propio, que se halle en poder de otro, en virtud de una relación contractual o por mandato de autoridad.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Iguales penas se aplicarán: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 quien sin haber tomado las medidas necesarias para cerciorarse de su procedencia legítima, compre, venda, cambie o transporte ganado robado, carne o pieles u otros derivados de igual procedencia productos del robo de ganado;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 las autoridades que intervengan en la indebida legalización de documentos u operaciones conociendo la ilegítima procedencia del ganado.</w:t>
      </w:r>
    </w:p>
    <w:p w:rsidR="000B4302" w:rsidRPr="00A64DD8"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III</w:t>
      </w:r>
    </w:p>
    <w:p w:rsidR="000B4302" w:rsidRPr="00D70AF6" w:rsidRDefault="000B4302" w:rsidP="00AC00A6">
      <w:pPr>
        <w:pStyle w:val="Ttulo5"/>
      </w:pPr>
      <w:r w:rsidRPr="00D70AF6">
        <w:t>DAÑOS</w:t>
      </w:r>
    </w:p>
    <w:p w:rsidR="000B4302" w:rsidRPr="00A64DD8" w:rsidRDefault="000B4302" w:rsidP="00AC00A6">
      <w:pPr>
        <w:rPr>
          <w:rFonts w:ascii="Arial" w:hAnsi="Arial" w:cs="Arial"/>
          <w:sz w:val="22"/>
          <w:szCs w:val="22"/>
          <w:lang w:val="es-ES"/>
        </w:rPr>
      </w:pPr>
    </w:p>
    <w:p w:rsidR="000B4302" w:rsidRPr="00A64DD8" w:rsidRDefault="006A1102" w:rsidP="00AC00A6">
      <w:pPr>
        <w:jc w:val="both"/>
        <w:rPr>
          <w:rFonts w:ascii="Arial" w:hAnsi="Arial" w:cs="Arial"/>
          <w:sz w:val="22"/>
          <w:szCs w:val="22"/>
          <w:lang w:val="es-ES"/>
        </w:rPr>
      </w:pPr>
      <w:r w:rsidRPr="00D70AF6">
        <w:rPr>
          <w:rFonts w:ascii="Arial" w:hAnsi="Arial" w:cs="Arial"/>
          <w:b/>
          <w:sz w:val="22"/>
          <w:szCs w:val="22"/>
          <w:lang w:val="es-ES"/>
        </w:rPr>
        <w:lastRenderedPageBreak/>
        <w:t>ARTÍCULO 206.</w:t>
      </w:r>
      <w:r w:rsidR="00E8443E">
        <w:rPr>
          <w:rFonts w:ascii="Arial" w:hAnsi="Arial" w:cs="Arial"/>
          <w:b/>
          <w:sz w:val="22"/>
          <w:szCs w:val="22"/>
          <w:lang w:val="es-ES"/>
        </w:rPr>
        <w:t xml:space="preserve"> </w:t>
      </w:r>
      <w:r w:rsidR="000B4302" w:rsidRPr="00A64DD8">
        <w:rPr>
          <w:rFonts w:ascii="Arial" w:hAnsi="Arial" w:cs="Arial"/>
          <w:sz w:val="22"/>
          <w:szCs w:val="22"/>
          <w:lang w:val="es-ES"/>
        </w:rPr>
        <w:t>A quien destruya o deteriore una cosa ajena o una propia en perjuicio de otro, se le impondrán las siguientes penas:</w:t>
      </w:r>
    </w:p>
    <w:p w:rsidR="000B4302" w:rsidRPr="00A64DD8" w:rsidRDefault="000B4302" w:rsidP="00AC00A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 Multa de dieciocho a ciento cuarenta y cuatro veces la Unidad de Medida y Actualización, cuando el valor de los daños no exceda de cincuenta veces la Unidad de Medida y Actualización.</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II. Prisión de seis meses a tres años y multa de treinta y seis a doscientos dieciséis veces la Unidad de Medida y Actualización cuando el valor de los daños exceda de cincuenta pero no de quinientas veces la Unidad de Medida y Actualización; </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III. Prisión de tres a seis años y multa de doscientas dieciséis a cuatrocientas treinta y dos veces la Unidad de Medida y Actualización , cuando el valor de los daños exceda de quinientas pero no de cinco mil veces la Unidad de Medida y Actualización; y,</w:t>
      </w:r>
    </w:p>
    <w:p w:rsidR="00D44506" w:rsidRPr="00D44506" w:rsidRDefault="00D44506" w:rsidP="00D44506">
      <w:pPr>
        <w:jc w:val="both"/>
        <w:rPr>
          <w:rFonts w:ascii="Arial" w:hAnsi="Arial" w:cs="Arial"/>
          <w:sz w:val="22"/>
          <w:szCs w:val="22"/>
          <w:lang w:val="es-ES"/>
        </w:rPr>
      </w:pPr>
    </w:p>
    <w:p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IV. Prisión de seis a doce años y multa de cuatrocientas treinta y dos a ochocientas sesenta y cuatro veces la Unidad de Medida y Actualización, si el valor de los daños excede de cinco mil veces la Unidad de Medida y Actualización.</w:t>
      </w:r>
    </w:p>
    <w:p w:rsidR="00D44506" w:rsidRPr="00D44506" w:rsidRDefault="00D44506" w:rsidP="00D44506">
      <w:pPr>
        <w:jc w:val="both"/>
        <w:rPr>
          <w:rFonts w:ascii="Arial" w:hAnsi="Arial" w:cs="Arial"/>
          <w:sz w:val="22"/>
          <w:szCs w:val="22"/>
          <w:lang w:val="es-ES"/>
        </w:rPr>
      </w:pPr>
    </w:p>
    <w:p w:rsidR="000B4302" w:rsidRDefault="00D44506" w:rsidP="00D44506">
      <w:pPr>
        <w:jc w:val="both"/>
        <w:rPr>
          <w:rFonts w:ascii="Arial" w:hAnsi="Arial" w:cs="Arial"/>
          <w:sz w:val="22"/>
          <w:szCs w:val="22"/>
          <w:lang w:val="es-ES"/>
        </w:rPr>
      </w:pPr>
      <w:r w:rsidRPr="00D44506">
        <w:rPr>
          <w:rFonts w:ascii="Arial" w:hAnsi="Arial" w:cs="Arial"/>
          <w:sz w:val="22"/>
          <w:szCs w:val="22"/>
          <w:lang w:val="es-ES"/>
        </w:rP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r w:rsidR="000B4302" w:rsidRPr="00A64DD8">
        <w:rPr>
          <w:rFonts w:ascii="Arial" w:hAnsi="Arial" w:cs="Arial"/>
          <w:sz w:val="22"/>
          <w:szCs w:val="22"/>
          <w:lang w:val="es-ES"/>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jc w:val="both"/>
        <w:rPr>
          <w:rFonts w:ascii="Arial" w:hAnsi="Arial" w:cs="Arial"/>
          <w:sz w:val="22"/>
          <w:szCs w:val="22"/>
          <w:lang w:val="es-ES"/>
        </w:rPr>
      </w:pPr>
    </w:p>
    <w:p w:rsidR="00B46D5D" w:rsidRDefault="00B46D5D" w:rsidP="00AC00A6">
      <w:pPr>
        <w:jc w:val="both"/>
        <w:rPr>
          <w:rFonts w:ascii="Arial" w:hAnsi="Arial" w:cs="Arial"/>
          <w:sz w:val="22"/>
          <w:szCs w:val="22"/>
        </w:rPr>
      </w:pPr>
      <w:r w:rsidRPr="00B46D5D">
        <w:rPr>
          <w:rFonts w:ascii="Arial" w:hAnsi="Arial" w:cs="Arial"/>
          <w:sz w:val="22"/>
          <w:szCs w:val="22"/>
        </w:rPr>
        <w:t>En caso de reincidencia la pena se incrementará hasta una tercera parte de la que se le haya impuesto en la primera ocasión.</w:t>
      </w:r>
    </w:p>
    <w:p w:rsidR="00B46D5D" w:rsidRPr="00B46D5D" w:rsidRDefault="00B46D5D" w:rsidP="00B46D5D">
      <w:pPr>
        <w:jc w:val="right"/>
        <w:rPr>
          <w:rFonts w:ascii="Arial" w:hAnsi="Arial" w:cs="Arial"/>
          <w:sz w:val="22"/>
          <w:szCs w:val="22"/>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382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00C01222">
        <w:rPr>
          <w:rFonts w:asciiTheme="minorHAnsi" w:hAnsiTheme="minorHAnsi" w:cs="Arial"/>
          <w:color w:val="0070C0"/>
          <w:sz w:val="14"/>
          <w:szCs w:val="14"/>
          <w:lang w:val="es-MX"/>
        </w:rPr>
        <w:t>.</w:t>
      </w:r>
    </w:p>
    <w:p w:rsidR="00B46D5D" w:rsidRPr="00A64DD8" w:rsidRDefault="00B46D5D" w:rsidP="00AC00A6">
      <w:pPr>
        <w:jc w:val="both"/>
        <w:rPr>
          <w:rFonts w:ascii="Arial" w:hAnsi="Arial" w:cs="Arial"/>
          <w:sz w:val="22"/>
          <w:szCs w:val="22"/>
          <w:lang w:val="es-ES"/>
        </w:rPr>
      </w:pPr>
    </w:p>
    <w:p w:rsidR="00D44506" w:rsidRPr="00D44506" w:rsidRDefault="006A1102" w:rsidP="00D44506">
      <w:pPr>
        <w:jc w:val="both"/>
        <w:rPr>
          <w:rFonts w:ascii="Arial" w:hAnsi="Arial" w:cs="Arial"/>
          <w:sz w:val="22"/>
          <w:szCs w:val="22"/>
        </w:rPr>
      </w:pPr>
      <w:r w:rsidRPr="00D70AF6">
        <w:rPr>
          <w:rFonts w:ascii="Arial" w:hAnsi="Arial" w:cs="Arial"/>
          <w:b/>
          <w:sz w:val="22"/>
          <w:szCs w:val="22"/>
        </w:rPr>
        <w:t>ARTÍCULO 207.</w:t>
      </w:r>
      <w:r w:rsidR="00E8443E">
        <w:rPr>
          <w:rFonts w:ascii="Arial" w:hAnsi="Arial" w:cs="Arial"/>
          <w:b/>
          <w:sz w:val="22"/>
          <w:szCs w:val="22"/>
        </w:rPr>
        <w:t xml:space="preserve"> </w:t>
      </w:r>
      <w:r w:rsidR="00D44506" w:rsidRPr="00D44506">
        <w:rPr>
          <w:rFonts w:ascii="Arial" w:hAnsi="Arial" w:cs="Arial"/>
          <w:sz w:val="22"/>
          <w:szCs w:val="22"/>
        </w:rPr>
        <w:t>Se impondrá prisión de cinco a diez años y multa de trescientas sesenta a setecientas veinte veces la Unidad de Medida y Actualización, si el peligro, daño, destrucción o deterioro, se causare por medio de inundación, incendio, bombas o explosivos.</w:t>
      </w:r>
    </w:p>
    <w:p w:rsidR="00D44506" w:rsidRPr="00D44506" w:rsidRDefault="00D44506" w:rsidP="00D44506">
      <w:pPr>
        <w:jc w:val="both"/>
        <w:rPr>
          <w:rFonts w:ascii="Arial" w:hAnsi="Arial" w:cs="Arial"/>
          <w:sz w:val="22"/>
          <w:szCs w:val="22"/>
        </w:rPr>
      </w:pPr>
    </w:p>
    <w:p w:rsidR="000B4302" w:rsidRDefault="00D44506" w:rsidP="00D44506">
      <w:pPr>
        <w:jc w:val="both"/>
        <w:rPr>
          <w:rFonts w:ascii="Arial" w:hAnsi="Arial" w:cs="Arial"/>
          <w:sz w:val="22"/>
          <w:szCs w:val="22"/>
        </w:rPr>
      </w:pPr>
      <w:r w:rsidRPr="00D44506">
        <w:rPr>
          <w:rFonts w:ascii="Arial" w:hAnsi="Arial" w:cs="Arial"/>
          <w:sz w:val="22"/>
          <w:szCs w:val="22"/>
        </w:rPr>
        <w:t>Se impondrá de cinco a diez años de prisión y multa de trescientas sesenta a setecientas veinte veces la Unidad de Medida y Actualización, al que ponga en peligro o cause daños a bienes de valor científico, artístico, cultural, de servicio público, bosques, selvas, pastos o cultivos de cualquier género</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ARTÍCULO 208.</w:t>
      </w:r>
      <w:r w:rsidR="00E8443E">
        <w:rPr>
          <w:rFonts w:ascii="Arial" w:hAnsi="Arial" w:cs="Arial"/>
          <w:b/>
          <w:sz w:val="22"/>
          <w:szCs w:val="22"/>
        </w:rPr>
        <w:t xml:space="preserve"> </w:t>
      </w:r>
      <w:r w:rsidR="00C01222" w:rsidRPr="00C01222">
        <w:rPr>
          <w:rFonts w:ascii="Arial" w:hAnsi="Arial" w:cs="Arial"/>
          <w:sz w:val="22"/>
          <w:szCs w:val="22"/>
        </w:rPr>
        <w:t>Si los daños se cometen utilizando composiciones químicas o naturales, o por cualquier sustancia o por cualquier medio plasme signos, códigos, mensajes, figuras, dibujos o cualquier otra representación, en bienes muebles o inmuebles, sin consentimiento del dueño o de quien legítimamente posea la cosa, modificando su apariencia original se aplicarán a su autor las penas del artículo 206 del presente Código.</w:t>
      </w:r>
    </w:p>
    <w:p w:rsidR="00C01222" w:rsidRPr="00A64DD8" w:rsidRDefault="00C01222" w:rsidP="00C01222">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382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Si este delito se comete en bienes de dominio público o que por su valor histórico o arquitectónico se le declaró como parte del acervo cultural del estado o de los municipios, la pena antes señalada se aumentará hasta en una mitad más.</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209.</w:t>
      </w:r>
      <w:r w:rsidR="00E8443E">
        <w:rPr>
          <w:rFonts w:ascii="Arial" w:hAnsi="Arial" w:cs="Arial"/>
          <w:b/>
          <w:sz w:val="22"/>
          <w:szCs w:val="22"/>
        </w:rPr>
        <w:t xml:space="preserve"> </w:t>
      </w:r>
      <w:r w:rsidR="000B4302" w:rsidRPr="00A64DD8">
        <w:rPr>
          <w:rFonts w:ascii="Arial" w:hAnsi="Arial" w:cs="Arial"/>
          <w:sz w:val="22"/>
          <w:szCs w:val="22"/>
        </w:rPr>
        <w:t>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rsidR="002E1955" w:rsidRDefault="002E1955" w:rsidP="00AC00A6">
      <w:pPr>
        <w:rPr>
          <w:rFonts w:ascii="Arial" w:hAnsi="Arial" w:cs="Arial"/>
          <w:sz w:val="22"/>
          <w:szCs w:val="22"/>
          <w:lang w:val="es-MX"/>
        </w:rPr>
      </w:pPr>
    </w:p>
    <w:p w:rsidR="003E5EB0" w:rsidRPr="00A64DD8" w:rsidRDefault="003E5EB0" w:rsidP="00AC00A6">
      <w:pPr>
        <w:rPr>
          <w:rFonts w:ascii="Arial" w:hAnsi="Arial" w:cs="Arial"/>
          <w:sz w:val="22"/>
          <w:szCs w:val="22"/>
          <w:lang w:val="es-MX"/>
        </w:rPr>
      </w:pPr>
    </w:p>
    <w:p w:rsidR="000B4302" w:rsidRPr="00D70AF6" w:rsidRDefault="000B4302" w:rsidP="00AC00A6">
      <w:pPr>
        <w:pStyle w:val="Ttulo5"/>
      </w:pPr>
      <w:r w:rsidRPr="00D70AF6">
        <w:t>CAPÍTULO IV</w:t>
      </w:r>
    </w:p>
    <w:p w:rsidR="000B4302" w:rsidRPr="00D70AF6" w:rsidRDefault="000B4302" w:rsidP="00AC00A6">
      <w:pPr>
        <w:pStyle w:val="Ttulo5"/>
      </w:pPr>
      <w:r w:rsidRPr="00D70AF6">
        <w:t>FRAUDE Y EXACCIÓN FRAUDULENTA</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210.</w:t>
      </w:r>
      <w:r w:rsidR="00E8443E">
        <w:rPr>
          <w:rFonts w:ascii="Arial" w:hAnsi="Arial" w:cs="Arial"/>
          <w:b/>
          <w:sz w:val="22"/>
          <w:szCs w:val="22"/>
        </w:rPr>
        <w:t xml:space="preserve"> </w:t>
      </w:r>
      <w:r w:rsidR="000B4302" w:rsidRPr="00A64DD8">
        <w:rPr>
          <w:rFonts w:ascii="Arial" w:hAnsi="Arial" w:cs="Arial"/>
          <w:sz w:val="22"/>
          <w:szCs w:val="22"/>
        </w:rPr>
        <w:t>Comete el delito de fraude el que engañando a otro o aprovechándose del error en que éste se halla, se haga ilícitamente de una cosa o alcance un lucro indebido.</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211.</w:t>
      </w:r>
      <w:r w:rsidR="00E8443E">
        <w:rPr>
          <w:rFonts w:ascii="Arial" w:hAnsi="Arial" w:cs="Arial"/>
          <w:b/>
          <w:sz w:val="22"/>
          <w:szCs w:val="22"/>
        </w:rPr>
        <w:t xml:space="preserve"> </w:t>
      </w:r>
      <w:r w:rsidR="000B4302" w:rsidRPr="00A64DD8">
        <w:rPr>
          <w:rFonts w:ascii="Arial" w:hAnsi="Arial" w:cs="Arial"/>
          <w:sz w:val="22"/>
          <w:szCs w:val="22"/>
        </w:rPr>
        <w:t>Igualmente comete el delito de fraude: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Quien se haga servir alguna cosa o admita un servicio en cualquier establecimiento comercial y no pague su importe conforme a los precios usuales o autorizados para establecimientos de su clase;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Quien compre una cosa mueble ofreciendo pagar su precio de contado y rehúse después de recibirla hacer el pago o devolverla si el vendedor le exigiere lo primero dentro de quince días de haber recibido la cosa el comprador;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VII. Quien venda a dos o más personas una misma cosa, sea mueble o inmueble y reciba el precio de una u otra venta o ambas o parte de él, con perjuicio del primer o siguientes compradores;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Quien para obtener un lucro indebido, ponga en circulación fichas, tarjetas u otros objetos de cualquier materia, como signos convencionales en sustitución de la moneda legal;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IX. Quien, por sorteos, rifas, loterías, promesas de venta o por cualquier otro medio, se quede en todo o en parte con las cantidades recibidas sin entregar la mercancía u objeto ofrecido;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 Quien realice o celebre un acto jurídico, convenio, contrato, acto o escrito judicial, simulados con perjuicio de otro o para obtener un beneficio indebido;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 Quien para obtener un lucro indebido explote las preocupaciones, las supersticiones o la ignorancia de las personas, por medio de supuestas evocaciones de espíritus, adivinaciones o curaciones u otros procedimientos carentes de validez técnica o científica;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XIII. Quien altere por cualquier medio los medidores de algún fluido o las indicaciones registradas en esos aparatos para aprovecharse indebidamente de ellos en perjuicio del consumidor;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XIV. Quien para hacerse de una cantidad de dinero, dé un documento que importe una obligación, liberación o transmisión de derechos o de cualquier otra cosa ajena mueble, logre que se le entreguen por medio de maquinaciones, engaños o artificios;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 El vendedor de materiales de construcción de cualquiera especie, que habiendo recibido el precio de los mismos, no los entregare en su totalidad o calidad convenidas;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XVII. Quien habiendo recibido mercancías como subsidio o franquicia para darles un destino determinado, las distrajere de este destino o en cualquier forma desvirtúe los fines perseguidos con el subsidio o la franquicia;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 los gerentes, directivos, mandatarios con facultades de dominio o de administración, administradores de las personas jurídicas colectivas que no cumplan o hagan cumplir la obligación a que se refiere el párrafo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depósito se entregará por Nacional Financiera, S.A. o la institución de depósito de que se trate, a su propietario o al comprador.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el sujeto activo del delito devuelva a los interesados las cantidades de dinero obtenidas con su actuación, la pena que se le aplicará será de tres a seis meses de prisión;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Es aplicable a lo dispuesto en esta fracción, lo determinado en los párrafos segundo y quinto de la fracción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rsidR="000B4302" w:rsidRPr="00A64DD8" w:rsidRDefault="000B4302" w:rsidP="00AC00A6">
      <w:pPr>
        <w:jc w:val="both"/>
        <w:rPr>
          <w:rFonts w:ascii="Arial" w:hAnsi="Arial" w:cs="Arial"/>
          <w:sz w:val="22"/>
          <w:szCs w:val="22"/>
        </w:rPr>
      </w:pPr>
    </w:p>
    <w:p w:rsidR="002E1955" w:rsidRPr="00A64DD8" w:rsidRDefault="000B4302" w:rsidP="00AC00A6">
      <w:pPr>
        <w:jc w:val="both"/>
        <w:rPr>
          <w:rFonts w:ascii="Arial" w:hAnsi="Arial" w:cs="Arial"/>
          <w:sz w:val="22"/>
          <w:szCs w:val="22"/>
        </w:rPr>
      </w:pPr>
      <w:r w:rsidRPr="00A64DD8">
        <w:rPr>
          <w:rFonts w:ascii="Arial" w:hAnsi="Arial" w:cs="Arial"/>
          <w:sz w:val="22"/>
          <w:szCs w:val="22"/>
        </w:rPr>
        <w:t>No se procederá contra el sujeto activo cuando el libramiento no hubiese tenido como fin el procurarse ilícitamente una cosa u obtener un lucro indebido;</w:t>
      </w:r>
    </w:p>
    <w:p w:rsidR="002E1955" w:rsidRPr="00A64DD8" w:rsidRDefault="002E1955"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w:t>
      </w:r>
      <w:r w:rsidRPr="00A64DD8">
        <w:rPr>
          <w:rFonts w:ascii="Arial" w:hAnsi="Arial" w:cs="Arial"/>
          <w:sz w:val="22"/>
          <w:szCs w:val="22"/>
        </w:rPr>
        <w:lastRenderedPageBreak/>
        <w:t>valores o empleándose indebidamente o a sabiendas realice operaciones perjudiciales al patrimonio del titular en beneficio propio o de un tercero;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MX"/>
        </w:rPr>
      </w:pPr>
      <w:r w:rsidRPr="00A64DD8">
        <w:rPr>
          <w:rFonts w:ascii="Arial" w:hAnsi="Arial" w:cs="Arial"/>
          <w:sz w:val="22"/>
          <w:szCs w:val="22"/>
        </w:rPr>
        <w:t xml:space="preserve">XXIV. </w:t>
      </w:r>
      <w:r w:rsidR="00FF34A0" w:rsidRPr="00FF34A0">
        <w:rPr>
          <w:rFonts w:ascii="Arial" w:hAnsi="Arial" w:cs="Arial"/>
          <w:sz w:val="22"/>
          <w:szCs w:val="22"/>
          <w:lang w:val="es-MX"/>
        </w:rPr>
        <w:t>Quien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 Para los efectos penales se entiende por fraccionar la división de terrenos en lotes;</w:t>
      </w:r>
    </w:p>
    <w:p w:rsidR="00FF34A0" w:rsidRPr="00FF34A0" w:rsidRDefault="00FF34A0" w:rsidP="00FF34A0">
      <w:pPr>
        <w:jc w:val="right"/>
        <w:rPr>
          <w:rFonts w:asciiTheme="minorHAnsi" w:hAnsiTheme="minorHAnsi" w:cs="Arial"/>
          <w:color w:val="0070C0"/>
          <w:sz w:val="16"/>
          <w:szCs w:val="16"/>
        </w:rPr>
      </w:pPr>
      <w:r>
        <w:rPr>
          <w:rFonts w:asciiTheme="minorHAnsi" w:hAnsiTheme="minorHAnsi" w:cs="Arial"/>
          <w:color w:val="0070C0"/>
          <w:sz w:val="16"/>
          <w:szCs w:val="16"/>
          <w:lang w:val="es-MX"/>
        </w:rPr>
        <w:t>FRACCION REFORMADA POR DEC. 385, P.O. 43 DEL 31 DE MAYO DE 2018.</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Para los efectos penales se entiende por fraccionar la división de terrenos en lotes;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MX"/>
        </w:rPr>
      </w:pPr>
      <w:r w:rsidRPr="00A64DD8">
        <w:rPr>
          <w:rFonts w:ascii="Arial" w:hAnsi="Arial" w:cs="Arial"/>
          <w:sz w:val="22"/>
          <w:szCs w:val="22"/>
        </w:rPr>
        <w:t xml:space="preserve">XXV. </w:t>
      </w:r>
      <w:r w:rsidR="00FF34A0" w:rsidRPr="00FF34A0">
        <w:rPr>
          <w:rFonts w:ascii="Arial" w:hAnsi="Arial" w:cs="Arial"/>
          <w:sz w:val="22"/>
          <w:szCs w:val="22"/>
          <w:lang w:val="es-MX"/>
        </w:rPr>
        <w:t>Quien se coloque en estado de insolvencia, con el objeto de eludir las obligaciones a su cargo con respecto a sus acreedores; y</w:t>
      </w:r>
    </w:p>
    <w:p w:rsidR="00FF34A0" w:rsidRDefault="00FF34A0" w:rsidP="00FF34A0">
      <w:pPr>
        <w:jc w:val="right"/>
        <w:rPr>
          <w:rFonts w:ascii="Arial" w:hAnsi="Arial" w:cs="Arial"/>
          <w:sz w:val="22"/>
          <w:szCs w:val="22"/>
          <w:lang w:val="es-MX"/>
        </w:rPr>
      </w:pPr>
      <w:r>
        <w:rPr>
          <w:rFonts w:asciiTheme="minorHAnsi" w:hAnsiTheme="minorHAnsi" w:cs="Arial"/>
          <w:color w:val="0070C0"/>
          <w:sz w:val="16"/>
          <w:szCs w:val="16"/>
          <w:lang w:val="es-MX"/>
        </w:rPr>
        <w:t>FRACCION REFORMADA POR DEC. 385, P.O. 43 DEL 31 DE MAYO DE 2018.</w:t>
      </w:r>
    </w:p>
    <w:p w:rsidR="00FF34A0" w:rsidRDefault="00FF34A0" w:rsidP="00AC00A6">
      <w:pPr>
        <w:jc w:val="both"/>
        <w:rPr>
          <w:rFonts w:ascii="Arial" w:hAnsi="Arial" w:cs="Arial"/>
          <w:sz w:val="22"/>
          <w:szCs w:val="22"/>
          <w:lang w:val="es-MX"/>
        </w:rPr>
      </w:pPr>
    </w:p>
    <w:p w:rsidR="00FF34A0" w:rsidRDefault="00FF34A0" w:rsidP="00AC00A6">
      <w:pPr>
        <w:jc w:val="both"/>
        <w:rPr>
          <w:rFonts w:ascii="Arial" w:hAnsi="Arial" w:cs="Arial"/>
          <w:sz w:val="22"/>
          <w:szCs w:val="22"/>
          <w:lang w:val="es-MX"/>
        </w:rPr>
      </w:pPr>
      <w:r w:rsidRPr="00FF34A0">
        <w:rPr>
          <w:rFonts w:ascii="Arial" w:hAnsi="Arial" w:cs="Arial"/>
          <w:sz w:val="22"/>
          <w:szCs w:val="22"/>
          <w:lang w:val="es-MX"/>
        </w:rPr>
        <w:t>XXVI. Al que reciba dinero, valores o cualquier otra cosa por concepto de ahorro o inversión y ofrezca a cambio el ingreso a un sistema formal o informal de ahorro o de inversión en el que se generaría a favor del ahorrador o inversor intereses o rendimientos de lo entregado, cuando no haga entrega de los intereses o rendimientos pactados, así como de la cantidad ahorrada o invertida, en el plazo pactado.</w:t>
      </w:r>
    </w:p>
    <w:p w:rsidR="00FF34A0" w:rsidRPr="00FF34A0" w:rsidRDefault="00FF34A0" w:rsidP="00FF34A0">
      <w:pPr>
        <w:jc w:val="right"/>
        <w:rPr>
          <w:rFonts w:ascii="Arial" w:hAnsi="Arial" w:cs="Arial"/>
          <w:sz w:val="22"/>
          <w:szCs w:val="22"/>
        </w:rPr>
      </w:pPr>
      <w:r>
        <w:rPr>
          <w:rFonts w:asciiTheme="minorHAnsi" w:hAnsiTheme="minorHAnsi" w:cs="Arial"/>
          <w:color w:val="0070C0"/>
          <w:sz w:val="16"/>
          <w:szCs w:val="16"/>
          <w:lang w:val="es-MX"/>
        </w:rPr>
        <w:t>FRACCION REFORMADA POR DEC. 385, P.O. 43 DEL 31 DE MAYO DE 2018.</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212.</w:t>
      </w:r>
      <w:r w:rsidR="00E8443E">
        <w:rPr>
          <w:rFonts w:ascii="Arial" w:hAnsi="Arial" w:cs="Arial"/>
          <w:b/>
          <w:sz w:val="22"/>
          <w:szCs w:val="22"/>
        </w:rPr>
        <w:t xml:space="preserve"> </w:t>
      </w:r>
      <w:r w:rsidR="000B4302" w:rsidRPr="00A64DD8">
        <w:rPr>
          <w:rFonts w:ascii="Arial" w:hAnsi="Arial" w:cs="Arial"/>
          <w:sz w:val="22"/>
          <w:szCs w:val="22"/>
        </w:rPr>
        <w:t>A quienes cometan el delito de fraude se les impondrán las penas siguientes:</w:t>
      </w:r>
    </w:p>
    <w:p w:rsidR="000B4302" w:rsidRPr="00A64DD8" w:rsidRDefault="000B4302" w:rsidP="00AC00A6">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 De seis meses a dos años de prisión o multa de treinta y seis a ciento cuarenta y cuatro veces la Unidad de Medida y Actualización, cuando el valor de lo defraudado no exceda de quince veces  la Unidad de Medida y Actualización;</w:t>
      </w:r>
    </w:p>
    <w:p w:rsidR="000E02FB" w:rsidRPr="000E02FB" w:rsidRDefault="000E02FB" w:rsidP="000E02FB">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II. De uno a cuatro años de prisión o multa de setenta y dos a doscientas ochenta y ocho veces la Unidad de Medida y Actualización, cuando el valor de lo defraudado exceda de quince, pero no de noventa veces la Unidad de Medida y Actualización;</w:t>
      </w:r>
    </w:p>
    <w:p w:rsidR="000E02FB" w:rsidRPr="000E02FB" w:rsidRDefault="000E02FB" w:rsidP="000E02FB">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lastRenderedPageBreak/>
        <w:t>III. De dos a seis años de prisión y multa de ciento cuarenta y cuatro a cuatrocientas treinta y dos veces la Unidad de Medida y Actualización, cuando el valor de lo defraudado exceda de noventa, pero no de seiscientas veces  la Unidad de Medida y Actualización;</w:t>
      </w:r>
    </w:p>
    <w:p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 </w:t>
      </w:r>
    </w:p>
    <w:p w:rsidR="000E02FB" w:rsidRPr="000E02FB" w:rsidRDefault="000E02FB" w:rsidP="000E02FB">
      <w:pPr>
        <w:jc w:val="both"/>
        <w:rPr>
          <w:rFonts w:ascii="Arial" w:hAnsi="Arial" w:cs="Arial"/>
          <w:sz w:val="22"/>
          <w:szCs w:val="22"/>
        </w:rPr>
      </w:pPr>
      <w:r w:rsidRPr="000E02FB">
        <w:rPr>
          <w:rFonts w:ascii="Arial" w:hAnsi="Arial" w:cs="Arial"/>
          <w:sz w:val="22"/>
          <w:szCs w:val="22"/>
        </w:rPr>
        <w:t>IV. De cuatro a ocho años de prisión y multa de doscientas ochenta y ocho a quinientas setenta y seis , veces la Unidad de Medida y Actualización cuando el valor de lo defraudado exceda de seiscientas, pero no de tres mil quinientas veces la Unidad de Medida y Actualización; y,</w:t>
      </w:r>
    </w:p>
    <w:p w:rsidR="000E02FB" w:rsidRPr="000E02FB" w:rsidRDefault="000E02FB" w:rsidP="000E02FB">
      <w:pPr>
        <w:jc w:val="both"/>
        <w:rPr>
          <w:rFonts w:ascii="Arial" w:hAnsi="Arial" w:cs="Arial"/>
          <w:sz w:val="22"/>
          <w:szCs w:val="22"/>
        </w:rPr>
      </w:pPr>
    </w:p>
    <w:p w:rsidR="00E66B94" w:rsidRDefault="000E02FB" w:rsidP="000E02FB">
      <w:pPr>
        <w:jc w:val="both"/>
        <w:rPr>
          <w:rFonts w:ascii="Arial" w:hAnsi="Arial" w:cs="Arial"/>
          <w:sz w:val="22"/>
          <w:szCs w:val="22"/>
        </w:rPr>
      </w:pPr>
      <w:r w:rsidRPr="000E02FB">
        <w:rPr>
          <w:rFonts w:ascii="Arial" w:hAnsi="Arial" w:cs="Arial"/>
          <w:sz w:val="22"/>
          <w:szCs w:val="22"/>
        </w:rPr>
        <w:t>V. De seis a doce años de prisión y multa de cuatrocientos treinta dos a ochocientas sesenta y cuatro veces la Unidad de Medida y Actualización, cuando el valor de lo defraudado exceda de tres mil quinientas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E66B94" w:rsidRDefault="00E66B94" w:rsidP="00AC00A6">
      <w:pPr>
        <w:jc w:val="both"/>
        <w:rPr>
          <w:rFonts w:ascii="Arial" w:hAnsi="Arial" w:cs="Arial"/>
          <w:sz w:val="22"/>
          <w:szCs w:val="22"/>
        </w:rPr>
      </w:pPr>
    </w:p>
    <w:p w:rsidR="0050741C" w:rsidRDefault="0050741C" w:rsidP="00AC00A6">
      <w:pPr>
        <w:jc w:val="both"/>
        <w:rPr>
          <w:rFonts w:ascii="Arial" w:hAnsi="Arial" w:cs="Arial"/>
          <w:sz w:val="22"/>
          <w:szCs w:val="22"/>
          <w:lang w:val="es-MX"/>
        </w:rPr>
      </w:pPr>
      <w:r w:rsidRPr="0050741C">
        <w:rPr>
          <w:rFonts w:ascii="Arial" w:hAnsi="Arial" w:cs="Arial"/>
          <w:b/>
          <w:sz w:val="22"/>
          <w:szCs w:val="22"/>
          <w:lang w:val="es-MX"/>
        </w:rPr>
        <w:t xml:space="preserve">ARTÍCULO 212 Bis. </w:t>
      </w:r>
      <w:r w:rsidRPr="0050741C">
        <w:rPr>
          <w:rFonts w:ascii="Arial" w:hAnsi="Arial" w:cs="Arial"/>
          <w:sz w:val="22"/>
          <w:szCs w:val="22"/>
          <w:lang w:val="es-MX"/>
        </w:rPr>
        <w:t>Comete el delito de fraude familiar el que en detrimento de la sociedad conyugal o patrimonio común generado durante el matrimonio o el concubinato, oculte, ceda, transfiera o adquiera a nombre de terceros bienes, se le aplicará sanción de uno a cinco años de prisión y multa de setenta y dos a trescientos sesenta veces la Unidad de Medida y Actualización.</w:t>
      </w:r>
    </w:p>
    <w:p w:rsidR="0050741C" w:rsidRDefault="0050741C" w:rsidP="0050741C">
      <w:pPr>
        <w:jc w:val="right"/>
        <w:rPr>
          <w:rFonts w:ascii="Arial" w:hAnsi="Arial" w:cs="Arial"/>
          <w:sz w:val="22"/>
          <w:szCs w:val="22"/>
        </w:rPr>
      </w:pPr>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380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 DE 2018.</w:t>
      </w:r>
    </w:p>
    <w:p w:rsidR="0050741C" w:rsidRPr="00A64DD8" w:rsidRDefault="0050741C"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213.</w:t>
      </w:r>
      <w:r w:rsidR="00E8443E">
        <w:rPr>
          <w:rFonts w:ascii="Arial" w:hAnsi="Arial" w:cs="Arial"/>
          <w:b/>
          <w:sz w:val="22"/>
          <w:szCs w:val="22"/>
        </w:rPr>
        <w:t xml:space="preserve"> </w:t>
      </w:r>
      <w:r w:rsidR="000B4302" w:rsidRPr="00A64DD8">
        <w:rPr>
          <w:rFonts w:ascii="Arial" w:hAnsi="Arial" w:cs="Arial"/>
          <w:sz w:val="22"/>
          <w:szCs w:val="22"/>
        </w:rPr>
        <w:t xml:space="preserve">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 </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quien cometa el delito de exacción fraudulenta se le impondrán las </w:t>
      </w:r>
      <w:r w:rsidR="00D70AF6" w:rsidRPr="00A64DD8">
        <w:rPr>
          <w:rFonts w:ascii="Arial" w:hAnsi="Arial" w:cs="Arial"/>
          <w:sz w:val="22"/>
          <w:szCs w:val="22"/>
        </w:rPr>
        <w:t>penas a</w:t>
      </w:r>
      <w:r w:rsidRPr="00A64DD8">
        <w:rPr>
          <w:rFonts w:ascii="Arial" w:hAnsi="Arial" w:cs="Arial"/>
          <w:sz w:val="22"/>
          <w:szCs w:val="22"/>
        </w:rPr>
        <w:t xml:space="preserve"> que se refiere el artículo anterior. Esas penas podrán aumentarse hasta en una tercera parte si el sujeto pasivo es menor de edad o incapaz o notoriamente ignorante. </w:t>
      </w:r>
    </w:p>
    <w:p w:rsidR="005966B1" w:rsidRPr="00A64DD8" w:rsidRDefault="005966B1"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servidor público que participe o intervenga en la comisión de estas conductas, independientemente de que se le apliquen las penas a que se haga acreedor, será destituido de su cargo, inhabilitado hasta por diez años. </w:t>
      </w:r>
    </w:p>
    <w:p w:rsidR="005966B1" w:rsidRDefault="005966B1"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V</w:t>
      </w:r>
    </w:p>
    <w:p w:rsidR="000B4302" w:rsidRPr="00D70AF6" w:rsidRDefault="000B4302" w:rsidP="00AC00A6">
      <w:pPr>
        <w:pStyle w:val="Ttulo5"/>
      </w:pPr>
      <w:r w:rsidRPr="00D70AF6">
        <w:t>ABUSO DE CONFIANZA</w:t>
      </w:r>
    </w:p>
    <w:p w:rsidR="006D4FF8" w:rsidRPr="00A64DD8" w:rsidRDefault="006D4FF8" w:rsidP="00AC00A6">
      <w:pPr>
        <w:rPr>
          <w:rFonts w:ascii="Arial" w:eastAsia="Calibri" w:hAnsi="Arial" w:cs="Arial"/>
          <w:sz w:val="22"/>
          <w:szCs w:val="22"/>
          <w:lang w:val="es-MX" w:eastAsia="en-US"/>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 xml:space="preserve">ARTÍCULO 214. </w:t>
      </w:r>
      <w:r w:rsidR="000B4302" w:rsidRPr="00A64DD8">
        <w:rPr>
          <w:rFonts w:ascii="Arial" w:hAnsi="Arial" w:cs="Arial"/>
          <w:bCs/>
          <w:sz w:val="22"/>
          <w:szCs w:val="22"/>
        </w:rPr>
        <w:t>Comete el delito de abuso de confianza, quien</w:t>
      </w:r>
      <w:r w:rsidR="000B4302" w:rsidRPr="00A64DD8">
        <w:rPr>
          <w:rFonts w:ascii="Arial" w:hAnsi="Arial" w:cs="Arial"/>
          <w:sz w:val="22"/>
          <w:szCs w:val="22"/>
        </w:rPr>
        <w:t xml:space="preserve"> con perjuicio de alguien, disponga para sí o para otro, de cualquier cosa mueble ajena, de la que se le haya transmitido la tenencia pero no el dominio, se le impondrán las siguientes penas:</w:t>
      </w:r>
    </w:p>
    <w:p w:rsidR="006D4FF8" w:rsidRPr="00A64DD8" w:rsidRDefault="006D4FF8" w:rsidP="00AC00A6">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lastRenderedPageBreak/>
        <w:t xml:space="preserve">I. Prisión de tres meses a un año y multa de dieciocho a setenta y dos veces la Unidad de Medida y Actualización, cuando el monto de lo dispuesto no exceda de doscientas veces la Unidad de Medida y Actualización; </w:t>
      </w:r>
    </w:p>
    <w:p w:rsidR="000E02FB" w:rsidRPr="000E02FB" w:rsidRDefault="000E02FB" w:rsidP="000E02FB">
      <w:pPr>
        <w:jc w:val="both"/>
        <w:rPr>
          <w:rFonts w:ascii="Arial" w:hAnsi="Arial" w:cs="Arial"/>
          <w:sz w:val="22"/>
          <w:szCs w:val="22"/>
        </w:rPr>
      </w:pPr>
    </w:p>
    <w:p w:rsidR="000E02FB" w:rsidRPr="000E02FB" w:rsidRDefault="000E02FB" w:rsidP="000E02FB">
      <w:pPr>
        <w:jc w:val="both"/>
        <w:rPr>
          <w:rFonts w:ascii="Arial" w:hAnsi="Arial" w:cs="Arial"/>
          <w:sz w:val="22"/>
          <w:szCs w:val="22"/>
        </w:rPr>
      </w:pPr>
      <w:r w:rsidRPr="000E02FB">
        <w:rPr>
          <w:rFonts w:ascii="Arial" w:hAnsi="Arial" w:cs="Arial"/>
          <w:sz w:val="22"/>
          <w:szCs w:val="22"/>
        </w:rPr>
        <w:t>II. Prisión de uno a seis años y multa de setenta y dos a cuatrocientas treinta y dos veces la Unidad de Medida y Actualización, si el monto excede de doscientas pero no de dos mil veces la Unidad de Medida y Actualización; y,</w:t>
      </w:r>
    </w:p>
    <w:p w:rsidR="000E02FB" w:rsidRPr="000E02FB" w:rsidRDefault="000E02FB" w:rsidP="000E02FB">
      <w:pPr>
        <w:jc w:val="both"/>
        <w:rPr>
          <w:rFonts w:ascii="Arial" w:hAnsi="Arial" w:cs="Arial"/>
          <w:sz w:val="22"/>
          <w:szCs w:val="22"/>
        </w:rPr>
      </w:pPr>
    </w:p>
    <w:p w:rsidR="00DD6E6F" w:rsidRDefault="000E02FB" w:rsidP="000E02FB">
      <w:pPr>
        <w:jc w:val="both"/>
        <w:rPr>
          <w:rFonts w:ascii="Arial" w:hAnsi="Arial" w:cs="Arial"/>
          <w:sz w:val="22"/>
          <w:szCs w:val="22"/>
        </w:rPr>
      </w:pPr>
      <w:r w:rsidRPr="000E02FB">
        <w:rPr>
          <w:rFonts w:ascii="Arial" w:hAnsi="Arial" w:cs="Arial"/>
          <w:sz w:val="22"/>
          <w:szCs w:val="22"/>
        </w:rPr>
        <w:t>III. Prisión de seis a doce años y multa de cuatrocientas treinta y dos a ochocientas sesenta y cuatro veces la Unidad de Medida y Actualización, si el monto es mayor de dos mil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D6E6F" w:rsidRPr="00A64DD8" w:rsidRDefault="00DD6E6F"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215.</w:t>
      </w:r>
      <w:r w:rsidR="00E8443E">
        <w:rPr>
          <w:rFonts w:ascii="Arial" w:hAnsi="Arial" w:cs="Arial"/>
          <w:b/>
          <w:sz w:val="22"/>
          <w:szCs w:val="22"/>
        </w:rPr>
        <w:t xml:space="preserve"> </w:t>
      </w:r>
      <w:r w:rsidR="000B4302" w:rsidRPr="00A64DD8">
        <w:rPr>
          <w:rFonts w:ascii="Arial" w:hAnsi="Arial" w:cs="Arial"/>
          <w:sz w:val="22"/>
          <w:szCs w:val="22"/>
        </w:rPr>
        <w:t>Se aplicará pena hasta con una tercera parte más de las penas previstas en el artículo anterior a quien:</w:t>
      </w:r>
    </w:p>
    <w:p w:rsidR="00D70AF6" w:rsidRDefault="00D70AF6"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rsidR="00D70AF6" w:rsidRDefault="00D70AF6"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Teniendo el carácter de depositario judicial, disponga o sustraiga para sí o para otro, la cosa objeto del depósito; y,</w:t>
      </w: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Se le haya dado la cosa en guarda y custodia y no la devuelve a pesar de ser requerido formalmente por quien tiene derecho o no la entregue a la autoridad para que ésta disponga de la misma conforme a la ley. </w:t>
      </w:r>
    </w:p>
    <w:p w:rsidR="00327EDC" w:rsidRPr="00A64DD8" w:rsidRDefault="00327EDC" w:rsidP="00AC00A6">
      <w:pPr>
        <w:jc w:val="both"/>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 xml:space="preserve">ARTÍCULO 216. </w:t>
      </w:r>
      <w:r w:rsidR="007206B2" w:rsidRPr="007206B2">
        <w:rPr>
          <w:rFonts w:ascii="Arial" w:hAnsi="Arial" w:cs="Arial"/>
          <w:sz w:val="22"/>
          <w:szCs w:val="22"/>
        </w:rPr>
        <w:t>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r w:rsidR="00464F25">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CAPITULO VI</w:t>
      </w:r>
    </w:p>
    <w:p w:rsidR="000B4302" w:rsidRPr="00D70AF6" w:rsidRDefault="000B4302" w:rsidP="00AC00A6">
      <w:pPr>
        <w:pStyle w:val="Ttulo5"/>
      </w:pPr>
      <w:r w:rsidRPr="00D70AF6">
        <w:t>USURA</w:t>
      </w:r>
    </w:p>
    <w:p w:rsidR="000B4302" w:rsidRPr="00A64DD8" w:rsidRDefault="000B4302" w:rsidP="00AC00A6">
      <w:pPr>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 xml:space="preserve">ARTÍCULO 217. </w:t>
      </w:r>
      <w:r w:rsidR="007206B2" w:rsidRPr="007206B2">
        <w:rPr>
          <w:rFonts w:ascii="Arial" w:hAnsi="Arial" w:cs="Arial"/>
          <w:sz w:val="22"/>
          <w:szCs w:val="22"/>
        </w:rPr>
        <w:t>Al que obtenga de otra persona ventajas usurarias por medio de contratos o convenios, en los cuales se estipulen réditos o lucros superiores a los usuales en el mercado, se le impondrán de uno a nueve años de prisión y multa de setenta y de dos a seiscientas cuarenta y ocho veces la Unidad de Medida y Actualización</w:t>
      </w:r>
      <w:r w:rsidR="000B4302" w:rsidRPr="00A64DD8">
        <w:rPr>
          <w:rFonts w:ascii="Arial" w:hAnsi="Arial" w:cs="Arial"/>
          <w:sz w:val="22"/>
          <w:szCs w:val="22"/>
        </w:rPr>
        <w:t>.</w:t>
      </w:r>
    </w:p>
    <w:p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 xml:space="preserve">ARTÍCULO 218. </w:t>
      </w:r>
      <w:r w:rsidR="007206B2" w:rsidRPr="007206B2">
        <w:rPr>
          <w:rFonts w:ascii="Arial" w:hAnsi="Arial" w:cs="Arial"/>
          <w:sz w:val="22"/>
          <w:szCs w:val="22"/>
          <w:lang w:val="es-ES"/>
        </w:rPr>
        <w:t>Además de las penas anteriores, la prisión se aumentará de seis meses a cuatro años y multa de treinta y seis a doscientas ochenta y ocho veces la 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A quien pretenda hacer o haga efectivos los instrumentos a que se refiere el artículo anterior, alterados o no;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A quien realice en forma permanente o por más de tres veces cualesquiera de las transacciones descritas y omita consignarlas en registros contables; y,</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III. A quien disimule o encubra el interés o lucro mediante títulos de crédito o cualquier otro documento, si no media otra causa que justifique su existencia.</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70AF6" w:rsidRDefault="000B4302" w:rsidP="00AC00A6">
      <w:pPr>
        <w:pStyle w:val="Ttulo5"/>
      </w:pPr>
      <w:r w:rsidRPr="00D70AF6">
        <w:t>CAPÍTULO VII</w:t>
      </w:r>
    </w:p>
    <w:p w:rsidR="000B4302" w:rsidRPr="00D70AF6" w:rsidRDefault="000B4302" w:rsidP="00AC00A6">
      <w:pPr>
        <w:pStyle w:val="Ttulo5"/>
      </w:pPr>
      <w:r w:rsidRPr="00D70AF6">
        <w:t>ENCUBRIMIENTO POR RECEPTACIÓN</w:t>
      </w:r>
    </w:p>
    <w:p w:rsidR="000B4302" w:rsidRPr="00A64DD8" w:rsidRDefault="000B4302" w:rsidP="00AC00A6">
      <w:pPr>
        <w:rPr>
          <w:rFonts w:ascii="Arial" w:hAnsi="Arial" w:cs="Arial"/>
          <w:sz w:val="22"/>
          <w:szCs w:val="22"/>
        </w:rPr>
      </w:pPr>
    </w:p>
    <w:p w:rsidR="006D5AC9" w:rsidRPr="00A64DD8" w:rsidRDefault="006A1102" w:rsidP="00E8443E">
      <w:pPr>
        <w:rPr>
          <w:rFonts w:ascii="Arial" w:hAnsi="Arial" w:cs="Arial"/>
          <w:sz w:val="22"/>
          <w:szCs w:val="22"/>
        </w:rPr>
      </w:pPr>
      <w:r w:rsidRPr="00D70AF6">
        <w:rPr>
          <w:rFonts w:ascii="Arial" w:hAnsi="Arial" w:cs="Arial"/>
          <w:b/>
          <w:sz w:val="22"/>
          <w:szCs w:val="22"/>
        </w:rPr>
        <w:t xml:space="preserve">ARTÍCULO 219. </w:t>
      </w:r>
      <w:r w:rsidR="007206B2" w:rsidRPr="007206B2">
        <w:rPr>
          <w:rFonts w:ascii="Arial" w:hAnsi="Arial" w:cs="Arial"/>
          <w:sz w:val="22"/>
          <w:szCs w:val="22"/>
        </w:rPr>
        <w:t>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r w:rsidR="006D5AC9" w:rsidRPr="00A64DD8">
        <w:rPr>
          <w:rFonts w:ascii="Arial" w:hAnsi="Arial" w:cs="Arial"/>
          <w:sz w:val="22"/>
          <w:szCs w:val="22"/>
        </w:rPr>
        <w:t>.</w:t>
      </w:r>
    </w:p>
    <w:p w:rsidR="006D5AC9"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PÁRRAFO REFORMADO POR DEC. 327 P. O.19 DE 5 DE MARZO DE 2015.</w:t>
      </w:r>
    </w:p>
    <w:p w:rsidR="006A1102" w:rsidRPr="00631A61" w:rsidRDefault="006A1102" w:rsidP="00AC00A6">
      <w:pPr>
        <w:jc w:val="right"/>
        <w:rPr>
          <w:rFonts w:asciiTheme="minorHAnsi" w:hAnsiTheme="minorHAnsi" w:cs="Arial"/>
          <w:i/>
          <w:color w:val="0070C0"/>
          <w:sz w:val="14"/>
          <w:szCs w:val="22"/>
          <w:lang w:val="es-ES"/>
        </w:rPr>
      </w:pPr>
    </w:p>
    <w:p w:rsidR="006D5AC9" w:rsidRPr="00A64DD8" w:rsidRDefault="007206B2" w:rsidP="00AC00A6">
      <w:pPr>
        <w:jc w:val="both"/>
        <w:rPr>
          <w:rFonts w:ascii="Arial" w:eastAsia="Arial" w:hAnsi="Arial" w:cs="Arial"/>
          <w:sz w:val="22"/>
          <w:szCs w:val="22"/>
        </w:rPr>
      </w:pPr>
      <w:r w:rsidRPr="007206B2">
        <w:rPr>
          <w:rFonts w:ascii="Arial" w:eastAsia="Arial" w:hAnsi="Arial" w:cs="Arial"/>
          <w:sz w:val="22"/>
          <w:szCs w:val="22"/>
        </w:rP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r w:rsidR="006D5AC9" w:rsidRPr="00A64DD8">
        <w:rPr>
          <w:rFonts w:ascii="Arial" w:eastAsia="Arial" w:hAnsi="Arial" w:cs="Arial"/>
          <w:sz w:val="22"/>
          <w:szCs w:val="22"/>
        </w:rPr>
        <w:t>.</w:t>
      </w:r>
    </w:p>
    <w:p w:rsidR="003836BC" w:rsidRDefault="00055ADA" w:rsidP="003836BC">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PÁRRAFO ADICIONADO POR DEC. 327 P. O.19 DE 5 DE MARZO DE 2015.</w:t>
      </w:r>
    </w:p>
    <w:p w:rsidR="003836BC" w:rsidRDefault="003836BC" w:rsidP="003836BC">
      <w:pPr>
        <w:jc w:val="right"/>
        <w:rPr>
          <w:rFonts w:asciiTheme="minorHAnsi" w:hAnsiTheme="minorHAnsi" w:cs="Arial"/>
          <w:i/>
          <w:color w:val="0070C0"/>
          <w:sz w:val="14"/>
          <w:szCs w:val="22"/>
          <w:lang w:val="es-ES"/>
        </w:rPr>
      </w:pPr>
      <w:r w:rsidRPr="009230E9">
        <w:rPr>
          <w:rFonts w:asciiTheme="minorHAnsi" w:hAnsiTheme="minorHAnsi" w:cs="Arial"/>
          <w:color w:val="0070C0"/>
          <w:sz w:val="14"/>
          <w:szCs w:val="14"/>
          <w:lang w:val="es-MX"/>
        </w:rPr>
        <w:t>ARTICULO REFORMADO POR DEC. 59, P.O. 19 DE 5 DE MARZO DE 2017</w:t>
      </w:r>
    </w:p>
    <w:p w:rsidR="003836BC" w:rsidRDefault="003836BC" w:rsidP="003836BC">
      <w:pPr>
        <w:jc w:val="right"/>
        <w:rPr>
          <w:rFonts w:asciiTheme="minorHAnsi" w:hAnsiTheme="minorHAnsi" w:cs="Arial"/>
          <w:i/>
          <w:color w:val="0070C0"/>
          <w:sz w:val="14"/>
          <w:szCs w:val="22"/>
          <w:lang w:val="es-ES"/>
        </w:rPr>
      </w:pPr>
    </w:p>
    <w:p w:rsidR="000B4302" w:rsidRPr="003836BC" w:rsidRDefault="000B4302" w:rsidP="003836BC">
      <w:pPr>
        <w:jc w:val="center"/>
        <w:rPr>
          <w:rFonts w:ascii="Arial" w:hAnsi="Arial" w:cs="Arial"/>
          <w:b/>
          <w:sz w:val="22"/>
          <w:szCs w:val="22"/>
        </w:rPr>
      </w:pPr>
      <w:r w:rsidRPr="003836BC">
        <w:rPr>
          <w:rFonts w:ascii="Arial" w:hAnsi="Arial" w:cs="Arial"/>
          <w:b/>
          <w:sz w:val="22"/>
          <w:szCs w:val="22"/>
        </w:rPr>
        <w:t>CAPÍTULO VIII</w:t>
      </w:r>
    </w:p>
    <w:p w:rsidR="000B4302" w:rsidRPr="003836BC" w:rsidRDefault="000B4302" w:rsidP="00AC00A6">
      <w:pPr>
        <w:pStyle w:val="Ttulo5"/>
        <w:rPr>
          <w:rFonts w:cs="Arial"/>
          <w:szCs w:val="22"/>
        </w:rPr>
      </w:pPr>
      <w:r w:rsidRPr="003836BC">
        <w:rPr>
          <w:rFonts w:cs="Arial"/>
          <w:szCs w:val="22"/>
        </w:rPr>
        <w:t>DESPOJO</w:t>
      </w:r>
    </w:p>
    <w:p w:rsidR="000B4302" w:rsidRPr="00A64DD8" w:rsidRDefault="000B4302" w:rsidP="00AC00A6">
      <w:pPr>
        <w:rPr>
          <w:rFonts w:ascii="Arial" w:hAnsi="Arial" w:cs="Arial"/>
          <w:sz w:val="22"/>
          <w:szCs w:val="22"/>
        </w:rPr>
      </w:pPr>
    </w:p>
    <w:p w:rsidR="000B4302" w:rsidRPr="00A64DD8" w:rsidRDefault="006A1102" w:rsidP="00AC00A6">
      <w:pPr>
        <w:jc w:val="both"/>
        <w:rPr>
          <w:rFonts w:ascii="Arial" w:hAnsi="Arial" w:cs="Arial"/>
          <w:sz w:val="22"/>
          <w:szCs w:val="22"/>
        </w:rPr>
      </w:pPr>
      <w:r w:rsidRPr="00D70AF6">
        <w:rPr>
          <w:rFonts w:ascii="Arial" w:hAnsi="Arial" w:cs="Arial"/>
          <w:b/>
          <w:sz w:val="22"/>
          <w:szCs w:val="22"/>
        </w:rPr>
        <w:t xml:space="preserve">ARTÍCULO 220. </w:t>
      </w:r>
      <w:r w:rsidR="007206B2" w:rsidRPr="007206B2">
        <w:rPr>
          <w:rFonts w:ascii="Arial" w:hAnsi="Arial" w:cs="Arial"/>
          <w:sz w:val="22"/>
          <w:szCs w:val="22"/>
        </w:rPr>
        <w:t>Se impondrá de tres meses a cinco años de prisión y multa de dieciocho a trescientas sesenta veces la Unidad de Medida y Actualización, a quien por medio de la violencia sobre las personas o sin el consentimiento de quien legalmente pueda otorgarlo o por engaño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Ocupe un inmueble ajeno o haga uso de él o de un derecho real que no le pertenezca;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Ocupe un inmueble de su propiedad, en los casos que la ley no le permita por hallarse en poder de otras personas o ejerza actos de dominio que lesionen derechos legítimos del ocupante;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Al que en términos de las fracciones anteriores, distraiga sin derecho el curso de las aguas.</w:t>
      </w:r>
    </w:p>
    <w:p w:rsidR="000B4302" w:rsidRPr="00A64DD8" w:rsidRDefault="000B4302" w:rsidP="00AC00A6">
      <w:pPr>
        <w:jc w:val="both"/>
        <w:rPr>
          <w:rFonts w:ascii="Arial" w:hAnsi="Arial" w:cs="Arial"/>
          <w:sz w:val="22"/>
          <w:szCs w:val="22"/>
        </w:rPr>
      </w:pPr>
    </w:p>
    <w:p w:rsidR="000B4302" w:rsidRPr="00A64DD8" w:rsidRDefault="007206B2" w:rsidP="00AC00A6">
      <w:pPr>
        <w:jc w:val="both"/>
        <w:rPr>
          <w:rFonts w:ascii="Arial" w:hAnsi="Arial" w:cs="Arial"/>
          <w:sz w:val="22"/>
          <w:szCs w:val="22"/>
        </w:rPr>
      </w:pPr>
      <w:r w:rsidRPr="007206B2">
        <w:rPr>
          <w:rFonts w:ascii="Arial" w:hAnsi="Arial" w:cs="Arial"/>
          <w:sz w:val="22"/>
          <w:szCs w:val="22"/>
        </w:rP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r w:rsidR="000B4302" w:rsidRPr="00A64DD8">
        <w:rPr>
          <w:rFonts w:ascii="Arial" w:hAnsi="Arial" w:cs="Arial"/>
          <w:sz w:val="22"/>
          <w:szCs w:val="22"/>
        </w:rPr>
        <w:t>.</w:t>
      </w:r>
    </w:p>
    <w:p w:rsidR="00945DA7" w:rsidRDefault="00945DA7" w:rsidP="00AC00A6">
      <w:pPr>
        <w:rPr>
          <w:rFonts w:ascii="Arial" w:hAnsi="Arial" w:cs="Arial"/>
          <w:sz w:val="22"/>
          <w:szCs w:val="22"/>
        </w:rPr>
      </w:pPr>
    </w:p>
    <w:p w:rsidR="003E5EB0" w:rsidRPr="00A64DD8" w:rsidRDefault="003E5EB0" w:rsidP="00AC00A6">
      <w:pPr>
        <w:rPr>
          <w:rFonts w:ascii="Arial" w:hAnsi="Arial" w:cs="Arial"/>
          <w:sz w:val="22"/>
          <w:szCs w:val="22"/>
        </w:rPr>
      </w:pPr>
    </w:p>
    <w:p w:rsidR="00945DA7" w:rsidRPr="00D70AF6" w:rsidRDefault="00945DA7" w:rsidP="00AC00A6">
      <w:pPr>
        <w:pStyle w:val="Ttulo5"/>
      </w:pPr>
      <w:r w:rsidRPr="00D70AF6">
        <w:t xml:space="preserve">CAPÍTULO </w:t>
      </w:r>
      <w:r w:rsidR="00D70AF6" w:rsidRPr="00D70AF6">
        <w:t>VIII BIS</w:t>
      </w:r>
    </w:p>
    <w:p w:rsidR="00945DA7" w:rsidRPr="00D70AF6" w:rsidRDefault="00945DA7" w:rsidP="00AC00A6">
      <w:pPr>
        <w:pStyle w:val="Ttulo5"/>
      </w:pPr>
      <w:r w:rsidRPr="00D70AF6">
        <w:t>DELITOS CONTRA LA ECONOMÍA PECUARIA</w:t>
      </w:r>
    </w:p>
    <w:p w:rsidR="00945DA7" w:rsidRPr="00A64DD8" w:rsidRDefault="00945DA7" w:rsidP="00AC00A6">
      <w:pPr>
        <w:rPr>
          <w:rFonts w:ascii="Arial" w:hAnsi="Arial" w:cs="Arial"/>
          <w:sz w:val="22"/>
          <w:szCs w:val="22"/>
        </w:rPr>
      </w:pPr>
    </w:p>
    <w:p w:rsidR="007051EB" w:rsidRPr="007051EB" w:rsidRDefault="006A1102" w:rsidP="007051EB">
      <w:pPr>
        <w:jc w:val="both"/>
        <w:rPr>
          <w:rFonts w:ascii="Arial" w:hAnsi="Arial" w:cs="Arial"/>
          <w:sz w:val="22"/>
          <w:szCs w:val="22"/>
        </w:rPr>
      </w:pPr>
      <w:r>
        <w:rPr>
          <w:rFonts w:ascii="Arial" w:hAnsi="Arial" w:cs="Arial"/>
          <w:b/>
          <w:sz w:val="22"/>
          <w:szCs w:val="22"/>
        </w:rPr>
        <w:t>ARTÍCULO 220 BIS.</w:t>
      </w:r>
      <w:r w:rsidR="00E8443E">
        <w:rPr>
          <w:rFonts w:ascii="Arial" w:hAnsi="Arial" w:cs="Arial"/>
          <w:b/>
          <w:sz w:val="22"/>
          <w:szCs w:val="22"/>
        </w:rPr>
        <w:t xml:space="preserve"> </w:t>
      </w:r>
      <w:r w:rsidR="007051EB" w:rsidRPr="007051EB">
        <w:rPr>
          <w:rFonts w:ascii="Arial" w:hAnsi="Arial" w:cs="Arial"/>
          <w:sz w:val="22"/>
          <w:szCs w:val="22"/>
        </w:rPr>
        <w:t xml:space="preserve">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 </w:t>
      </w:r>
    </w:p>
    <w:p w:rsidR="007051EB" w:rsidRPr="007051EB" w:rsidRDefault="007051EB" w:rsidP="007051EB">
      <w:pPr>
        <w:jc w:val="both"/>
        <w:rPr>
          <w:rFonts w:ascii="Arial" w:hAnsi="Arial" w:cs="Arial"/>
          <w:sz w:val="22"/>
          <w:szCs w:val="22"/>
        </w:rPr>
      </w:pPr>
    </w:p>
    <w:p w:rsidR="00945DA7" w:rsidRDefault="007051EB" w:rsidP="007051EB">
      <w:pPr>
        <w:jc w:val="both"/>
        <w:rPr>
          <w:rFonts w:ascii="Arial" w:hAnsi="Arial" w:cs="Arial"/>
          <w:sz w:val="22"/>
          <w:szCs w:val="22"/>
        </w:rPr>
      </w:pPr>
      <w:r w:rsidRPr="007051EB">
        <w:rPr>
          <w:rFonts w:ascii="Arial" w:hAnsi="Arial" w:cs="Arial"/>
          <w:sz w:val="22"/>
          <w:szCs w:val="22"/>
        </w:rPr>
        <w:t>Si la introducción se realiza con la intención de comercializarlo para exportación, se le impondrán de dos a cinco años de prisión y de noventa y tres a trescientas sesenta veces la Unidad de Medida y Actualización</w:t>
      </w:r>
      <w:r w:rsidR="00945DA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45DA7" w:rsidRPr="00A64DD8" w:rsidRDefault="00945DA7" w:rsidP="00AC00A6">
      <w:pPr>
        <w:jc w:val="both"/>
        <w:rPr>
          <w:rFonts w:ascii="Arial" w:hAnsi="Arial" w:cs="Arial"/>
          <w:sz w:val="22"/>
          <w:szCs w:val="22"/>
        </w:rPr>
      </w:pPr>
    </w:p>
    <w:p w:rsidR="00945DA7" w:rsidRDefault="006A1102" w:rsidP="00AC00A6">
      <w:pPr>
        <w:jc w:val="both"/>
        <w:rPr>
          <w:rFonts w:ascii="Arial" w:hAnsi="Arial" w:cs="Arial"/>
          <w:sz w:val="22"/>
          <w:szCs w:val="22"/>
        </w:rPr>
      </w:pPr>
      <w:r w:rsidRPr="00D70AF6">
        <w:rPr>
          <w:rFonts w:ascii="Arial" w:hAnsi="Arial" w:cs="Arial"/>
          <w:b/>
          <w:sz w:val="22"/>
          <w:szCs w:val="22"/>
        </w:rPr>
        <w:t xml:space="preserve">ARTÍCULO </w:t>
      </w:r>
      <w:r>
        <w:rPr>
          <w:rFonts w:ascii="Arial" w:hAnsi="Arial" w:cs="Arial"/>
          <w:b/>
          <w:sz w:val="22"/>
          <w:szCs w:val="22"/>
        </w:rPr>
        <w:t>220 BIS 1.</w:t>
      </w:r>
      <w:r w:rsidR="00E8443E">
        <w:rPr>
          <w:rFonts w:ascii="Arial" w:hAnsi="Arial" w:cs="Arial"/>
          <w:b/>
          <w:sz w:val="22"/>
          <w:szCs w:val="22"/>
        </w:rPr>
        <w:t xml:space="preserve"> </w:t>
      </w:r>
      <w:r w:rsidR="007051EB" w:rsidRPr="007051EB">
        <w:rPr>
          <w:rFonts w:ascii="Arial" w:hAnsi="Arial" w:cs="Arial"/>
          <w:sz w:val="22"/>
          <w:szCs w:val="22"/>
        </w:rPr>
        <w:t>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r w:rsidR="00945DA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45DA7" w:rsidRPr="00A64DD8" w:rsidRDefault="00945DA7" w:rsidP="00AC00A6">
      <w:pPr>
        <w:jc w:val="both"/>
        <w:rPr>
          <w:rFonts w:ascii="Arial" w:hAnsi="Arial" w:cs="Arial"/>
          <w:sz w:val="22"/>
          <w:szCs w:val="22"/>
        </w:rPr>
      </w:pPr>
    </w:p>
    <w:p w:rsidR="000B4302" w:rsidRPr="00A64DD8" w:rsidRDefault="006A1102" w:rsidP="00AC00A6">
      <w:pPr>
        <w:jc w:val="both"/>
        <w:rPr>
          <w:rFonts w:ascii="Arial" w:hAnsi="Arial" w:cs="Arial"/>
          <w:sz w:val="22"/>
          <w:szCs w:val="22"/>
        </w:rPr>
      </w:pPr>
      <w:r>
        <w:rPr>
          <w:rFonts w:ascii="Arial" w:hAnsi="Arial" w:cs="Arial"/>
          <w:b/>
          <w:sz w:val="22"/>
          <w:szCs w:val="22"/>
        </w:rPr>
        <w:t>ARTÍCULO 220 BIS 2.</w:t>
      </w:r>
      <w:r w:rsidR="00E8443E">
        <w:rPr>
          <w:rFonts w:ascii="Arial" w:hAnsi="Arial" w:cs="Arial"/>
          <w:b/>
          <w:sz w:val="22"/>
          <w:szCs w:val="22"/>
        </w:rPr>
        <w:t xml:space="preserve"> </w:t>
      </w:r>
      <w:r w:rsidR="00945DA7" w:rsidRPr="00A64DD8">
        <w:rPr>
          <w:rFonts w:ascii="Arial" w:hAnsi="Arial" w:cs="Arial"/>
          <w:sz w:val="22"/>
          <w:szCs w:val="22"/>
        </w:rPr>
        <w:t>Si en la comisión de cualquiera de las conductas previstas en los artículos 220 Bis y 220 Bis 1 se afecta el estatus zoosanitario del Estado, las sanciones se incrementarán en un tercio de la pena a imponer.</w:t>
      </w:r>
    </w:p>
    <w:p w:rsidR="000D7313" w:rsidRDefault="000D7313"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IX</w:t>
      </w:r>
    </w:p>
    <w:p w:rsidR="000B4302" w:rsidRPr="00D70AF6" w:rsidRDefault="000B4302" w:rsidP="00AC00A6">
      <w:pPr>
        <w:pStyle w:val="Ttulo5"/>
      </w:pPr>
      <w:r w:rsidRPr="00D70AF6">
        <w:t>DISPOSICIONES COMUNES DE LOS DELITOS PATRIMONIALES</w:t>
      </w:r>
    </w:p>
    <w:p w:rsidR="00945DA7" w:rsidRPr="00A64DD8" w:rsidRDefault="00945DA7" w:rsidP="00AC00A6">
      <w:pPr>
        <w:rPr>
          <w:rFonts w:ascii="Arial" w:hAnsi="Arial" w:cs="Arial"/>
          <w:sz w:val="22"/>
          <w:szCs w:val="22"/>
        </w:rPr>
      </w:pPr>
    </w:p>
    <w:p w:rsidR="00E240B7" w:rsidRDefault="006A1102" w:rsidP="00AC00A6">
      <w:pPr>
        <w:jc w:val="both"/>
        <w:rPr>
          <w:rFonts w:ascii="Arial" w:eastAsiaTheme="minorHAnsi" w:hAnsi="Arial" w:cs="Arial"/>
          <w:sz w:val="22"/>
          <w:szCs w:val="22"/>
          <w:lang w:val="es-ES" w:eastAsia="en-US"/>
        </w:rPr>
      </w:pPr>
      <w:r w:rsidRPr="00D70AF6">
        <w:rPr>
          <w:rFonts w:ascii="Arial" w:hAnsi="Arial" w:cs="Arial"/>
          <w:b/>
          <w:sz w:val="22"/>
          <w:szCs w:val="22"/>
        </w:rPr>
        <w:t>ARTÍCULO 221.</w:t>
      </w:r>
      <w:r w:rsidR="00E8443E">
        <w:rPr>
          <w:rFonts w:ascii="Arial" w:hAnsi="Arial" w:cs="Arial"/>
          <w:b/>
          <w:sz w:val="22"/>
          <w:szCs w:val="22"/>
        </w:rPr>
        <w:t xml:space="preserve"> </w:t>
      </w:r>
      <w:r w:rsidR="007051EB" w:rsidRPr="007051EB">
        <w:rPr>
          <w:rFonts w:ascii="Arial" w:eastAsiaTheme="minorHAnsi" w:hAnsi="Arial" w:cs="Arial"/>
          <w:sz w:val="22"/>
          <w:szCs w:val="22"/>
          <w:lang w:val="es-ES" w:eastAsia="en-US"/>
        </w:rPr>
        <w:t>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pena previstas en los artículos 197 y 198 del presente Código cuando se actualicen las modalidades respectivas</w:t>
      </w:r>
      <w:r w:rsidR="00E240B7" w:rsidRPr="00A64DD8">
        <w:rPr>
          <w:rFonts w:ascii="Arial" w:eastAsiaTheme="minorHAnsi" w:hAnsi="Arial" w:cs="Arial"/>
          <w:sz w:val="22"/>
          <w:szCs w:val="22"/>
          <w:lang w:val="es-ES" w:eastAsia="en-US"/>
        </w:rPr>
        <w:t>.</w:t>
      </w:r>
    </w:p>
    <w:p w:rsidR="003836BC" w:rsidRPr="00A64DD8" w:rsidRDefault="003836BC" w:rsidP="003836BC">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rsidR="00E240B7" w:rsidRPr="00D70AF6" w:rsidRDefault="00E240B7" w:rsidP="00AC00A6">
      <w:pPr>
        <w:jc w:val="both"/>
        <w:rPr>
          <w:rFonts w:ascii="Arial" w:eastAsiaTheme="minorHAnsi" w:hAnsi="Arial" w:cs="Arial"/>
          <w:b/>
          <w:sz w:val="22"/>
          <w:szCs w:val="22"/>
          <w:lang w:val="es-ES" w:eastAsia="en-US"/>
        </w:rPr>
      </w:pPr>
    </w:p>
    <w:p w:rsidR="000B4302" w:rsidRDefault="006A1102" w:rsidP="00AC00A6">
      <w:pPr>
        <w:jc w:val="both"/>
        <w:rPr>
          <w:rFonts w:ascii="Arial" w:eastAsiaTheme="minorHAnsi" w:hAnsi="Arial" w:cs="Arial"/>
          <w:sz w:val="22"/>
          <w:szCs w:val="22"/>
          <w:lang w:val="es-ES" w:eastAsia="en-US"/>
        </w:rPr>
      </w:pPr>
      <w:r w:rsidRPr="00D70AF6">
        <w:rPr>
          <w:rFonts w:ascii="Arial" w:hAnsi="Arial" w:cs="Arial"/>
          <w:b/>
          <w:sz w:val="22"/>
          <w:szCs w:val="22"/>
          <w:lang w:val="es-ES"/>
        </w:rPr>
        <w:lastRenderedPageBreak/>
        <w:t>ARTÍCULO 222.</w:t>
      </w:r>
      <w:r w:rsidR="00E8443E">
        <w:rPr>
          <w:rFonts w:ascii="Arial" w:hAnsi="Arial" w:cs="Arial"/>
          <w:b/>
          <w:sz w:val="22"/>
          <w:szCs w:val="22"/>
          <w:lang w:val="es-ES"/>
        </w:rPr>
        <w:t xml:space="preserve"> </w:t>
      </w:r>
      <w:r w:rsidR="007051EB" w:rsidRPr="007051EB">
        <w:rPr>
          <w:rFonts w:ascii="Arial" w:eastAsiaTheme="minorHAnsi" w:hAnsi="Arial" w:cs="Arial"/>
          <w:sz w:val="22"/>
          <w:szCs w:val="22"/>
          <w:lang w:val="es-ES" w:eastAsia="en-US"/>
        </w:rPr>
        <w:t>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r w:rsidR="00E240B7" w:rsidRPr="00A64DD8">
        <w:rPr>
          <w:rFonts w:ascii="Arial" w:eastAsiaTheme="minorHAnsi" w:hAnsi="Arial" w:cs="Arial"/>
          <w:sz w:val="22"/>
          <w:szCs w:val="22"/>
          <w:lang w:val="es-ES" w:eastAsia="en-US"/>
        </w:rPr>
        <w:t>.</w:t>
      </w:r>
    </w:p>
    <w:p w:rsidR="003836BC" w:rsidRPr="00A64DD8" w:rsidRDefault="003836BC" w:rsidP="003836BC">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rsidR="004A5514" w:rsidRDefault="004A5514"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D70AF6" w:rsidRDefault="000B4302" w:rsidP="00AC00A6">
      <w:pPr>
        <w:pStyle w:val="Ttulo4"/>
      </w:pPr>
      <w:r w:rsidRPr="00D70AF6">
        <w:t>SUBTITULO SEGUNDO</w:t>
      </w:r>
    </w:p>
    <w:p w:rsidR="000B4302" w:rsidRPr="00D70AF6" w:rsidRDefault="000B4302" w:rsidP="00AC00A6">
      <w:pPr>
        <w:pStyle w:val="Ttulo4"/>
      </w:pPr>
      <w:r w:rsidRPr="00D70AF6">
        <w:t>DELITOS CONTRA LA PROPIEDAD Y POSESIÓN DE INMUEBLES</w:t>
      </w:r>
    </w:p>
    <w:p w:rsidR="000B4302" w:rsidRPr="00D70AF6" w:rsidRDefault="000B4302" w:rsidP="00AC00A6">
      <w:pPr>
        <w:jc w:val="center"/>
        <w:rPr>
          <w:rFonts w:ascii="Arial" w:hAnsi="Arial" w:cs="Arial"/>
          <w:b/>
          <w:bCs/>
          <w:sz w:val="22"/>
          <w:szCs w:val="22"/>
        </w:rPr>
      </w:pPr>
    </w:p>
    <w:p w:rsidR="000B4302" w:rsidRPr="00D70AF6" w:rsidRDefault="000B4302" w:rsidP="00AC00A6">
      <w:pPr>
        <w:pStyle w:val="Ttulo5"/>
      </w:pPr>
      <w:r w:rsidRPr="00D70AF6">
        <w:t>CAPÍTULO I</w:t>
      </w:r>
    </w:p>
    <w:p w:rsidR="000B4302" w:rsidRPr="00D70AF6" w:rsidRDefault="000B4302" w:rsidP="00AC00A6">
      <w:pPr>
        <w:pStyle w:val="Ttulo5"/>
      </w:pPr>
      <w:r w:rsidRPr="00D70AF6">
        <w:t>DELITOS CONTRA LA SEGURIDAD DE LA PROPIED</w:t>
      </w:r>
      <w:r w:rsidR="00631A61">
        <w:t xml:space="preserve">AD Y LA POSESIÓN DE INMUEBLES Y </w:t>
      </w:r>
      <w:r w:rsidRPr="00D70AF6">
        <w:t>LÍMITES DE CRECIMIENTO DE LOS CENTROS DE POBLACIÓN</w:t>
      </w:r>
    </w:p>
    <w:p w:rsidR="000B4302" w:rsidRPr="00A64DD8" w:rsidRDefault="000B4302" w:rsidP="00AC00A6">
      <w:pPr>
        <w:rPr>
          <w:rFonts w:ascii="Arial" w:hAnsi="Arial" w:cs="Arial"/>
          <w:sz w:val="22"/>
          <w:szCs w:val="22"/>
        </w:rPr>
      </w:pPr>
    </w:p>
    <w:p w:rsidR="000B4302" w:rsidRDefault="006A1102" w:rsidP="00AC00A6">
      <w:pPr>
        <w:jc w:val="both"/>
        <w:rPr>
          <w:rFonts w:ascii="Arial" w:hAnsi="Arial" w:cs="Arial"/>
          <w:sz w:val="22"/>
          <w:szCs w:val="22"/>
        </w:rPr>
      </w:pPr>
      <w:r w:rsidRPr="00D70AF6">
        <w:rPr>
          <w:rFonts w:ascii="Arial" w:hAnsi="Arial" w:cs="Arial"/>
          <w:b/>
          <w:sz w:val="22"/>
          <w:szCs w:val="22"/>
        </w:rPr>
        <w:t>ARTÍCULO 223.</w:t>
      </w:r>
      <w:r w:rsidR="00E8443E">
        <w:rPr>
          <w:rFonts w:ascii="Arial" w:hAnsi="Arial" w:cs="Arial"/>
          <w:b/>
          <w:sz w:val="22"/>
          <w:szCs w:val="22"/>
        </w:rPr>
        <w:t xml:space="preserve"> </w:t>
      </w:r>
      <w:r w:rsidR="009C7EE6" w:rsidRPr="009C7EE6">
        <w:rPr>
          <w:rFonts w:ascii="Arial" w:hAnsi="Arial" w:cs="Arial"/>
          <w:sz w:val="22"/>
          <w:szCs w:val="22"/>
        </w:rPr>
        <w:t>Se impondrá de tres a seis meses de prisión y multa de dieciocho a treinta y seis veces la Unidad de Medida y Actualización, al que altere términos o linderos de poblados o cualquier clase de señales destinadas a fijar los límites de predios contiguos</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Default="000C77F2" w:rsidP="00AC00A6">
      <w:pPr>
        <w:jc w:val="both"/>
        <w:rPr>
          <w:rFonts w:ascii="Arial" w:hAnsi="Arial" w:cs="Arial"/>
          <w:sz w:val="22"/>
          <w:szCs w:val="22"/>
        </w:rPr>
      </w:pPr>
      <w:r w:rsidRPr="00D70AF6">
        <w:rPr>
          <w:rFonts w:ascii="Arial" w:hAnsi="Arial" w:cs="Arial"/>
          <w:b/>
          <w:sz w:val="22"/>
          <w:szCs w:val="22"/>
        </w:rPr>
        <w:t>ARTÍCULO 224.</w:t>
      </w:r>
      <w:r w:rsidR="00E8443E">
        <w:rPr>
          <w:rFonts w:ascii="Arial" w:hAnsi="Arial" w:cs="Arial"/>
          <w:b/>
          <w:sz w:val="22"/>
          <w:szCs w:val="22"/>
        </w:rPr>
        <w:t xml:space="preserve"> </w:t>
      </w:r>
      <w:r w:rsidR="009C7EE6" w:rsidRPr="009C7EE6">
        <w:rPr>
          <w:rFonts w:ascii="Arial" w:hAnsi="Arial" w:cs="Arial"/>
          <w:sz w:val="22"/>
          <w:szCs w:val="22"/>
        </w:rPr>
        <w:t>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Default="000C77F2" w:rsidP="00AC00A6">
      <w:pPr>
        <w:jc w:val="both"/>
        <w:rPr>
          <w:rFonts w:ascii="Arial" w:hAnsi="Arial" w:cs="Arial"/>
          <w:sz w:val="22"/>
          <w:szCs w:val="22"/>
        </w:rPr>
      </w:pPr>
      <w:r w:rsidRPr="00D70AF6">
        <w:rPr>
          <w:rFonts w:ascii="Arial" w:hAnsi="Arial" w:cs="Arial"/>
          <w:b/>
          <w:sz w:val="22"/>
          <w:szCs w:val="22"/>
        </w:rPr>
        <w:t>ARTÍCULO 225.</w:t>
      </w:r>
      <w:r w:rsidR="00E8443E">
        <w:rPr>
          <w:rFonts w:ascii="Arial" w:hAnsi="Arial" w:cs="Arial"/>
          <w:b/>
          <w:sz w:val="22"/>
          <w:szCs w:val="22"/>
        </w:rPr>
        <w:t xml:space="preserve"> </w:t>
      </w:r>
      <w:r w:rsidR="009C7EE6" w:rsidRPr="009C7EE6">
        <w:rPr>
          <w:rFonts w:ascii="Arial" w:hAnsi="Arial" w:cs="Arial"/>
          <w:sz w:val="22"/>
          <w:szCs w:val="22"/>
        </w:rPr>
        <w:t>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5"/>
      </w:pPr>
      <w:r w:rsidRPr="00D70AF6">
        <w:t>CAPÍTULO II</w:t>
      </w:r>
    </w:p>
    <w:p w:rsidR="000B4302" w:rsidRPr="00D70AF6" w:rsidRDefault="000B4302" w:rsidP="00AC00A6">
      <w:pPr>
        <w:pStyle w:val="Ttulo5"/>
      </w:pPr>
      <w:r w:rsidRPr="00D70AF6">
        <w:t>TRANSFERENCIA ILEGAL DE BIENES SUJETOS A RÉGIMEN EJIDAL O COMUNAL</w:t>
      </w:r>
    </w:p>
    <w:p w:rsidR="000B4302" w:rsidRPr="00A64DD8" w:rsidRDefault="000B4302" w:rsidP="00AC00A6">
      <w:pPr>
        <w:rPr>
          <w:rFonts w:ascii="Arial" w:hAnsi="Arial" w:cs="Arial"/>
          <w:sz w:val="22"/>
          <w:szCs w:val="22"/>
        </w:rPr>
      </w:pPr>
    </w:p>
    <w:p w:rsidR="000B4302" w:rsidRDefault="000C77F2" w:rsidP="00E8443E">
      <w:pPr>
        <w:rPr>
          <w:rFonts w:ascii="Arial" w:hAnsi="Arial" w:cs="Arial"/>
          <w:sz w:val="22"/>
          <w:szCs w:val="22"/>
        </w:rPr>
      </w:pPr>
      <w:r w:rsidRPr="00D70AF6">
        <w:rPr>
          <w:rFonts w:ascii="Arial" w:hAnsi="Arial" w:cs="Arial"/>
          <w:b/>
          <w:sz w:val="22"/>
          <w:szCs w:val="22"/>
        </w:rPr>
        <w:t>ARTÍCULO 226.</w:t>
      </w:r>
      <w:r w:rsidR="00E8443E">
        <w:rPr>
          <w:rFonts w:ascii="Arial" w:hAnsi="Arial" w:cs="Arial"/>
          <w:b/>
          <w:sz w:val="22"/>
          <w:szCs w:val="22"/>
        </w:rPr>
        <w:t xml:space="preserve"> </w:t>
      </w:r>
      <w:r w:rsidR="009C7EE6" w:rsidRPr="009C7EE6">
        <w:rPr>
          <w:rFonts w:ascii="Arial" w:hAnsi="Arial" w:cs="Arial"/>
          <w:sz w:val="22"/>
          <w:szCs w:val="22"/>
        </w:rPr>
        <w:t>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D70AF6" w:rsidRDefault="000B4302" w:rsidP="00AC00A6">
      <w:pPr>
        <w:pStyle w:val="Ttulo3"/>
      </w:pPr>
      <w:r w:rsidRPr="00D70AF6">
        <w:lastRenderedPageBreak/>
        <w:t>TÍTULO TERCERO</w:t>
      </w:r>
    </w:p>
    <w:p w:rsidR="000B4302" w:rsidRDefault="000B4302" w:rsidP="00AC00A6">
      <w:pPr>
        <w:pStyle w:val="Ttulo3"/>
      </w:pPr>
      <w:r w:rsidRPr="00D70AF6">
        <w:t>OPERACIONES CON RECURSOS DE PROCEDENCIA ILÍCITA</w:t>
      </w:r>
    </w:p>
    <w:p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rsidR="008A3531" w:rsidRPr="009230E9" w:rsidRDefault="008A3531" w:rsidP="008A3531">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TITULO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8A3531" w:rsidRPr="005A694E" w:rsidRDefault="008A3531" w:rsidP="005A694E">
      <w:pPr>
        <w:jc w:val="center"/>
        <w:rPr>
          <w:rFonts w:ascii="Arial" w:hAnsi="Arial" w:cs="Arial"/>
          <w:sz w:val="22"/>
          <w:szCs w:val="22"/>
          <w:lang w:val="es-ES"/>
        </w:rPr>
      </w:pPr>
    </w:p>
    <w:p w:rsidR="000B4302" w:rsidRPr="00D70AF6" w:rsidRDefault="000B4302" w:rsidP="00AC00A6">
      <w:pPr>
        <w:jc w:val="center"/>
        <w:rPr>
          <w:rFonts w:ascii="Arial" w:hAnsi="Arial" w:cs="Arial"/>
          <w:b/>
          <w:bCs/>
          <w:sz w:val="22"/>
          <w:szCs w:val="22"/>
          <w:lang w:val="es-ES"/>
        </w:rPr>
      </w:pPr>
    </w:p>
    <w:p w:rsidR="000B4302" w:rsidRPr="00D70AF6" w:rsidRDefault="000B4302" w:rsidP="00AC00A6">
      <w:pPr>
        <w:pStyle w:val="Ttulo4"/>
      </w:pPr>
      <w:r w:rsidRPr="00D70AF6">
        <w:t>CAPÍTULO ÚNICO</w:t>
      </w:r>
    </w:p>
    <w:p w:rsidR="000B4302" w:rsidRDefault="000B4302" w:rsidP="00AC00A6">
      <w:pPr>
        <w:pStyle w:val="Ttulo4"/>
      </w:pPr>
      <w:r w:rsidRPr="00D70AF6">
        <w:t>OPERACIONES CON RECURSOS DE PROCEDENCIA ILÍCITA</w:t>
      </w:r>
    </w:p>
    <w:p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rsidR="008A3531" w:rsidRPr="009230E9" w:rsidRDefault="008A3531" w:rsidP="008A3531">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8A3531" w:rsidRPr="005A694E" w:rsidRDefault="008A3531" w:rsidP="005A694E">
      <w:pPr>
        <w:jc w:val="center"/>
        <w:rPr>
          <w:rFonts w:ascii="Arial" w:hAnsi="Arial" w:cs="Arial"/>
          <w:sz w:val="22"/>
          <w:szCs w:val="22"/>
          <w:lang w:val="es-ES"/>
        </w:rPr>
      </w:pPr>
    </w:p>
    <w:p w:rsidR="000B4302" w:rsidRPr="00A64DD8" w:rsidRDefault="000B4302" w:rsidP="00AC00A6">
      <w:pPr>
        <w:rPr>
          <w:rFonts w:ascii="Arial" w:hAnsi="Arial" w:cs="Arial"/>
          <w:bCs/>
          <w:sz w:val="22"/>
          <w:szCs w:val="22"/>
          <w:lang w:val="es-ES"/>
        </w:rPr>
      </w:pPr>
    </w:p>
    <w:p w:rsidR="004A5514" w:rsidRDefault="000C77F2" w:rsidP="005A694E">
      <w:pPr>
        <w:jc w:val="both"/>
        <w:rPr>
          <w:rFonts w:ascii="Arial" w:hAnsi="Arial" w:cs="Arial"/>
          <w:sz w:val="22"/>
          <w:szCs w:val="22"/>
          <w:lang w:val="es-ES"/>
        </w:rPr>
      </w:pPr>
      <w:r w:rsidRPr="00D70AF6">
        <w:rPr>
          <w:rFonts w:ascii="Arial" w:hAnsi="Arial" w:cs="Arial"/>
          <w:b/>
          <w:bCs/>
          <w:sz w:val="22"/>
          <w:szCs w:val="22"/>
          <w:lang w:val="es-ES"/>
        </w:rPr>
        <w:t>ARTÍCULO 227.</w:t>
      </w:r>
      <w:r w:rsidR="00E8443E">
        <w:rPr>
          <w:rFonts w:ascii="Arial" w:hAnsi="Arial" w:cs="Arial"/>
          <w:b/>
          <w:bCs/>
          <w:sz w:val="22"/>
          <w:szCs w:val="22"/>
          <w:lang w:val="es-ES"/>
        </w:rPr>
        <w:t xml:space="preserve"> </w:t>
      </w:r>
      <w:r w:rsidR="005A694E">
        <w:rPr>
          <w:rFonts w:ascii="Arial" w:hAnsi="Arial" w:cs="Arial"/>
          <w:sz w:val="22"/>
          <w:szCs w:val="22"/>
          <w:lang w:val="es-ES"/>
        </w:rPr>
        <w:t>(DEROGADO)</w:t>
      </w:r>
    </w:p>
    <w:p w:rsidR="008A3531" w:rsidRPr="009230E9" w:rsidRDefault="008A3531" w:rsidP="008A3531">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4A5514" w:rsidRPr="008A3531" w:rsidRDefault="004A5514" w:rsidP="00AC00A6">
      <w:pPr>
        <w:rPr>
          <w:rFonts w:ascii="Arial" w:hAnsi="Arial" w:cs="Arial"/>
          <w:bCs/>
          <w:sz w:val="22"/>
          <w:szCs w:val="22"/>
          <w:lang w:val="es-ES"/>
        </w:rPr>
      </w:pPr>
    </w:p>
    <w:p w:rsidR="003E5EB0" w:rsidRPr="00A64DD8" w:rsidRDefault="003E5EB0" w:rsidP="00AC00A6">
      <w:pPr>
        <w:rPr>
          <w:rFonts w:ascii="Arial" w:hAnsi="Arial" w:cs="Arial"/>
          <w:bCs/>
          <w:sz w:val="22"/>
          <w:szCs w:val="22"/>
        </w:rPr>
      </w:pPr>
    </w:p>
    <w:p w:rsidR="00B35597" w:rsidRPr="00D70AF6" w:rsidRDefault="00B35597" w:rsidP="00AC00A6">
      <w:pPr>
        <w:pStyle w:val="Ttulo3"/>
      </w:pPr>
      <w:r w:rsidRPr="00D70AF6">
        <w:t>TITULO CUARTO</w:t>
      </w:r>
    </w:p>
    <w:p w:rsidR="00B35597" w:rsidRPr="00D70AF6" w:rsidRDefault="00B35597" w:rsidP="00AC00A6">
      <w:pPr>
        <w:pStyle w:val="Ttulo3"/>
      </w:pPr>
      <w:r w:rsidRPr="00D70AF6">
        <w:t>DELITOS CONTRA LA COLECTIVIDAD</w:t>
      </w:r>
    </w:p>
    <w:p w:rsidR="00B35597" w:rsidRPr="00D70AF6" w:rsidRDefault="00B35597" w:rsidP="00AC00A6">
      <w:pPr>
        <w:jc w:val="center"/>
        <w:rPr>
          <w:rFonts w:ascii="Arial" w:hAnsi="Arial" w:cs="Arial"/>
          <w:b/>
          <w:sz w:val="22"/>
          <w:szCs w:val="22"/>
        </w:rPr>
      </w:pPr>
    </w:p>
    <w:p w:rsidR="00B35597" w:rsidRPr="00D70AF6" w:rsidRDefault="00B35597" w:rsidP="00AC00A6">
      <w:pPr>
        <w:pStyle w:val="Ttulo4"/>
      </w:pPr>
      <w:r w:rsidRPr="00D70AF6">
        <w:t>SUBTITULO PRIMERO</w:t>
      </w:r>
    </w:p>
    <w:p w:rsidR="00B35597" w:rsidRPr="00D70AF6" w:rsidRDefault="00B35597" w:rsidP="00AC00A6">
      <w:pPr>
        <w:pStyle w:val="Ttulo4"/>
      </w:pPr>
      <w:r w:rsidRPr="00D70AF6">
        <w:t>DELITOS CONTRA LA SEGURIDAD PÚBLICA</w:t>
      </w:r>
    </w:p>
    <w:p w:rsidR="00B35597" w:rsidRPr="00D70AF6" w:rsidRDefault="00B35597" w:rsidP="00AC00A6">
      <w:pPr>
        <w:jc w:val="center"/>
        <w:rPr>
          <w:rFonts w:ascii="Arial" w:hAnsi="Arial" w:cs="Arial"/>
          <w:b/>
          <w:sz w:val="22"/>
          <w:szCs w:val="22"/>
        </w:rPr>
      </w:pPr>
    </w:p>
    <w:p w:rsidR="00B35597" w:rsidRPr="00D70AF6" w:rsidRDefault="00B35597" w:rsidP="00AC00A6">
      <w:pPr>
        <w:pStyle w:val="Ttulo5"/>
      </w:pPr>
      <w:r w:rsidRPr="00D70AF6">
        <w:t>CAPITULO I</w:t>
      </w:r>
    </w:p>
    <w:p w:rsidR="00B35597" w:rsidRPr="00D70AF6" w:rsidRDefault="001F7A98" w:rsidP="00AC00A6">
      <w:pPr>
        <w:pStyle w:val="Ttulo5"/>
      </w:pPr>
      <w:r w:rsidRPr="00D70AF6">
        <w:t>DELITOS CONTRA LA SEGURIDAD PÚBLICA Y EL US</w:t>
      </w:r>
      <w:r w:rsidR="00631A61">
        <w:t xml:space="preserve">O INDEBIDO DE INFORMACIÓN SOBRE </w:t>
      </w:r>
      <w:r w:rsidRPr="00D70AF6">
        <w:t>ACTIVIDADES DE LAS INSTITUCIONES DE SEGU</w:t>
      </w:r>
      <w:r w:rsidR="00631A61">
        <w:t xml:space="preserve">RIDAD PÚBLICA, DE PROCURACIÓN E </w:t>
      </w:r>
      <w:r w:rsidRPr="00D70AF6">
        <w:t>IMPARTICIÓN DE JUSTICIA Y DEL SISTEMA PENITENCIARIO</w:t>
      </w:r>
    </w:p>
    <w:p w:rsidR="00B35597" w:rsidRPr="00A64DD8" w:rsidRDefault="00B35597" w:rsidP="00AC00A6">
      <w:pPr>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228.</w:t>
      </w:r>
      <w:r w:rsidR="00E8443E">
        <w:rPr>
          <w:rFonts w:ascii="Arial" w:hAnsi="Arial" w:cs="Arial"/>
          <w:b/>
          <w:sz w:val="22"/>
          <w:szCs w:val="22"/>
        </w:rPr>
        <w:t xml:space="preserve"> </w:t>
      </w:r>
      <w:r w:rsidR="009C7EE6" w:rsidRPr="009C7EE6">
        <w:rPr>
          <w:rFonts w:ascii="Arial" w:hAnsi="Arial" w:cs="Arial"/>
          <w:sz w:val="22"/>
          <w:szCs w:val="22"/>
        </w:rPr>
        <w:t>Se sancionará con pena de prisión de diez a veinte años y multa de setecientas veinte a mil cuatrocientas cuarenta  veces la Unidad de Medida y Actualización y baja de la corporación o institución q</w:t>
      </w:r>
      <w:r w:rsidR="009C7EE6">
        <w:rPr>
          <w:rFonts w:ascii="Arial" w:hAnsi="Arial" w:cs="Arial"/>
          <w:sz w:val="22"/>
          <w:szCs w:val="22"/>
        </w:rPr>
        <w:t>ue corresponda, al elemento que</w:t>
      </w:r>
      <w:r w:rsidR="00B35597" w:rsidRPr="00A64DD8">
        <w:rPr>
          <w:rFonts w:ascii="Arial" w:hAnsi="Arial" w:cs="Arial"/>
          <w:sz w:val="22"/>
          <w:szCs w:val="22"/>
        </w:rPr>
        <w:t>:</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l. Utilice cualquier bien, equipo o recurso humano que tenga bajo su cargo o mando a favor de cualquier miembro de la delincuencia organizada o asociación delictuosa; </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 Induzca al personal que tenga bajo su mando, para que preste algún servicio a cualquier miembro de la delincuencia organizada o asociación delictuosa o reclute personal con el mismo fin;</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IV. Incumpla con sus obligaciones, respecto de los elementos a su cargo, para actuar contra cualquier miembro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lastRenderedPageBreak/>
        <w:t>V. Obstaculice las acciones en contra de cualquier miembro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VI. No ejecute una orden del servicio o la modifique de propia autoridad, en ambos casos, para favorecer a cualquier miembro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rsidR="00327EDC" w:rsidRPr="00A64DD8" w:rsidRDefault="00327EDC"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IX. Conduzca o guíe las actividades de cualquier miembro de la delincuencia organizada o asociación delictuosa;</w:t>
      </w:r>
    </w:p>
    <w:p w:rsidR="00327EDC" w:rsidRPr="00A64DD8" w:rsidRDefault="00327EDC" w:rsidP="00AC00A6">
      <w:pPr>
        <w:jc w:val="both"/>
        <w:rPr>
          <w:rFonts w:ascii="Arial" w:hAnsi="Arial" w:cs="Arial"/>
          <w:sz w:val="22"/>
          <w:szCs w:val="22"/>
          <w:lang w:val="es-ES"/>
        </w:rPr>
      </w:pPr>
    </w:p>
    <w:p w:rsidR="00645D21" w:rsidRPr="00A64DD8" w:rsidRDefault="00687A4D" w:rsidP="00AC00A6">
      <w:pPr>
        <w:jc w:val="both"/>
        <w:rPr>
          <w:rFonts w:ascii="Arial" w:hAnsi="Arial" w:cs="Arial"/>
          <w:sz w:val="22"/>
          <w:szCs w:val="22"/>
          <w:lang w:val="es-ES"/>
        </w:rPr>
      </w:pPr>
      <w:r w:rsidRPr="00A64DD8">
        <w:rPr>
          <w:rFonts w:ascii="Arial" w:hAnsi="Arial" w:cs="Arial"/>
          <w:sz w:val="22"/>
          <w:szCs w:val="22"/>
          <w:lang w:val="es-ES"/>
        </w:rPr>
        <w:t>X. Ponga</w:t>
      </w:r>
      <w:r w:rsidR="00645D21" w:rsidRPr="00A64DD8">
        <w:rPr>
          <w:rFonts w:ascii="Arial" w:hAnsi="Arial" w:cs="Arial"/>
          <w:sz w:val="22"/>
          <w:szCs w:val="22"/>
          <w:lang w:val="es-ES"/>
        </w:rPr>
        <w:t xml:space="preserve"> en libertad a cualquier miembro de la delincuencia organizada o asociación delictuosa o proteja o facilite su fuga;</w:t>
      </w:r>
    </w:p>
    <w:p w:rsidR="00645D21" w:rsidRPr="00A64DD8" w:rsidRDefault="00645D21" w:rsidP="00AC00A6">
      <w:pPr>
        <w:jc w:val="both"/>
        <w:rPr>
          <w:rFonts w:ascii="Arial" w:hAnsi="Arial" w:cs="Arial"/>
          <w:sz w:val="22"/>
          <w:szCs w:val="22"/>
          <w:lang w:val="es-ES"/>
        </w:rPr>
      </w:pPr>
    </w:p>
    <w:p w:rsidR="00645D21" w:rsidRPr="00A64DD8" w:rsidRDefault="00645D21" w:rsidP="00AC00A6">
      <w:pPr>
        <w:jc w:val="both"/>
        <w:rPr>
          <w:rFonts w:ascii="Arial" w:hAnsi="Arial" w:cs="Arial"/>
          <w:sz w:val="22"/>
          <w:szCs w:val="22"/>
          <w:lang w:val="es-ES"/>
        </w:rPr>
      </w:pPr>
      <w:r w:rsidRPr="00A64DD8">
        <w:rPr>
          <w:rFonts w:ascii="Arial" w:hAnsi="Arial" w:cs="Arial"/>
          <w:sz w:val="22"/>
          <w:szCs w:val="22"/>
          <w:lang w:val="es-ES"/>
        </w:rPr>
        <w:t>XI. Proporcione servicios distintos a los señalados en las fracciones anteriores a favor de cualquier miembro de la delincuencia organizada o asociación delictuosa; y,</w:t>
      </w:r>
    </w:p>
    <w:p w:rsidR="00645D21" w:rsidRPr="00A64DD8" w:rsidRDefault="00645D21" w:rsidP="00AC00A6">
      <w:pPr>
        <w:jc w:val="both"/>
        <w:rPr>
          <w:rFonts w:ascii="Arial" w:hAnsi="Arial" w:cs="Arial"/>
          <w:sz w:val="22"/>
          <w:szCs w:val="22"/>
          <w:lang w:val="es-ES"/>
        </w:rPr>
      </w:pPr>
    </w:p>
    <w:p w:rsidR="00645D21" w:rsidRPr="00A64DD8" w:rsidRDefault="00645D21" w:rsidP="00AC00A6">
      <w:pPr>
        <w:jc w:val="both"/>
        <w:rPr>
          <w:rFonts w:ascii="Arial" w:hAnsi="Arial" w:cs="Arial"/>
          <w:sz w:val="22"/>
          <w:szCs w:val="22"/>
          <w:lang w:val="es-ES"/>
        </w:rPr>
      </w:pPr>
      <w:r w:rsidRPr="00A64DD8">
        <w:rPr>
          <w:rFonts w:ascii="Arial" w:hAnsi="Arial" w:cs="Arial"/>
          <w:sz w:val="22"/>
          <w:szCs w:val="22"/>
          <w:lang w:val="es-ES"/>
        </w:rP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Las penas previstas en este capítulo se impondrán además de las que correspondan a los delitos que resulten cometidos por las actividades del individuo u organización delictiva de que se trate.</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45D21" w:rsidRPr="00A64DD8" w:rsidRDefault="00645D21" w:rsidP="00AC00A6">
      <w:pPr>
        <w:jc w:val="both"/>
        <w:rPr>
          <w:rFonts w:ascii="Arial" w:hAnsi="Arial" w:cs="Arial"/>
          <w:sz w:val="22"/>
          <w:szCs w:val="22"/>
        </w:rPr>
      </w:pPr>
    </w:p>
    <w:p w:rsidR="009C7EE6" w:rsidRPr="009C7EE6" w:rsidRDefault="000C77F2" w:rsidP="009C7EE6">
      <w:pPr>
        <w:jc w:val="both"/>
        <w:rPr>
          <w:rFonts w:ascii="Arial" w:hAnsi="Arial" w:cs="Arial"/>
          <w:sz w:val="22"/>
          <w:szCs w:val="22"/>
          <w:lang w:val="es-ES"/>
        </w:rPr>
      </w:pPr>
      <w:r w:rsidRPr="00687A4D">
        <w:rPr>
          <w:rFonts w:ascii="Arial" w:hAnsi="Arial" w:cs="Arial"/>
          <w:b/>
          <w:sz w:val="22"/>
          <w:szCs w:val="22"/>
          <w:lang w:val="es-ES"/>
        </w:rPr>
        <w:t>ARTÍCULO 228 BIS.</w:t>
      </w:r>
      <w:r w:rsidR="00E8443E">
        <w:rPr>
          <w:rFonts w:ascii="Arial" w:hAnsi="Arial" w:cs="Arial"/>
          <w:b/>
          <w:sz w:val="22"/>
          <w:szCs w:val="22"/>
          <w:lang w:val="es-ES"/>
        </w:rPr>
        <w:t xml:space="preserve"> </w:t>
      </w:r>
      <w:r w:rsidR="009C7EE6" w:rsidRPr="009C7EE6">
        <w:rPr>
          <w:rFonts w:ascii="Arial" w:hAnsi="Arial" w:cs="Arial"/>
          <w:sz w:val="22"/>
          <w:szCs w:val="22"/>
          <w:lang w:val="es-ES"/>
        </w:rPr>
        <w:t>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rsidR="009C7EE6" w:rsidRPr="009C7EE6" w:rsidRDefault="009C7EE6" w:rsidP="009C7EE6">
      <w:pPr>
        <w:jc w:val="both"/>
        <w:rPr>
          <w:rFonts w:ascii="Arial" w:hAnsi="Arial" w:cs="Arial"/>
          <w:sz w:val="22"/>
          <w:szCs w:val="22"/>
          <w:lang w:val="es-ES"/>
        </w:rPr>
      </w:pPr>
    </w:p>
    <w:p w:rsidR="001F7A98" w:rsidRPr="00A64DD8" w:rsidRDefault="009C7EE6" w:rsidP="009C7EE6">
      <w:pPr>
        <w:jc w:val="both"/>
        <w:rPr>
          <w:rFonts w:ascii="Arial" w:hAnsi="Arial" w:cs="Arial"/>
          <w:sz w:val="22"/>
          <w:szCs w:val="22"/>
          <w:lang w:val="es-ES"/>
        </w:rPr>
      </w:pPr>
      <w:r w:rsidRPr="009C7EE6">
        <w:rPr>
          <w:rFonts w:ascii="Arial" w:hAnsi="Arial" w:cs="Arial"/>
          <w:sz w:val="22"/>
          <w:szCs w:val="22"/>
          <w:lang w:val="es-ES"/>
        </w:rPr>
        <w:t xml:space="preserve">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w:t>
      </w:r>
      <w:r w:rsidRPr="009C7EE6">
        <w:rPr>
          <w:rFonts w:ascii="Arial" w:hAnsi="Arial" w:cs="Arial"/>
          <w:sz w:val="22"/>
          <w:szCs w:val="22"/>
          <w:lang w:val="es-ES"/>
        </w:rPr>
        <w:lastRenderedPageBreak/>
        <w:t>públicos, se le impondrá de cinco a quince años de prisión y multa de hasta ochocientas veces la Unidad de Medida y Actualización</w:t>
      </w:r>
      <w:r>
        <w:rPr>
          <w:rFonts w:ascii="Arial" w:hAnsi="Arial" w:cs="Arial"/>
          <w:sz w:val="22"/>
          <w:szCs w:val="22"/>
          <w:lang w:val="es-ES"/>
        </w:rPr>
        <w:t>.</w:t>
      </w:r>
      <w:r w:rsidR="001F7A98" w:rsidRPr="00A64DD8">
        <w:rPr>
          <w:rFonts w:ascii="Arial" w:hAnsi="Arial" w:cs="Arial"/>
          <w:sz w:val="22"/>
          <w:szCs w:val="22"/>
          <w:lang w:val="es-ES"/>
        </w:rPr>
        <w:t xml:space="preserve"> </w:t>
      </w:r>
    </w:p>
    <w:p w:rsidR="001F7A98" w:rsidRPr="00A64DD8" w:rsidRDefault="001F7A98" w:rsidP="00AC00A6">
      <w:pPr>
        <w:jc w:val="both"/>
        <w:rPr>
          <w:rFonts w:ascii="Arial" w:hAnsi="Arial" w:cs="Arial"/>
          <w:sz w:val="22"/>
          <w:szCs w:val="22"/>
          <w:lang w:val="es-ES"/>
        </w:rPr>
      </w:pPr>
    </w:p>
    <w:p w:rsidR="001F7A98" w:rsidRPr="00A64DD8" w:rsidRDefault="001F7A98" w:rsidP="00AC00A6">
      <w:pPr>
        <w:jc w:val="both"/>
        <w:rPr>
          <w:rFonts w:ascii="Arial" w:hAnsi="Arial" w:cs="Arial"/>
          <w:sz w:val="22"/>
          <w:szCs w:val="22"/>
          <w:lang w:val="es-ES"/>
        </w:rPr>
      </w:pPr>
      <w:r w:rsidRPr="00A64DD8">
        <w:rPr>
          <w:rFonts w:ascii="Arial" w:hAnsi="Arial" w:cs="Arial"/>
          <w:sz w:val="22"/>
          <w:szCs w:val="22"/>
          <w:lang w:val="es-ES"/>
        </w:rPr>
        <w:t xml:space="preserve">Además de la pena y sanción que corresponda por la realización de la conducta descrita en los dos párrafos anteriores, el servidor público será destituido del empleo, cargo o comisión, e inhabilitado por el mismo tiempo de la pena de prisión impuesta. </w:t>
      </w:r>
    </w:p>
    <w:p w:rsidR="00645D21" w:rsidRPr="00A64DD8" w:rsidRDefault="00645D21" w:rsidP="00AC00A6">
      <w:pPr>
        <w:jc w:val="both"/>
        <w:rPr>
          <w:rFonts w:ascii="Arial" w:hAnsi="Arial" w:cs="Arial"/>
          <w:sz w:val="22"/>
          <w:szCs w:val="22"/>
          <w:lang w:val="es-ES"/>
        </w:rPr>
      </w:pPr>
    </w:p>
    <w:p w:rsidR="00645D21" w:rsidRDefault="00645D21" w:rsidP="00AC00A6">
      <w:pPr>
        <w:jc w:val="both"/>
        <w:rPr>
          <w:rFonts w:ascii="Arial" w:hAnsi="Arial" w:cs="Arial"/>
          <w:sz w:val="22"/>
          <w:szCs w:val="22"/>
          <w:lang w:val="es-ES"/>
        </w:rPr>
      </w:pPr>
      <w:r w:rsidRPr="00A64DD8">
        <w:rPr>
          <w:rFonts w:ascii="Arial" w:hAnsi="Arial" w:cs="Arial"/>
          <w:sz w:val="22"/>
          <w:szCs w:val="22"/>
          <w:lang w:val="es-ES"/>
        </w:rP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4A5514" w:rsidRDefault="004A5514" w:rsidP="00AC00A6">
      <w:pPr>
        <w:rPr>
          <w:rFonts w:ascii="Arial" w:hAnsi="Arial" w:cs="Arial"/>
          <w:sz w:val="22"/>
          <w:szCs w:val="22"/>
          <w:lang w:val="es-ES"/>
        </w:rPr>
      </w:pPr>
    </w:p>
    <w:p w:rsidR="003E5EB0" w:rsidRPr="00A64DD8" w:rsidRDefault="003E5EB0" w:rsidP="00AC00A6">
      <w:pPr>
        <w:rPr>
          <w:rFonts w:ascii="Arial" w:hAnsi="Arial" w:cs="Arial"/>
          <w:sz w:val="22"/>
          <w:szCs w:val="22"/>
          <w:lang w:val="es-ES"/>
        </w:rPr>
      </w:pPr>
    </w:p>
    <w:p w:rsidR="00955BD4" w:rsidRPr="00687A4D" w:rsidRDefault="00955BD4" w:rsidP="00AC00A6">
      <w:pPr>
        <w:pStyle w:val="Ttulo5"/>
      </w:pPr>
      <w:r w:rsidRPr="00687A4D">
        <w:t>CAPÍTULO II</w:t>
      </w:r>
    </w:p>
    <w:p w:rsidR="00955BD4" w:rsidRPr="00687A4D" w:rsidRDefault="00955BD4" w:rsidP="00AC00A6">
      <w:pPr>
        <w:pStyle w:val="Ttulo5"/>
      </w:pPr>
      <w:r w:rsidRPr="00687A4D">
        <w:t>ASOCIACIÓN DELICTUOSA Y PANDILLERISMO</w:t>
      </w:r>
    </w:p>
    <w:p w:rsidR="00B35597" w:rsidRPr="00A64DD8" w:rsidRDefault="00B35597" w:rsidP="00AC00A6">
      <w:pPr>
        <w:rPr>
          <w:rFonts w:ascii="Arial" w:hAnsi="Arial" w:cs="Arial"/>
          <w:bCs/>
          <w:sz w:val="22"/>
          <w:szCs w:val="22"/>
          <w:lang w:val="es-ES"/>
        </w:rPr>
      </w:pPr>
    </w:p>
    <w:p w:rsidR="00B35597" w:rsidRDefault="000C77F2" w:rsidP="00AC00A6">
      <w:pPr>
        <w:jc w:val="both"/>
        <w:rPr>
          <w:rFonts w:ascii="Arial" w:hAnsi="Arial" w:cs="Arial"/>
          <w:sz w:val="22"/>
          <w:szCs w:val="22"/>
          <w:lang w:val="es-ES"/>
        </w:rPr>
      </w:pPr>
      <w:r w:rsidRPr="00687A4D">
        <w:rPr>
          <w:rFonts w:ascii="Arial" w:hAnsi="Arial" w:cs="Arial"/>
          <w:b/>
          <w:bCs/>
          <w:sz w:val="22"/>
          <w:szCs w:val="22"/>
          <w:lang w:val="es-ES"/>
        </w:rPr>
        <w:t>ARTÍCULO 229.</w:t>
      </w:r>
      <w:r w:rsidR="00E8443E">
        <w:rPr>
          <w:rFonts w:ascii="Arial" w:hAnsi="Arial" w:cs="Arial"/>
          <w:b/>
          <w:bCs/>
          <w:sz w:val="22"/>
          <w:szCs w:val="22"/>
          <w:lang w:val="es-ES"/>
        </w:rPr>
        <w:t xml:space="preserve"> </w:t>
      </w:r>
      <w:r w:rsidR="00DC6D11" w:rsidRPr="00DC6D11">
        <w:rPr>
          <w:rFonts w:ascii="Arial" w:hAnsi="Arial" w:cs="Arial"/>
          <w:sz w:val="22"/>
          <w:szCs w:val="22"/>
          <w:lang w:val="es-ES"/>
        </w:rPr>
        <w:t>Se impondrá prisión de seis meses a seis años y multa de treinta y seis a cuatrocientas treinta y dos veces la Unidad de Medida y Actualización, a quien de manera permanente forme parte de una asociación o banda de tres o más personas destinada a delinquir.</w:t>
      </w:r>
    </w:p>
    <w:p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955BD4" w:rsidRPr="00A64DD8" w:rsidRDefault="00955BD4" w:rsidP="00AC00A6">
      <w:pPr>
        <w:jc w:val="both"/>
        <w:rPr>
          <w:rFonts w:ascii="Arial" w:hAnsi="Arial" w:cs="Arial"/>
          <w:sz w:val="22"/>
          <w:szCs w:val="22"/>
          <w:lang w:val="es-ES"/>
        </w:rPr>
      </w:pPr>
    </w:p>
    <w:p w:rsidR="00955BD4" w:rsidRPr="00A64DD8" w:rsidRDefault="000C77F2" w:rsidP="00AC00A6">
      <w:pPr>
        <w:jc w:val="both"/>
        <w:rPr>
          <w:rFonts w:ascii="Arial" w:hAnsi="Arial" w:cs="Arial"/>
          <w:sz w:val="22"/>
          <w:szCs w:val="22"/>
          <w:lang w:val="es-ES"/>
        </w:rPr>
      </w:pPr>
      <w:r w:rsidRPr="00687A4D">
        <w:rPr>
          <w:rFonts w:ascii="Arial" w:hAnsi="Arial" w:cs="Arial"/>
          <w:b/>
          <w:sz w:val="22"/>
          <w:szCs w:val="22"/>
          <w:lang w:val="es-ES"/>
        </w:rPr>
        <w:t>ARTÍCULO 229 BIS.</w:t>
      </w:r>
      <w:r w:rsidR="00E8443E">
        <w:rPr>
          <w:rFonts w:ascii="Arial" w:hAnsi="Arial" w:cs="Arial"/>
          <w:b/>
          <w:sz w:val="22"/>
          <w:szCs w:val="22"/>
          <w:lang w:val="es-ES"/>
        </w:rPr>
        <w:t xml:space="preserve"> </w:t>
      </w:r>
      <w:r w:rsidR="00955BD4" w:rsidRPr="00A64DD8">
        <w:rPr>
          <w:rFonts w:ascii="Arial" w:hAnsi="Arial" w:cs="Arial"/>
          <w:sz w:val="22"/>
          <w:szCs w:val="22"/>
          <w:lang w:val="es-ES"/>
        </w:rPr>
        <w:t xml:space="preserve">Cuando se cometa uno o más delitos por pandilla, se aplicarán a los que intervengan en su comisión, además de las penas que les corresponda por el o los delitos cometidos, la sanción de seis meses a tres años de prisión. </w:t>
      </w:r>
    </w:p>
    <w:p w:rsidR="00955BD4" w:rsidRPr="00A64DD8" w:rsidRDefault="00955BD4" w:rsidP="00AC00A6">
      <w:pPr>
        <w:jc w:val="both"/>
        <w:rPr>
          <w:rFonts w:ascii="Arial" w:hAnsi="Arial" w:cs="Arial"/>
          <w:sz w:val="22"/>
          <w:szCs w:val="22"/>
          <w:lang w:val="es-ES"/>
        </w:rPr>
      </w:pPr>
      <w:r w:rsidRPr="00A64DD8">
        <w:rPr>
          <w:rFonts w:ascii="Arial" w:hAnsi="Arial" w:cs="Arial"/>
          <w:sz w:val="22"/>
          <w:szCs w:val="22"/>
          <w:lang w:val="es-ES"/>
        </w:rPr>
        <w:t xml:space="preserve">Se entiende por pandilla, para los efectos de esta disposición, la reunión habitual, ocasional o transitoria de tres o más personas que sin estar organizadas con fines delictuosos, cometen en común algún delito. </w:t>
      </w:r>
    </w:p>
    <w:p w:rsidR="00327EDC" w:rsidRPr="00A64DD8" w:rsidRDefault="00327EDC" w:rsidP="00AC00A6">
      <w:pPr>
        <w:jc w:val="both"/>
        <w:rPr>
          <w:rFonts w:ascii="Arial" w:hAnsi="Arial" w:cs="Arial"/>
          <w:bCs/>
          <w:sz w:val="22"/>
          <w:szCs w:val="22"/>
          <w:lang w:val="es-ES"/>
        </w:rPr>
      </w:pPr>
    </w:p>
    <w:p w:rsidR="00B35597" w:rsidRPr="00A64DD8" w:rsidRDefault="000C77F2" w:rsidP="00AC00A6">
      <w:pPr>
        <w:jc w:val="both"/>
        <w:rPr>
          <w:rFonts w:ascii="Arial" w:hAnsi="Arial" w:cs="Arial"/>
          <w:sz w:val="22"/>
          <w:szCs w:val="22"/>
        </w:rPr>
      </w:pPr>
      <w:r w:rsidRPr="00687A4D">
        <w:rPr>
          <w:rFonts w:ascii="Arial" w:hAnsi="Arial" w:cs="Arial"/>
          <w:b/>
          <w:bCs/>
          <w:sz w:val="22"/>
          <w:szCs w:val="22"/>
          <w:lang w:val="es-ES"/>
        </w:rPr>
        <w:t>ARTÍCULO 230.</w:t>
      </w:r>
      <w:r w:rsidRPr="00A64DD8">
        <w:rPr>
          <w:rFonts w:ascii="Arial" w:hAnsi="Arial" w:cs="Arial"/>
          <w:bCs/>
          <w:sz w:val="22"/>
          <w:szCs w:val="22"/>
          <w:lang w:val="es-ES"/>
        </w:rPr>
        <w:t xml:space="preserve"> </w:t>
      </w:r>
      <w:r w:rsidR="00D4069F" w:rsidRPr="00A64DD8">
        <w:rPr>
          <w:rFonts w:ascii="Arial" w:hAnsi="Arial" w:cs="Arial"/>
          <w:sz w:val="22"/>
          <w:szCs w:val="22"/>
          <w:lang w:val="es-ES"/>
        </w:rPr>
        <w:t>D</w:t>
      </w:r>
      <w:r w:rsidR="003E5EB0" w:rsidRPr="00A64DD8">
        <w:rPr>
          <w:rFonts w:ascii="Arial" w:hAnsi="Arial" w:cs="Arial"/>
          <w:sz w:val="22"/>
          <w:szCs w:val="22"/>
          <w:lang w:val="es-ES"/>
        </w:rPr>
        <w:t>erogado</w:t>
      </w:r>
    </w:p>
    <w:p w:rsidR="00B35597" w:rsidRPr="00A64DD8" w:rsidRDefault="00B35597" w:rsidP="00AC00A6">
      <w:pPr>
        <w:jc w:val="both"/>
        <w:rPr>
          <w:rFonts w:ascii="Arial" w:hAnsi="Arial" w:cs="Arial"/>
          <w:bCs/>
          <w:sz w:val="22"/>
          <w:szCs w:val="22"/>
        </w:rPr>
      </w:pPr>
    </w:p>
    <w:p w:rsidR="00B35597" w:rsidRPr="00687A4D" w:rsidRDefault="000C77F2" w:rsidP="00AC00A6">
      <w:pPr>
        <w:jc w:val="both"/>
        <w:rPr>
          <w:rFonts w:ascii="Arial" w:hAnsi="Arial" w:cs="Arial"/>
          <w:sz w:val="22"/>
          <w:szCs w:val="22"/>
          <w:lang w:val="es-ES"/>
        </w:rPr>
      </w:pPr>
      <w:r w:rsidRPr="00687A4D">
        <w:rPr>
          <w:rFonts w:ascii="Arial" w:hAnsi="Arial" w:cs="Arial"/>
          <w:b/>
          <w:sz w:val="22"/>
          <w:szCs w:val="22"/>
          <w:lang w:val="es-ES"/>
        </w:rPr>
        <w:t>ARTÍCULO 231.</w:t>
      </w:r>
      <w:r w:rsidR="00E8443E">
        <w:rPr>
          <w:rFonts w:ascii="Arial" w:hAnsi="Arial" w:cs="Arial"/>
          <w:b/>
          <w:sz w:val="22"/>
          <w:szCs w:val="22"/>
          <w:lang w:val="es-ES"/>
        </w:rPr>
        <w:t xml:space="preserve"> </w:t>
      </w:r>
      <w:r w:rsidR="00D4069F" w:rsidRPr="00A64DD8">
        <w:rPr>
          <w:rFonts w:ascii="Arial" w:hAnsi="Arial" w:cs="Arial"/>
          <w:sz w:val="22"/>
          <w:szCs w:val="22"/>
          <w:lang w:val="es-ES"/>
        </w:rPr>
        <w:t>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rsidR="00B35597" w:rsidRDefault="00B35597" w:rsidP="00AC00A6">
      <w:pPr>
        <w:rPr>
          <w:rFonts w:ascii="Arial" w:hAnsi="Arial" w:cs="Arial"/>
          <w:bCs/>
          <w:i/>
          <w:sz w:val="22"/>
          <w:szCs w:val="22"/>
        </w:rPr>
      </w:pPr>
    </w:p>
    <w:p w:rsidR="003E5EB0" w:rsidRPr="003E5EB0" w:rsidRDefault="003E5EB0" w:rsidP="00AC00A6">
      <w:pPr>
        <w:rPr>
          <w:rFonts w:ascii="Arial" w:hAnsi="Arial" w:cs="Arial"/>
          <w:bCs/>
          <w:sz w:val="22"/>
          <w:szCs w:val="22"/>
        </w:rPr>
      </w:pPr>
    </w:p>
    <w:p w:rsidR="00B35597" w:rsidRPr="00687A4D" w:rsidRDefault="00B35597" w:rsidP="00AC00A6">
      <w:pPr>
        <w:pStyle w:val="Ttulo5"/>
      </w:pPr>
      <w:r w:rsidRPr="00687A4D">
        <w:t>CAPÍTULO III</w:t>
      </w:r>
    </w:p>
    <w:p w:rsidR="00B35597" w:rsidRPr="00687A4D" w:rsidRDefault="00B35597" w:rsidP="00AC00A6">
      <w:pPr>
        <w:pStyle w:val="Ttulo5"/>
      </w:pPr>
      <w:r w:rsidRPr="00687A4D">
        <w:t>USURPACIÓN DE PROFESIÓN</w:t>
      </w:r>
    </w:p>
    <w:p w:rsidR="00B35597" w:rsidRPr="00A64DD8" w:rsidRDefault="00B35597" w:rsidP="00AC00A6">
      <w:pPr>
        <w:rPr>
          <w:rFonts w:ascii="Arial" w:hAnsi="Arial" w:cs="Arial"/>
          <w:sz w:val="22"/>
          <w:szCs w:val="22"/>
        </w:rPr>
      </w:pPr>
    </w:p>
    <w:p w:rsidR="00B35597" w:rsidRDefault="000C77F2" w:rsidP="00E8443E">
      <w:pPr>
        <w:rPr>
          <w:rFonts w:ascii="Arial" w:hAnsi="Arial" w:cs="Arial"/>
          <w:sz w:val="22"/>
          <w:szCs w:val="22"/>
          <w:lang w:val="es-ES"/>
        </w:rPr>
      </w:pPr>
      <w:r w:rsidRPr="00687A4D">
        <w:rPr>
          <w:rFonts w:ascii="Arial" w:hAnsi="Arial" w:cs="Arial"/>
          <w:b/>
          <w:sz w:val="22"/>
          <w:szCs w:val="22"/>
        </w:rPr>
        <w:lastRenderedPageBreak/>
        <w:t>ARTÍCULO 232.</w:t>
      </w:r>
      <w:r w:rsidR="00E8443E">
        <w:rPr>
          <w:rFonts w:ascii="Arial" w:hAnsi="Arial" w:cs="Arial"/>
          <w:b/>
          <w:sz w:val="22"/>
          <w:szCs w:val="22"/>
        </w:rPr>
        <w:t xml:space="preserve"> </w:t>
      </w:r>
      <w:r w:rsidR="00DC6D11" w:rsidRPr="00DC6D11">
        <w:rPr>
          <w:rFonts w:ascii="Arial" w:hAnsi="Arial" w:cs="Arial"/>
          <w:sz w:val="22"/>
          <w:szCs w:val="22"/>
          <w:lang w:val="es-ES"/>
        </w:rPr>
        <w:t>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r w:rsidR="00DC6D11">
        <w:rPr>
          <w:rFonts w:ascii="Arial" w:hAnsi="Arial" w:cs="Arial"/>
          <w:sz w:val="22"/>
          <w:szCs w:val="22"/>
          <w:lang w:val="es-ES"/>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B35597" w:rsidRPr="00687A4D" w:rsidRDefault="00B35597" w:rsidP="00AC00A6">
      <w:pPr>
        <w:pStyle w:val="Ttulo5"/>
      </w:pPr>
      <w:r w:rsidRPr="00687A4D">
        <w:t>CAPITULO IV</w:t>
      </w:r>
    </w:p>
    <w:p w:rsidR="00B35597" w:rsidRPr="00687A4D" w:rsidRDefault="00B35597" w:rsidP="00AC00A6">
      <w:pPr>
        <w:pStyle w:val="Ttulo5"/>
      </w:pPr>
      <w:r w:rsidRPr="00687A4D">
        <w:t>DELITOS COMETIDOS E</w:t>
      </w:r>
      <w:r w:rsidR="00631A61">
        <w:t xml:space="preserve">N EL EJERCICIO DE LA PROFESIÓN, </w:t>
      </w:r>
      <w:r w:rsidRPr="00687A4D">
        <w:t>RESPONSABILIDAD PROFESIONAL Y TÉCNICA</w:t>
      </w:r>
    </w:p>
    <w:p w:rsidR="00B35597" w:rsidRPr="00A64DD8" w:rsidRDefault="00B35597" w:rsidP="00AC00A6">
      <w:pPr>
        <w:rPr>
          <w:rFonts w:ascii="Arial" w:hAnsi="Arial" w:cs="Arial"/>
          <w:sz w:val="22"/>
          <w:szCs w:val="22"/>
        </w:rPr>
      </w:pPr>
    </w:p>
    <w:p w:rsidR="00B35597" w:rsidRPr="00A64DD8" w:rsidRDefault="000C77F2" w:rsidP="00E8443E">
      <w:pPr>
        <w:rPr>
          <w:rFonts w:ascii="Arial" w:hAnsi="Arial" w:cs="Arial"/>
          <w:sz w:val="22"/>
          <w:szCs w:val="22"/>
        </w:rPr>
      </w:pPr>
      <w:r w:rsidRPr="00687A4D">
        <w:rPr>
          <w:rFonts w:ascii="Arial" w:hAnsi="Arial" w:cs="Arial"/>
          <w:b/>
          <w:sz w:val="22"/>
          <w:szCs w:val="22"/>
        </w:rPr>
        <w:t>ARTÍCULO 233.</w:t>
      </w:r>
      <w:r w:rsidR="00E8443E">
        <w:rPr>
          <w:rFonts w:ascii="Arial" w:hAnsi="Arial" w:cs="Arial"/>
          <w:b/>
          <w:sz w:val="22"/>
          <w:szCs w:val="22"/>
        </w:rPr>
        <w:t xml:space="preserve"> </w:t>
      </w:r>
      <w:r w:rsidR="00B35597" w:rsidRPr="00A64DD8">
        <w:rPr>
          <w:rFonts w:ascii="Arial" w:hAnsi="Arial" w:cs="Arial"/>
          <w:sz w:val="22"/>
          <w:szCs w:val="22"/>
        </w:rPr>
        <w:t>Los profesionistas, artistas o técnicos y sus auxiliares, serán responsables de los delitos que cometan en el ejercicio de su profesión, observándose además lo siguiente:</w:t>
      </w:r>
    </w:p>
    <w:p w:rsidR="00B35597" w:rsidRPr="00A64DD8" w:rsidRDefault="00B35597" w:rsidP="00AC00A6">
      <w:pPr>
        <w:jc w:val="both"/>
        <w:rPr>
          <w:rFonts w:ascii="Arial" w:hAnsi="Arial" w:cs="Arial"/>
          <w:i/>
          <w:sz w:val="22"/>
          <w:szCs w:val="22"/>
        </w:rPr>
      </w:pPr>
    </w:p>
    <w:p w:rsidR="00B35597" w:rsidRPr="00A64DD8" w:rsidRDefault="00DC6D11" w:rsidP="00AC00A6">
      <w:pPr>
        <w:jc w:val="both"/>
        <w:rPr>
          <w:rFonts w:ascii="Arial" w:hAnsi="Arial" w:cs="Arial"/>
          <w:sz w:val="22"/>
          <w:szCs w:val="22"/>
        </w:rPr>
      </w:pPr>
      <w:r w:rsidRPr="00DC6D11">
        <w:rPr>
          <w:rFonts w:ascii="Arial" w:hAnsi="Arial" w:cs="Arial"/>
          <w:sz w:val="22"/>
          <w:szCs w:val="22"/>
        </w:rP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II. Estarán obligados a la reparación del daño, conforme a los preceptos de este código, por sus propias acciones u omisiones y por las de sus ayudantes o subordinados, cuando éstos obren con arreglo a las instrucciones de aquellos.</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4A5514" w:rsidRDefault="004A5514"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CAPÍTULO V</w:t>
      </w:r>
    </w:p>
    <w:p w:rsidR="00B35597" w:rsidRPr="00687A4D" w:rsidRDefault="00B35597" w:rsidP="00AC00A6">
      <w:pPr>
        <w:pStyle w:val="Ttulo5"/>
      </w:pPr>
      <w:r w:rsidRPr="00687A4D">
        <w:t>ABANDONO, NEGACIÓN Y PRÁCTICA INDEBIDA DEL SERVICIO MÉDICO</w:t>
      </w:r>
    </w:p>
    <w:p w:rsidR="00B35597" w:rsidRPr="00A64DD8" w:rsidRDefault="00B35597" w:rsidP="00AC00A6">
      <w:pPr>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234.</w:t>
      </w:r>
      <w:r w:rsidR="00E8443E">
        <w:rPr>
          <w:rFonts w:ascii="Arial" w:hAnsi="Arial" w:cs="Arial"/>
          <w:b/>
          <w:sz w:val="22"/>
          <w:szCs w:val="22"/>
        </w:rPr>
        <w:t xml:space="preserve"> </w:t>
      </w:r>
      <w:r w:rsidR="00DC6D11" w:rsidRPr="00DC6D11">
        <w:rPr>
          <w:rFonts w:ascii="Arial" w:hAnsi="Arial" w:cs="Arial"/>
          <w:sz w:val="22"/>
          <w:szCs w:val="22"/>
        </w:rPr>
        <w:t>Se impondrán de uno a tres años de prisión y multa de setenta y dos a doscientas dieciséis veces la Unidad de Medida y Actualización y suspensión para ejercer la profesión de un mes a un año, al médico en ejercicio que</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Estando en presencia de un lesionado o habiendo sido requerido para atender a éste, no lo atienda o no solicite el auxilio a la institución adecuada; o,</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II. Se niegue a prestar asistencia a un enfermo cuando éste corra peligro de muerte o de una enfermedad o daño más grave y, por las circunstancias y urgencia del caso, no pueda recurrir a otro médico ni a un servicio de salud.</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 xml:space="preserve">ARTÍCULO 235. </w:t>
      </w:r>
      <w:r w:rsidR="00DC6D11" w:rsidRPr="00DC6D11">
        <w:rPr>
          <w:rFonts w:ascii="Arial" w:hAnsi="Arial" w:cs="Arial"/>
          <w:sz w:val="22"/>
          <w:szCs w:val="22"/>
        </w:rPr>
        <w:t>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 xml:space="preserve">ARTÍCULO 236. </w:t>
      </w:r>
      <w:r w:rsidR="00DC6D11" w:rsidRPr="00DC6D11">
        <w:rPr>
          <w:rFonts w:ascii="Arial" w:hAnsi="Arial" w:cs="Arial"/>
          <w:sz w:val="22"/>
          <w:szCs w:val="22"/>
        </w:rPr>
        <w:t>Se impondrá de dos a seis años de prisión y multa de ciento cuarenta y cuatro a cuatrocientas treinta y dos veces la Unidad de Medida y Actualización  y suspensión para ejercer la profesión de uno a tres años, al profesional de la medicina que</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Realice una operación quirúrgica innecesaria;</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II. Simule la práctica de una intervención quirúrgica; </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IV. Practique esterilización con fines de infecundidad, sin la voluntad del paciente o ejerza presión para que éste la admita.</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rPr>
          <w:rFonts w:ascii="Arial" w:hAnsi="Arial" w:cs="Arial"/>
          <w:sz w:val="22"/>
          <w:szCs w:val="22"/>
        </w:rPr>
      </w:pPr>
    </w:p>
    <w:p w:rsidR="00B35597" w:rsidRPr="00A64DD8" w:rsidRDefault="00B35597" w:rsidP="00AC00A6">
      <w:pPr>
        <w:rPr>
          <w:rFonts w:ascii="Arial" w:hAnsi="Arial" w:cs="Arial"/>
          <w:sz w:val="22"/>
          <w:szCs w:val="22"/>
        </w:rPr>
      </w:pPr>
    </w:p>
    <w:p w:rsidR="00B35597" w:rsidRPr="00687A4D" w:rsidRDefault="00B35597" w:rsidP="00AC00A6">
      <w:pPr>
        <w:pStyle w:val="Ttulo5"/>
      </w:pPr>
      <w:r w:rsidRPr="00687A4D">
        <w:t>CAPÍTULO VI</w:t>
      </w:r>
    </w:p>
    <w:p w:rsidR="00B35597" w:rsidRPr="00687A4D" w:rsidRDefault="00B35597" w:rsidP="00AC00A6">
      <w:pPr>
        <w:pStyle w:val="Ttulo5"/>
      </w:pPr>
      <w:r w:rsidRPr="00687A4D">
        <w:t>RESPONSABILIDAD DE DIRECTORES, ENCARGADOS, ADMINISTRADORES O EMPLEADOS DE CENTROS DE SALUD Y AGENCIAS FUNERARIAS</w:t>
      </w:r>
    </w:p>
    <w:p w:rsidR="00B35597" w:rsidRPr="00A64DD8" w:rsidRDefault="00B35597" w:rsidP="00AC00A6">
      <w:pPr>
        <w:rPr>
          <w:rFonts w:ascii="Arial" w:hAnsi="Arial" w:cs="Arial"/>
          <w:sz w:val="22"/>
          <w:szCs w:val="22"/>
        </w:rPr>
      </w:pPr>
    </w:p>
    <w:p w:rsidR="00B35597" w:rsidRPr="00A64DD8" w:rsidRDefault="000C77F2" w:rsidP="00E8443E">
      <w:pPr>
        <w:rPr>
          <w:rFonts w:ascii="Arial" w:hAnsi="Arial" w:cs="Arial"/>
          <w:sz w:val="22"/>
          <w:szCs w:val="22"/>
        </w:rPr>
      </w:pPr>
      <w:r w:rsidRPr="00687A4D">
        <w:rPr>
          <w:rFonts w:ascii="Arial" w:hAnsi="Arial" w:cs="Arial"/>
          <w:b/>
          <w:sz w:val="22"/>
          <w:szCs w:val="22"/>
        </w:rPr>
        <w:t>ARTÍCULO 237.</w:t>
      </w:r>
      <w:r w:rsidR="00E8443E">
        <w:rPr>
          <w:rFonts w:ascii="Arial" w:hAnsi="Arial" w:cs="Arial"/>
          <w:b/>
          <w:sz w:val="22"/>
          <w:szCs w:val="22"/>
        </w:rPr>
        <w:t xml:space="preserve"> </w:t>
      </w:r>
      <w:r w:rsidR="00DC6D11" w:rsidRPr="00DC6D11">
        <w:rPr>
          <w:rFonts w:ascii="Arial" w:hAnsi="Arial" w:cs="Arial"/>
          <w:sz w:val="22"/>
          <w:szCs w:val="22"/>
        </w:rPr>
        <w:t>Se impondrán de uno a cinco años de prisión y multa de setenta y dos a trescientas sesenta veces la Unidad de Medida y Actualización  y suspensión de un mes a dos años para ejercer la profesión a los directores, encargados, administradores o empleados de cualquier lugar donde se preste atención médica que</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Se niegue a prestar asistencia a un enfermo cuando éste corra peligro de muerte o de una enfermedad o daño más grave y, por las circunstancias y urgencia del caso, no pueda recurrir a otra institución de salud.</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 Impidan la salida de un paciente, aduciendo adeudos de cualquier índole;</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III. Impidan la entrega de un recién nacido, por el mismo motivo a que se refiere la parte final de la fracción anterior; y,</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IV. Retarden o nieguen la entrega de un cadáver, excepto cuando se requiera orden de autoridad competente. </w:t>
      </w:r>
    </w:p>
    <w:p w:rsidR="00B35597" w:rsidRPr="00A64DD8" w:rsidRDefault="00B35597" w:rsidP="00AC00A6">
      <w:pPr>
        <w:jc w:val="both"/>
        <w:rPr>
          <w:rFonts w:ascii="Arial" w:hAnsi="Arial" w:cs="Arial"/>
          <w:sz w:val="22"/>
          <w:szCs w:val="22"/>
        </w:rPr>
      </w:pPr>
    </w:p>
    <w:p w:rsidR="00B35597" w:rsidRDefault="00B35597" w:rsidP="00AC00A6">
      <w:pPr>
        <w:jc w:val="both"/>
        <w:rPr>
          <w:rFonts w:ascii="Arial" w:hAnsi="Arial" w:cs="Arial"/>
          <w:sz w:val="22"/>
          <w:szCs w:val="22"/>
        </w:rPr>
      </w:pPr>
      <w:r w:rsidRPr="00A64DD8">
        <w:rPr>
          <w:rFonts w:ascii="Arial" w:hAnsi="Arial" w:cs="Arial"/>
          <w:sz w:val="22"/>
          <w:szCs w:val="22"/>
        </w:rPr>
        <w:t>La misma pena se impondrá a los directores, encargados, administradores o empleados de agencias funerarias que retarden o nieguen indebidamente la entrega de un cadáver.</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CAPÍTULO VII</w:t>
      </w:r>
    </w:p>
    <w:p w:rsidR="00B35597" w:rsidRPr="00687A4D" w:rsidRDefault="00B35597" w:rsidP="00AC00A6">
      <w:pPr>
        <w:pStyle w:val="Ttulo5"/>
      </w:pPr>
      <w:r w:rsidRPr="00687A4D">
        <w:t>PRESCRIPCIÓN O SUMINISTRO DE MEDICINAS NOCIVAS O INAPROPIADAS</w:t>
      </w:r>
    </w:p>
    <w:p w:rsidR="00B35597" w:rsidRPr="00687A4D" w:rsidRDefault="00B35597" w:rsidP="00AC00A6">
      <w:pPr>
        <w:jc w:val="center"/>
        <w:rPr>
          <w:rFonts w:ascii="Arial" w:hAnsi="Arial" w:cs="Arial"/>
          <w:b/>
          <w:sz w:val="22"/>
          <w:szCs w:val="22"/>
        </w:rPr>
      </w:pPr>
    </w:p>
    <w:p w:rsidR="00B35597" w:rsidRDefault="000C77F2" w:rsidP="00AC00A6">
      <w:pPr>
        <w:jc w:val="both"/>
        <w:rPr>
          <w:rFonts w:ascii="Arial" w:hAnsi="Arial" w:cs="Arial"/>
          <w:sz w:val="22"/>
          <w:szCs w:val="22"/>
        </w:rPr>
      </w:pPr>
      <w:r w:rsidRPr="00687A4D">
        <w:rPr>
          <w:rFonts w:ascii="Arial" w:hAnsi="Arial" w:cs="Arial"/>
          <w:b/>
          <w:sz w:val="22"/>
          <w:szCs w:val="22"/>
        </w:rPr>
        <w:t>ARTÍCULO 238.</w:t>
      </w:r>
      <w:r w:rsidR="00E8443E">
        <w:rPr>
          <w:rFonts w:ascii="Arial" w:hAnsi="Arial" w:cs="Arial"/>
          <w:b/>
          <w:sz w:val="22"/>
          <w:szCs w:val="22"/>
        </w:rPr>
        <w:t xml:space="preserve"> </w:t>
      </w:r>
      <w:r w:rsidR="00DC6D11" w:rsidRPr="00DC6D11">
        <w:rPr>
          <w:rFonts w:ascii="Arial" w:hAnsi="Arial" w:cs="Arial"/>
          <w:sz w:val="22"/>
          <w:szCs w:val="22"/>
        </w:rPr>
        <w:t>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Default="000C77F2" w:rsidP="00AC00A6">
      <w:pPr>
        <w:jc w:val="both"/>
        <w:rPr>
          <w:rFonts w:ascii="Arial" w:hAnsi="Arial" w:cs="Arial"/>
          <w:sz w:val="22"/>
          <w:szCs w:val="22"/>
        </w:rPr>
      </w:pPr>
      <w:r w:rsidRPr="00687A4D">
        <w:rPr>
          <w:rFonts w:ascii="Arial" w:hAnsi="Arial" w:cs="Arial"/>
          <w:b/>
          <w:sz w:val="22"/>
          <w:szCs w:val="22"/>
        </w:rPr>
        <w:t>ARTÍCULO 239.</w:t>
      </w:r>
      <w:r w:rsidR="00E8443E">
        <w:rPr>
          <w:rFonts w:ascii="Arial" w:hAnsi="Arial" w:cs="Arial"/>
          <w:b/>
          <w:sz w:val="22"/>
          <w:szCs w:val="22"/>
        </w:rPr>
        <w:t xml:space="preserve"> </w:t>
      </w:r>
      <w:r w:rsidR="00DC6D11" w:rsidRPr="00DC6D11">
        <w:rPr>
          <w:rFonts w:ascii="Arial" w:hAnsi="Arial" w:cs="Arial"/>
          <w:sz w:val="22"/>
          <w:szCs w:val="22"/>
        </w:rPr>
        <w:t>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r w:rsidR="00DC6D11">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CAPÍTULO VIII</w:t>
      </w:r>
    </w:p>
    <w:p w:rsidR="00B35597" w:rsidRPr="00687A4D" w:rsidRDefault="00B35597" w:rsidP="00AC00A6">
      <w:pPr>
        <w:pStyle w:val="Ttulo5"/>
        <w:rPr>
          <w:bCs/>
          <w:iCs/>
        </w:rPr>
      </w:pPr>
      <w:r w:rsidRPr="00687A4D">
        <w:rPr>
          <w:bCs/>
          <w:iCs/>
        </w:rPr>
        <w:t>REVELACIÓN DE SECRETOS O COMUNICACIÓN RESERVADA</w:t>
      </w:r>
    </w:p>
    <w:p w:rsidR="00B35597" w:rsidRPr="00A64DD8" w:rsidRDefault="00B35597" w:rsidP="00AC00A6">
      <w:pPr>
        <w:rPr>
          <w:rFonts w:ascii="Arial" w:hAnsi="Arial" w:cs="Arial"/>
          <w:sz w:val="22"/>
          <w:szCs w:val="22"/>
        </w:rPr>
      </w:pPr>
    </w:p>
    <w:p w:rsidR="00DC6D11" w:rsidRPr="00DC6D11" w:rsidRDefault="000C77F2" w:rsidP="00DC6D11">
      <w:pPr>
        <w:jc w:val="both"/>
        <w:rPr>
          <w:rFonts w:ascii="Arial" w:hAnsi="Arial" w:cs="Arial"/>
          <w:sz w:val="22"/>
          <w:szCs w:val="22"/>
        </w:rPr>
      </w:pPr>
      <w:r w:rsidRPr="00687A4D">
        <w:rPr>
          <w:rFonts w:ascii="Arial" w:hAnsi="Arial" w:cs="Arial"/>
          <w:b/>
          <w:sz w:val="22"/>
          <w:szCs w:val="22"/>
        </w:rPr>
        <w:t>ARTÍCULO 240.</w:t>
      </w:r>
      <w:r w:rsidR="00E8443E">
        <w:rPr>
          <w:rFonts w:ascii="Arial" w:hAnsi="Arial" w:cs="Arial"/>
          <w:b/>
          <w:sz w:val="22"/>
          <w:szCs w:val="22"/>
        </w:rPr>
        <w:t xml:space="preserve"> </w:t>
      </w:r>
      <w:r w:rsidR="00DC6D11" w:rsidRPr="00DC6D11">
        <w:rPr>
          <w:rFonts w:ascii="Arial" w:hAnsi="Arial" w:cs="Arial"/>
          <w:sz w:val="22"/>
          <w:szCs w:val="22"/>
        </w:rPr>
        <w:t xml:space="preserve">Se impondrá de uno a cinco años de prisión y multa de setenta y dos a trescientas sesenta veces la Unidad de Medida y Actualización, al que sin justa causa, con perjuicio de alguien y sin consentimiento de quien pueda otorgarlo, revele algún secreto o comunicación reservada que le haya sido confiada o haya recibido con motivo de su empleo, cargo o comisión. </w:t>
      </w:r>
    </w:p>
    <w:p w:rsidR="00DC6D11" w:rsidRPr="00DC6D11" w:rsidRDefault="00DC6D11" w:rsidP="00DC6D11">
      <w:pPr>
        <w:jc w:val="both"/>
        <w:rPr>
          <w:rFonts w:ascii="Arial" w:hAnsi="Arial" w:cs="Arial"/>
          <w:sz w:val="22"/>
          <w:szCs w:val="22"/>
        </w:rPr>
      </w:pPr>
    </w:p>
    <w:p w:rsidR="00B35597" w:rsidRDefault="00DC6D11" w:rsidP="00DC6D11">
      <w:pPr>
        <w:jc w:val="both"/>
        <w:rPr>
          <w:rFonts w:ascii="Arial" w:hAnsi="Arial" w:cs="Arial"/>
          <w:sz w:val="22"/>
          <w:szCs w:val="22"/>
        </w:rPr>
      </w:pPr>
      <w:r w:rsidRPr="00DC6D11">
        <w:rPr>
          <w:rFonts w:ascii="Arial" w:hAnsi="Arial" w:cs="Arial"/>
          <w:sz w:val="22"/>
          <w:szCs w:val="22"/>
        </w:rP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Default="00B35597" w:rsidP="00AC00A6">
      <w:pPr>
        <w:rPr>
          <w:rFonts w:ascii="Arial" w:hAnsi="Arial" w:cs="Arial"/>
          <w:sz w:val="22"/>
          <w:szCs w:val="22"/>
        </w:rPr>
      </w:pPr>
    </w:p>
    <w:p w:rsidR="003E5EB0" w:rsidRPr="00A64DD8" w:rsidRDefault="003E5EB0" w:rsidP="00AC00A6">
      <w:pPr>
        <w:rPr>
          <w:rFonts w:ascii="Arial" w:hAnsi="Arial" w:cs="Arial"/>
          <w:sz w:val="22"/>
          <w:szCs w:val="22"/>
        </w:rPr>
      </w:pPr>
    </w:p>
    <w:p w:rsidR="00B35597" w:rsidRPr="00687A4D" w:rsidRDefault="00B35597" w:rsidP="00AC00A6">
      <w:pPr>
        <w:pStyle w:val="Ttulo5"/>
      </w:pPr>
      <w:r w:rsidRPr="00687A4D">
        <w:t>CAPITULO IX</w:t>
      </w:r>
    </w:p>
    <w:p w:rsidR="00B35597" w:rsidRPr="00687A4D" w:rsidRDefault="00631A61" w:rsidP="00AC00A6">
      <w:pPr>
        <w:pStyle w:val="Ttulo5"/>
      </w:pPr>
      <w:r>
        <w:t xml:space="preserve">IMPEDIMENTO DEL APROVECHAMIENTO </w:t>
      </w:r>
      <w:r w:rsidR="00B35597" w:rsidRPr="00687A4D">
        <w:t>DE BIENES PÚBLICOS DE USO COMÚN</w:t>
      </w:r>
    </w:p>
    <w:p w:rsidR="00B35597" w:rsidRPr="00A64DD8" w:rsidRDefault="00B35597" w:rsidP="00AC00A6">
      <w:pPr>
        <w:rPr>
          <w:rFonts w:ascii="Arial" w:hAnsi="Arial" w:cs="Arial"/>
          <w:sz w:val="22"/>
          <w:szCs w:val="22"/>
        </w:rPr>
      </w:pPr>
    </w:p>
    <w:p w:rsidR="00D51E44" w:rsidRPr="00D51E44" w:rsidRDefault="000C77F2" w:rsidP="00D51E44">
      <w:pPr>
        <w:jc w:val="both"/>
        <w:rPr>
          <w:rFonts w:ascii="Arial" w:hAnsi="Arial" w:cs="Arial"/>
          <w:sz w:val="22"/>
          <w:szCs w:val="22"/>
        </w:rPr>
      </w:pPr>
      <w:r w:rsidRPr="00687A4D">
        <w:rPr>
          <w:rFonts w:ascii="Arial" w:hAnsi="Arial" w:cs="Arial"/>
          <w:b/>
          <w:sz w:val="22"/>
          <w:szCs w:val="22"/>
        </w:rPr>
        <w:t>ARTÍCULO 241.</w:t>
      </w:r>
      <w:r w:rsidR="00E8443E">
        <w:rPr>
          <w:rFonts w:ascii="Arial" w:hAnsi="Arial" w:cs="Arial"/>
          <w:b/>
          <w:sz w:val="22"/>
          <w:szCs w:val="22"/>
        </w:rPr>
        <w:t xml:space="preserve"> </w:t>
      </w:r>
      <w:r w:rsidR="00D51E44" w:rsidRPr="00D51E44">
        <w:rPr>
          <w:rFonts w:ascii="Arial" w:hAnsi="Arial" w:cs="Arial"/>
          <w:sz w:val="22"/>
          <w:szCs w:val="22"/>
        </w:rPr>
        <w:t>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rsidR="00D51E44" w:rsidRPr="00D51E44" w:rsidRDefault="00D51E44" w:rsidP="00D51E44">
      <w:pPr>
        <w:jc w:val="both"/>
        <w:rPr>
          <w:rFonts w:ascii="Arial" w:hAnsi="Arial" w:cs="Arial"/>
          <w:sz w:val="22"/>
          <w:szCs w:val="22"/>
        </w:rPr>
      </w:pPr>
    </w:p>
    <w:p w:rsidR="00B35597" w:rsidRDefault="00D51E44" w:rsidP="00D51E44">
      <w:pPr>
        <w:jc w:val="both"/>
        <w:rPr>
          <w:rFonts w:ascii="Arial" w:hAnsi="Arial" w:cs="Arial"/>
          <w:sz w:val="22"/>
          <w:szCs w:val="22"/>
        </w:rPr>
      </w:pPr>
      <w:r w:rsidRPr="00D51E44">
        <w:rPr>
          <w:rFonts w:ascii="Arial" w:hAnsi="Arial" w:cs="Arial"/>
          <w:sz w:val="22"/>
          <w:szCs w:val="22"/>
        </w:rPr>
        <w:t>Se impondrá de seis meses a un año de prisión y multa de treinta y seis a setenta y dos veces la Unidad de Medida y Actualización, si llegare a privar del uso de los bienes</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rPr>
          <w:rFonts w:ascii="Arial" w:hAnsi="Arial" w:cs="Arial"/>
          <w:sz w:val="22"/>
          <w:szCs w:val="22"/>
        </w:rPr>
      </w:pPr>
    </w:p>
    <w:p w:rsidR="00B35597" w:rsidRPr="00A64DD8" w:rsidRDefault="00B35597" w:rsidP="00AC00A6">
      <w:pPr>
        <w:rPr>
          <w:rFonts w:ascii="Arial" w:hAnsi="Arial" w:cs="Arial"/>
          <w:sz w:val="22"/>
          <w:szCs w:val="22"/>
        </w:rPr>
      </w:pPr>
    </w:p>
    <w:p w:rsidR="00B35597" w:rsidRPr="00687A4D" w:rsidRDefault="00B35597" w:rsidP="00AC00A6">
      <w:pPr>
        <w:pStyle w:val="Ttulo5"/>
      </w:pPr>
      <w:r w:rsidRPr="00687A4D">
        <w:t>CAPÍTULO X</w:t>
      </w:r>
    </w:p>
    <w:p w:rsidR="00B35597" w:rsidRPr="00687A4D" w:rsidRDefault="00B35597" w:rsidP="00AC00A6">
      <w:pPr>
        <w:pStyle w:val="Ttulo5"/>
      </w:pPr>
      <w:r w:rsidRPr="00687A4D">
        <w:t>VENTA CLANDESTINA DE BEBIDAS CON CONTENIDO ALCOHÓLICO</w:t>
      </w:r>
    </w:p>
    <w:p w:rsidR="00B35597" w:rsidRPr="00A64DD8" w:rsidRDefault="00B35597" w:rsidP="00AC00A6">
      <w:pPr>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242.</w:t>
      </w:r>
      <w:r w:rsidR="00E8443E">
        <w:rPr>
          <w:rFonts w:ascii="Arial" w:hAnsi="Arial" w:cs="Arial"/>
          <w:b/>
          <w:sz w:val="22"/>
          <w:szCs w:val="22"/>
        </w:rPr>
        <w:t xml:space="preserve"> </w:t>
      </w:r>
      <w:r w:rsidR="00D51E44" w:rsidRPr="00D51E44">
        <w:rPr>
          <w:rFonts w:ascii="Arial" w:hAnsi="Arial" w:cs="Arial"/>
          <w:sz w:val="22"/>
          <w:szCs w:val="22"/>
        </w:rPr>
        <w:t>Se aplicará de uno a cuatro años de prisión y multa de setenta y dos a doscientas ochenta y ocho veces la Unidad de Medida y Actualización y el decomiso de los productos a que se refiere este artículo</w:t>
      </w:r>
      <w:r w:rsidR="00B35597" w:rsidRPr="00A64DD8">
        <w:rPr>
          <w:rFonts w:ascii="Arial" w:hAnsi="Arial" w:cs="Arial"/>
          <w:sz w:val="22"/>
          <w:szCs w:val="22"/>
        </w:rPr>
        <w:t>:</w:t>
      </w:r>
    </w:p>
    <w:p w:rsidR="00B35597" w:rsidRPr="00A64DD8" w:rsidRDefault="00B35597" w:rsidP="00AC00A6">
      <w:pPr>
        <w:jc w:val="both"/>
        <w:rPr>
          <w:rFonts w:ascii="Arial" w:hAnsi="Arial" w:cs="Arial"/>
          <w:sz w:val="22"/>
          <w:szCs w:val="22"/>
        </w:rPr>
      </w:pPr>
    </w:p>
    <w:p w:rsidR="00B35597" w:rsidRPr="00A64DD8" w:rsidRDefault="00687A4D" w:rsidP="00AC00A6">
      <w:pPr>
        <w:jc w:val="both"/>
        <w:rPr>
          <w:rFonts w:ascii="Arial" w:hAnsi="Arial" w:cs="Arial"/>
          <w:sz w:val="22"/>
          <w:szCs w:val="22"/>
        </w:rPr>
      </w:pPr>
      <w:r>
        <w:rPr>
          <w:rFonts w:ascii="Arial" w:hAnsi="Arial" w:cs="Arial"/>
          <w:sz w:val="22"/>
          <w:szCs w:val="22"/>
        </w:rPr>
        <w:t xml:space="preserve">I. </w:t>
      </w:r>
      <w:r w:rsidR="00B35597" w:rsidRPr="00A64DD8">
        <w:rPr>
          <w:rFonts w:ascii="Arial" w:hAnsi="Arial" w:cs="Arial"/>
          <w:sz w:val="22"/>
          <w:szCs w:val="22"/>
        </w:rPr>
        <w:t>A quien venda o distribuya bebidas con contenido alcohólico a un menor de dieciocho años de edad; y,</w:t>
      </w:r>
    </w:p>
    <w:p w:rsidR="00B35597" w:rsidRPr="00A64DD8" w:rsidRDefault="00B35597" w:rsidP="00AC00A6">
      <w:pPr>
        <w:jc w:val="both"/>
        <w:rPr>
          <w:rFonts w:ascii="Arial" w:hAnsi="Arial" w:cs="Arial"/>
          <w:sz w:val="22"/>
          <w:szCs w:val="22"/>
        </w:rPr>
      </w:pPr>
    </w:p>
    <w:p w:rsidR="00B35597" w:rsidRDefault="00687A4D" w:rsidP="00AC00A6">
      <w:pPr>
        <w:jc w:val="both"/>
        <w:rPr>
          <w:rFonts w:ascii="Arial" w:hAnsi="Arial" w:cs="Arial"/>
          <w:sz w:val="22"/>
          <w:szCs w:val="22"/>
        </w:rPr>
      </w:pPr>
      <w:r>
        <w:rPr>
          <w:rFonts w:ascii="Arial" w:hAnsi="Arial" w:cs="Arial"/>
          <w:sz w:val="22"/>
          <w:szCs w:val="22"/>
        </w:rPr>
        <w:t xml:space="preserve">II. </w:t>
      </w:r>
      <w:r w:rsidR="00B35597" w:rsidRPr="00A64DD8">
        <w:rPr>
          <w:rFonts w:ascii="Arial" w:hAnsi="Arial" w:cs="Arial"/>
          <w:sz w:val="22"/>
          <w:szCs w:val="22"/>
        </w:rPr>
        <w:t>A quien venda o distribuya bebidas con contenido alcohólico fuera de los horarios que autorice la autoridad competente.</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243.</w:t>
      </w:r>
      <w:r w:rsidR="00E8443E">
        <w:rPr>
          <w:rFonts w:ascii="Arial" w:hAnsi="Arial" w:cs="Arial"/>
          <w:b/>
          <w:sz w:val="22"/>
          <w:szCs w:val="22"/>
        </w:rPr>
        <w:t xml:space="preserve"> </w:t>
      </w:r>
      <w:r w:rsidR="00B35597" w:rsidRPr="00A64DD8">
        <w:rPr>
          <w:rFonts w:ascii="Arial" w:hAnsi="Arial" w:cs="Arial"/>
          <w:sz w:val="22"/>
          <w:szCs w:val="22"/>
        </w:rPr>
        <w:t>Se impondrán las mismas penas señaladas en el artículo anterior:</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 Al que venda bebidas con contenido alcohólico sin haber obtenido la licencia a que se refiere la Ley para el Control de Bebidas con Contenido Alcohólico del Estado de Durango;</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 A quien permita, auspicie, induzca, ordene o realice la venta o distribución de bebidas con contenido alcohólico, a quienes no cuenten con la licencia a que se refiere Ley para el Control de Bebidas con Contenido Alcohólico del Estado de Durango; y,</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III. A quien permita, auspicie, induzca, ordenen o realice la introducción, Distribución o venta de bebidas con contenido alcohólico en los lugares destinados al cumplimiento de la pena de prisión.</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Para los efectos de este capítulo se </w:t>
      </w:r>
      <w:r w:rsidR="00687A4D" w:rsidRPr="00A64DD8">
        <w:rPr>
          <w:rFonts w:ascii="Arial" w:hAnsi="Arial" w:cs="Arial"/>
          <w:sz w:val="22"/>
          <w:szCs w:val="22"/>
        </w:rPr>
        <w:t>entenderá por</w:t>
      </w:r>
      <w:r w:rsidRPr="00A64DD8">
        <w:rPr>
          <w:rFonts w:ascii="Arial" w:hAnsi="Arial" w:cs="Arial"/>
          <w:sz w:val="22"/>
          <w:szCs w:val="22"/>
        </w:rPr>
        <w:t xml:space="preserve"> distribución la venta de bebidas con contenido alcohólico   en envase cerrado a negocios, establecimientos o particulares que tengan como finalidad su venta posterior al consumidor final.</w:t>
      </w:r>
    </w:p>
    <w:p w:rsidR="00B35597" w:rsidRPr="00A64DD8" w:rsidRDefault="00B35597" w:rsidP="00AC00A6">
      <w:pPr>
        <w:jc w:val="both"/>
        <w:rPr>
          <w:rFonts w:ascii="Arial" w:hAnsi="Arial" w:cs="Arial"/>
          <w:sz w:val="22"/>
          <w:szCs w:val="22"/>
        </w:rPr>
      </w:pPr>
    </w:p>
    <w:p w:rsidR="00B35597" w:rsidRPr="00A64DD8" w:rsidRDefault="00B35597" w:rsidP="00AC00A6">
      <w:pPr>
        <w:jc w:val="both"/>
        <w:rPr>
          <w:rFonts w:ascii="Arial" w:hAnsi="Arial" w:cs="Arial"/>
          <w:sz w:val="22"/>
          <w:szCs w:val="22"/>
        </w:rPr>
      </w:pPr>
      <w:r w:rsidRPr="00A64DD8">
        <w:rPr>
          <w:rFonts w:ascii="Arial" w:hAnsi="Arial" w:cs="Arial"/>
          <w:sz w:val="22"/>
          <w:szCs w:val="22"/>
        </w:rPr>
        <w:t>No se considera venta y distribución clandestina de bebidas con contenido alcohólico,  la que realizan los establecimientos con licencia, a particulares que ofrezcan sin fines de lucro las bebidas alcohólicas para su consumo en eventos sociales privados.</w:t>
      </w:r>
    </w:p>
    <w:p w:rsidR="00B35597" w:rsidRPr="00A64DD8" w:rsidRDefault="00B35597" w:rsidP="00AC00A6">
      <w:pPr>
        <w:jc w:val="both"/>
        <w:rPr>
          <w:rFonts w:ascii="Arial" w:hAnsi="Arial" w:cs="Arial"/>
          <w:sz w:val="22"/>
          <w:szCs w:val="22"/>
        </w:rPr>
      </w:pPr>
    </w:p>
    <w:p w:rsidR="00B35597" w:rsidRDefault="000C77F2" w:rsidP="00AC00A6">
      <w:pPr>
        <w:jc w:val="both"/>
        <w:rPr>
          <w:rFonts w:ascii="Arial" w:hAnsi="Arial" w:cs="Arial"/>
          <w:sz w:val="22"/>
          <w:szCs w:val="22"/>
        </w:rPr>
      </w:pPr>
      <w:r w:rsidRPr="00687A4D">
        <w:rPr>
          <w:rFonts w:ascii="Arial" w:hAnsi="Arial" w:cs="Arial"/>
          <w:b/>
          <w:sz w:val="22"/>
          <w:szCs w:val="22"/>
        </w:rPr>
        <w:t>ARTÍCULO 244.</w:t>
      </w:r>
      <w:r w:rsidR="00E8443E">
        <w:rPr>
          <w:rFonts w:ascii="Arial" w:hAnsi="Arial" w:cs="Arial"/>
          <w:b/>
          <w:sz w:val="22"/>
          <w:szCs w:val="22"/>
        </w:rPr>
        <w:t xml:space="preserve"> </w:t>
      </w:r>
      <w:r w:rsidR="00D51E44" w:rsidRPr="00D51E44">
        <w:rPr>
          <w:rFonts w:ascii="Arial" w:hAnsi="Arial" w:cs="Arial"/>
          <w:sz w:val="22"/>
          <w:szCs w:val="22"/>
        </w:rPr>
        <w:t>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los artículos anteriores de este código</w:t>
      </w:r>
      <w:r w:rsidR="00B35597"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35597" w:rsidRPr="00A64DD8" w:rsidRDefault="00B35597" w:rsidP="00AC00A6">
      <w:pPr>
        <w:jc w:val="both"/>
        <w:rPr>
          <w:rFonts w:ascii="Arial" w:hAnsi="Arial" w:cs="Arial"/>
          <w:sz w:val="22"/>
          <w:szCs w:val="22"/>
        </w:rPr>
      </w:pPr>
    </w:p>
    <w:p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245.</w:t>
      </w:r>
      <w:r w:rsidR="00E8443E">
        <w:rPr>
          <w:rFonts w:ascii="Arial" w:hAnsi="Arial" w:cs="Arial"/>
          <w:b/>
          <w:sz w:val="22"/>
          <w:szCs w:val="22"/>
        </w:rPr>
        <w:t xml:space="preserve"> </w:t>
      </w:r>
      <w:r w:rsidR="00B35597" w:rsidRPr="00A64DD8">
        <w:rPr>
          <w:rFonts w:ascii="Arial" w:hAnsi="Arial" w:cs="Arial"/>
          <w:sz w:val="22"/>
          <w:szCs w:val="22"/>
        </w:rPr>
        <w:t>En el caso de los delitos precisados en este capítulo, independientemente de las penas que corresponda, procederá el decomiso de los instrumentos, objetos y productos del delito.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4"/>
      </w:pPr>
      <w:r w:rsidRPr="00687A4D">
        <w:t>SUBTÍTULO SEGUNDO</w:t>
      </w:r>
    </w:p>
    <w:p w:rsidR="000B4302" w:rsidRPr="00687A4D" w:rsidRDefault="000B4302" w:rsidP="00AC00A6">
      <w:pPr>
        <w:pStyle w:val="Ttulo4"/>
      </w:pPr>
      <w:r w:rsidRPr="00687A4D">
        <w:t>DELITOS CONTRA LA SEGURIDAD DE LAS VÍA</w:t>
      </w:r>
      <w:r w:rsidR="00631A61">
        <w:t xml:space="preserve">S Y MEDIOS DE COMUNICACIÓN Y DE </w:t>
      </w:r>
      <w:r w:rsidRPr="00687A4D">
        <w:t>TRANSPORTE</w:t>
      </w:r>
    </w:p>
    <w:p w:rsidR="000B4302" w:rsidRPr="00A64DD8" w:rsidRDefault="000B4302" w:rsidP="00AC00A6">
      <w:pPr>
        <w:rPr>
          <w:rFonts w:ascii="Arial" w:hAnsi="Arial" w:cs="Arial"/>
          <w:sz w:val="22"/>
          <w:szCs w:val="22"/>
        </w:rPr>
      </w:pPr>
    </w:p>
    <w:p w:rsidR="000B4302" w:rsidRPr="00687A4D" w:rsidRDefault="000B4302" w:rsidP="00AC00A6">
      <w:pPr>
        <w:pStyle w:val="Ttulo5"/>
      </w:pPr>
      <w:r w:rsidRPr="00687A4D">
        <w:t>CAPÍTULO I</w:t>
      </w:r>
    </w:p>
    <w:p w:rsidR="000B4302" w:rsidRPr="00687A4D" w:rsidRDefault="000B4302" w:rsidP="00AC00A6">
      <w:pPr>
        <w:pStyle w:val="Ttulo5"/>
        <w:rPr>
          <w:bCs/>
          <w:iCs/>
        </w:rPr>
      </w:pPr>
      <w:r w:rsidRPr="00687A4D">
        <w:rPr>
          <w:bCs/>
          <w:iCs/>
        </w:rPr>
        <w:t xml:space="preserve">ATAQUES A LAS VÍAS </w:t>
      </w:r>
      <w:r w:rsidRPr="00687A4D">
        <w:t xml:space="preserve">Y MEDIOS </w:t>
      </w:r>
      <w:r w:rsidRPr="00687A4D">
        <w:rPr>
          <w:bCs/>
          <w:iCs/>
        </w:rPr>
        <w:t>DE COMUNICACIÓN Y DE TRANSPORTE</w:t>
      </w:r>
    </w:p>
    <w:p w:rsidR="000B4302" w:rsidRPr="00A64DD8" w:rsidRDefault="000B4302" w:rsidP="00AC00A6">
      <w:pPr>
        <w:rPr>
          <w:rFonts w:ascii="Arial" w:hAnsi="Arial" w:cs="Arial"/>
          <w:sz w:val="22"/>
          <w:szCs w:val="22"/>
        </w:rPr>
      </w:pPr>
    </w:p>
    <w:p w:rsidR="000B4302" w:rsidRPr="00A64DD8" w:rsidRDefault="000C77F2" w:rsidP="00AC00A6">
      <w:pPr>
        <w:jc w:val="both"/>
        <w:rPr>
          <w:rFonts w:ascii="Arial" w:hAnsi="Arial" w:cs="Arial"/>
          <w:sz w:val="22"/>
          <w:szCs w:val="22"/>
        </w:rPr>
      </w:pPr>
      <w:r w:rsidRPr="00687A4D">
        <w:rPr>
          <w:rFonts w:ascii="Arial" w:hAnsi="Arial" w:cs="Arial"/>
          <w:b/>
          <w:sz w:val="22"/>
          <w:szCs w:val="22"/>
        </w:rPr>
        <w:t>ARTÍCULO 246.</w:t>
      </w:r>
      <w:r w:rsidR="00E8443E">
        <w:rPr>
          <w:rFonts w:ascii="Arial" w:hAnsi="Arial" w:cs="Arial"/>
          <w:b/>
          <w:sz w:val="22"/>
          <w:szCs w:val="22"/>
        </w:rPr>
        <w:t xml:space="preserve"> </w:t>
      </w:r>
      <w:r w:rsidR="000B4302" w:rsidRPr="00A64DD8">
        <w:rPr>
          <w:rFonts w:ascii="Arial" w:hAnsi="Arial" w:cs="Arial"/>
          <w:sz w:val="22"/>
          <w:szCs w:val="22"/>
        </w:rPr>
        <w:t xml:space="preserve">Para los efectos de este </w:t>
      </w:r>
      <w:r w:rsidR="004A5514" w:rsidRPr="00A64DD8">
        <w:rPr>
          <w:rFonts w:ascii="Arial" w:hAnsi="Arial" w:cs="Arial"/>
          <w:sz w:val="22"/>
          <w:szCs w:val="22"/>
        </w:rPr>
        <w:t>capítulo</w:t>
      </w:r>
      <w:r w:rsidR="000B4302" w:rsidRPr="00A64DD8">
        <w:rPr>
          <w:rFonts w:ascii="Arial" w:hAnsi="Arial" w:cs="Arial"/>
          <w:sz w:val="22"/>
          <w:szCs w:val="22"/>
        </w:rPr>
        <w:t>, se entiende por vía pública los bienes de uso común que por razón del servicio se destinen al libre tránsito de vehículos.</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247.</w:t>
      </w:r>
      <w:r w:rsidR="00E8443E">
        <w:rPr>
          <w:rFonts w:ascii="Arial" w:hAnsi="Arial" w:cs="Arial"/>
          <w:b/>
          <w:sz w:val="22"/>
          <w:szCs w:val="22"/>
        </w:rPr>
        <w:t xml:space="preserve"> </w:t>
      </w:r>
      <w:r w:rsidR="00D51E44" w:rsidRPr="00D51E44">
        <w:rPr>
          <w:rFonts w:ascii="Arial" w:hAnsi="Arial" w:cs="Arial"/>
          <w:sz w:val="22"/>
          <w:szCs w:val="22"/>
        </w:rPr>
        <w:t>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248.</w:t>
      </w:r>
      <w:r w:rsidR="00E8443E">
        <w:rPr>
          <w:rFonts w:ascii="Arial" w:hAnsi="Arial" w:cs="Arial"/>
          <w:b/>
          <w:sz w:val="22"/>
          <w:szCs w:val="22"/>
        </w:rPr>
        <w:t xml:space="preserve"> </w:t>
      </w:r>
      <w:r w:rsidR="00D51E44" w:rsidRPr="00D51E44">
        <w:rPr>
          <w:rFonts w:ascii="Arial" w:hAnsi="Arial" w:cs="Arial"/>
          <w:sz w:val="22"/>
          <w:szCs w:val="22"/>
        </w:rPr>
        <w:t>Se impondrá de tres a seis meses de prisión y multa de dieciocho a treinta y seis la Unidad de Medida y Actualización, al que dolosamente ponga en movimiento un medio o vehículo de transporte, provocando un desplazamiento sin control, si no resultare daño alguno; si se causare daño, se impondrá además la pena correspondiente por el delito que resulte</w:t>
      </w:r>
      <w:r w:rsidR="000B4302" w:rsidRPr="00A64DD8">
        <w:rPr>
          <w:rFonts w:ascii="Arial" w:hAnsi="Arial" w:cs="Arial"/>
          <w:sz w:val="22"/>
          <w:szCs w:val="22"/>
        </w:rPr>
        <w:t>.</w:t>
      </w:r>
    </w:p>
    <w:p w:rsidR="000B4302"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3836BC" w:rsidRPr="00A64DD8" w:rsidRDefault="003836BC"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249.</w:t>
      </w:r>
      <w:r w:rsidR="00E8443E">
        <w:rPr>
          <w:rFonts w:ascii="Arial" w:hAnsi="Arial" w:cs="Arial"/>
          <w:b/>
          <w:sz w:val="22"/>
          <w:szCs w:val="22"/>
        </w:rPr>
        <w:t xml:space="preserve"> </w:t>
      </w:r>
      <w:r w:rsidR="00D51E44" w:rsidRPr="00D51E44">
        <w:rPr>
          <w:rFonts w:ascii="Arial" w:hAnsi="Arial" w:cs="Arial"/>
          <w:sz w:val="22"/>
          <w:szCs w:val="22"/>
        </w:rPr>
        <w:t>Se impondrá de seis meses a tres años de prisión y multa de treinta y seis a doscientas dieciséis veces la Unidad de Medida y Actualización, al que dolosamente obstaculice una vía de comunicación o la prestación de un servicio público de comunicación o transporte</w:t>
      </w:r>
      <w:r w:rsidR="00D51E44">
        <w:rPr>
          <w:rFonts w:ascii="Arial" w:hAnsi="Arial" w:cs="Arial"/>
          <w:sz w:val="22"/>
          <w:szCs w:val="22"/>
        </w:rPr>
        <w:t>.</w:t>
      </w:r>
    </w:p>
    <w:p w:rsidR="003836BC"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51E44" w:rsidRPr="00A64DD8" w:rsidRDefault="00D51E44"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250.</w:t>
      </w:r>
      <w:r w:rsidR="00E8443E">
        <w:rPr>
          <w:rFonts w:ascii="Arial" w:hAnsi="Arial" w:cs="Arial"/>
          <w:b/>
          <w:sz w:val="22"/>
          <w:szCs w:val="22"/>
        </w:rPr>
        <w:t xml:space="preserve"> </w:t>
      </w:r>
      <w:r w:rsidR="00D51E44" w:rsidRPr="00D51E44">
        <w:rPr>
          <w:rFonts w:ascii="Arial" w:hAnsi="Arial" w:cs="Arial"/>
          <w:sz w:val="22"/>
          <w:szCs w:val="22"/>
        </w:rPr>
        <w:t>Se impondrá de quince a treinta años de prisión y multa de mil ochenta a dos mil ciento sesenta  veces la Unidad de Medida y Actualización, al que para la ejecución de los hechos de que hablan los respectivos artículos anteriores, se valga de explosivos</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5"/>
      </w:pPr>
      <w:r w:rsidRPr="00687A4D">
        <w:t>CAPÍTULO II</w:t>
      </w:r>
    </w:p>
    <w:p w:rsidR="000B4302" w:rsidRPr="00687A4D" w:rsidRDefault="000B4302" w:rsidP="00AC00A6">
      <w:pPr>
        <w:pStyle w:val="Ttulo5"/>
      </w:pPr>
      <w:r w:rsidRPr="00687A4D">
        <w:t>VIOLACIÓN DE LA COMUNICACIÓN PRIVADA</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251.</w:t>
      </w:r>
      <w:r w:rsidR="00E8443E">
        <w:rPr>
          <w:rFonts w:ascii="Arial" w:hAnsi="Arial" w:cs="Arial"/>
          <w:b/>
          <w:sz w:val="22"/>
          <w:szCs w:val="22"/>
        </w:rPr>
        <w:t xml:space="preserve"> </w:t>
      </w:r>
      <w:r w:rsidR="00D51E44" w:rsidRPr="00D51E44">
        <w:rPr>
          <w:rFonts w:ascii="Arial" w:hAnsi="Arial" w:cs="Arial"/>
          <w:sz w:val="22"/>
          <w:szCs w:val="22"/>
        </w:rPr>
        <w:t>Se impondrá de seis meses a un año de prisión y multa de treinta y seis a setenta y dos veces la Unidad de Medida y Actualización, al que dolosamente abra o intercepte una comunicación escrita que no esté dirigida a él</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Esta disposición no comprende la correspondencia que circule por estafeta, los telegramas y radiogramas, respecto de los cuales se observará lo dispuesto por la legislación federal sobre la materia.</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252.</w:t>
      </w:r>
      <w:r w:rsidR="00E8443E">
        <w:rPr>
          <w:rFonts w:ascii="Arial" w:hAnsi="Arial" w:cs="Arial"/>
          <w:b/>
          <w:sz w:val="22"/>
          <w:szCs w:val="22"/>
        </w:rPr>
        <w:t xml:space="preserve"> </w:t>
      </w:r>
      <w:r w:rsidR="000B4302" w:rsidRPr="00A64DD8">
        <w:rPr>
          <w:rFonts w:ascii="Arial" w:hAnsi="Arial" w:cs="Arial"/>
          <w:sz w:val="22"/>
          <w:szCs w:val="22"/>
        </w:rPr>
        <w:t>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253.</w:t>
      </w:r>
      <w:r w:rsidR="00E8443E">
        <w:rPr>
          <w:rFonts w:ascii="Arial" w:hAnsi="Arial" w:cs="Arial"/>
          <w:b/>
          <w:sz w:val="22"/>
          <w:szCs w:val="22"/>
        </w:rPr>
        <w:t xml:space="preserve"> </w:t>
      </w:r>
      <w:r w:rsidR="00D51E44" w:rsidRPr="00D51E44">
        <w:rPr>
          <w:rFonts w:ascii="Arial" w:hAnsi="Arial" w:cs="Arial"/>
          <w:sz w:val="22"/>
          <w:szCs w:val="22"/>
        </w:rPr>
        <w:t>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CC2A23" w:rsidRPr="00CC2A23" w:rsidRDefault="006567A5" w:rsidP="00CC2A23">
      <w:pPr>
        <w:jc w:val="both"/>
        <w:rPr>
          <w:rFonts w:ascii="Arial" w:hAnsi="Arial" w:cs="Arial"/>
          <w:sz w:val="22"/>
          <w:szCs w:val="22"/>
        </w:rPr>
      </w:pPr>
      <w:r w:rsidRPr="00687A4D">
        <w:rPr>
          <w:rFonts w:ascii="Arial" w:hAnsi="Arial" w:cs="Arial"/>
          <w:b/>
          <w:bCs/>
          <w:sz w:val="22"/>
          <w:szCs w:val="22"/>
        </w:rPr>
        <w:t>ARTÍCULO 254.</w:t>
      </w:r>
      <w:r w:rsidR="00E8443E">
        <w:rPr>
          <w:rFonts w:ascii="Arial" w:hAnsi="Arial" w:cs="Arial"/>
          <w:b/>
          <w:bCs/>
          <w:sz w:val="22"/>
          <w:szCs w:val="22"/>
        </w:rPr>
        <w:t xml:space="preserve"> </w:t>
      </w:r>
      <w:r w:rsidR="00CC2A23" w:rsidRPr="00CC2A23">
        <w:rPr>
          <w:rFonts w:ascii="Arial" w:hAnsi="Arial" w:cs="Arial"/>
          <w:sz w:val="22"/>
          <w:szCs w:val="22"/>
        </w:rPr>
        <w:t>A quien intervenga comunicaciones privadas sin mandato de autoridad judicial competente, se le impondrán de seis meses a dos años de prisión y multa de treinta y seis a ciento cuarenta y cuatro veces la Unidad de Medida y Actualización.</w:t>
      </w:r>
    </w:p>
    <w:p w:rsidR="00CC2A23" w:rsidRPr="00CC2A23" w:rsidRDefault="00CC2A23" w:rsidP="00CC2A23">
      <w:pPr>
        <w:jc w:val="both"/>
        <w:rPr>
          <w:rFonts w:ascii="Arial" w:hAnsi="Arial" w:cs="Arial"/>
          <w:sz w:val="22"/>
          <w:szCs w:val="22"/>
        </w:rPr>
      </w:pPr>
    </w:p>
    <w:p w:rsidR="000B4302" w:rsidRDefault="00CC2A23" w:rsidP="00CC2A23">
      <w:pPr>
        <w:jc w:val="both"/>
        <w:rPr>
          <w:rFonts w:ascii="Arial" w:hAnsi="Arial" w:cs="Arial"/>
          <w:sz w:val="22"/>
          <w:szCs w:val="22"/>
        </w:rPr>
      </w:pPr>
      <w:r w:rsidRPr="00CC2A23">
        <w:rPr>
          <w:rFonts w:ascii="Arial" w:hAnsi="Arial" w:cs="Arial"/>
          <w:sz w:val="22"/>
          <w:szCs w:val="22"/>
        </w:rP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r w:rsidR="000B4302" w:rsidRPr="00A64DD8">
        <w:rPr>
          <w:rFonts w:ascii="Arial" w:hAnsi="Arial" w:cs="Arial"/>
          <w:sz w:val="22"/>
          <w:szCs w:val="22"/>
        </w:rPr>
        <w:t>.</w:t>
      </w:r>
    </w:p>
    <w:p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4"/>
      </w:pPr>
      <w:r w:rsidRPr="00687A4D">
        <w:t>SUBTÍTULO TERCERO</w:t>
      </w:r>
    </w:p>
    <w:p w:rsidR="000B4302" w:rsidRPr="00687A4D" w:rsidRDefault="000B4302" w:rsidP="00AC00A6">
      <w:pPr>
        <w:pStyle w:val="Ttulo4"/>
      </w:pPr>
      <w:r w:rsidRPr="00687A4D">
        <w:t>DELITOS CONTRA LA SEGURIDAD DE LA COMUNIDAD</w:t>
      </w:r>
    </w:p>
    <w:p w:rsidR="000B4302" w:rsidRPr="00687A4D" w:rsidRDefault="000B4302" w:rsidP="00AC00A6">
      <w:pPr>
        <w:jc w:val="center"/>
        <w:rPr>
          <w:rFonts w:ascii="Arial" w:hAnsi="Arial" w:cs="Arial"/>
          <w:b/>
          <w:bCs/>
          <w:sz w:val="22"/>
          <w:szCs w:val="22"/>
        </w:rPr>
      </w:pPr>
    </w:p>
    <w:p w:rsidR="000B4302" w:rsidRPr="00687A4D" w:rsidRDefault="000B4302" w:rsidP="00AC00A6">
      <w:pPr>
        <w:pStyle w:val="Ttulo5"/>
      </w:pPr>
      <w:r w:rsidRPr="00687A4D">
        <w:t>CAPITULO ÚNICO</w:t>
      </w:r>
    </w:p>
    <w:p w:rsidR="000B4302" w:rsidRPr="00687A4D" w:rsidRDefault="000B4302" w:rsidP="00AC00A6">
      <w:pPr>
        <w:pStyle w:val="Ttulo5"/>
      </w:pPr>
      <w:r w:rsidRPr="00687A4D">
        <w:t>CONTRA LA SEGURIDAD DE LA COMUNIDAD</w:t>
      </w:r>
    </w:p>
    <w:p w:rsidR="000B4302" w:rsidRPr="00A64DD8" w:rsidRDefault="000B4302" w:rsidP="00AC00A6">
      <w:pPr>
        <w:rPr>
          <w:rFonts w:ascii="Arial" w:hAnsi="Arial" w:cs="Arial"/>
          <w:bCs/>
          <w:sz w:val="22"/>
          <w:szCs w:val="22"/>
        </w:rPr>
      </w:pPr>
    </w:p>
    <w:p w:rsidR="000B4302" w:rsidRPr="00A64DD8" w:rsidRDefault="006567A5" w:rsidP="00E8443E">
      <w:pPr>
        <w:rPr>
          <w:rFonts w:ascii="Arial" w:hAnsi="Arial" w:cs="Arial"/>
          <w:sz w:val="22"/>
          <w:szCs w:val="22"/>
        </w:rPr>
      </w:pPr>
      <w:r w:rsidRPr="00687A4D">
        <w:rPr>
          <w:rFonts w:ascii="Arial" w:hAnsi="Arial" w:cs="Arial"/>
          <w:b/>
          <w:sz w:val="22"/>
          <w:szCs w:val="22"/>
        </w:rPr>
        <w:t>ARTÍCULO 255.</w:t>
      </w:r>
      <w:r w:rsidR="00E8443E">
        <w:rPr>
          <w:rFonts w:ascii="Arial" w:hAnsi="Arial" w:cs="Arial"/>
          <w:b/>
          <w:sz w:val="22"/>
          <w:szCs w:val="22"/>
        </w:rPr>
        <w:t xml:space="preserve"> </w:t>
      </w:r>
      <w:r w:rsidR="000B4302" w:rsidRPr="00A64DD8">
        <w:rPr>
          <w:rFonts w:ascii="Arial" w:hAnsi="Arial" w:cs="Arial"/>
          <w:sz w:val="22"/>
          <w:szCs w:val="22"/>
        </w:rPr>
        <w:t>Comete el delito contra la seguridad de la comunidad, quién sin causa justificada: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 </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lastRenderedPageBreak/>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IV. Posea o porte en su persona, en su domicilio o en el automotor en que se encuentre o se le relacione con éste o en el lugar dónde se le prive de su libertad personal, una o varias identificaciones alteradas o apócrifas o verdaderas que contengan datos falsos;</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V. Adquiera, tenga calidad de arrendatario o use uno o varios inmuebles con fines ilícitos, cuando para contratarlos hubiere presentado identificación alterada o falsa o utilice la identidad de otra persona real o inexistente; </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 </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rsidR="000B4302" w:rsidRPr="00A64DD8" w:rsidRDefault="000B4302" w:rsidP="00AC00A6">
      <w:pPr>
        <w:jc w:val="both"/>
        <w:rPr>
          <w:rFonts w:ascii="Arial" w:eastAsia="Calibri" w:hAnsi="Arial" w:cs="Arial"/>
          <w:sz w:val="22"/>
          <w:szCs w:val="22"/>
          <w:lang w:val="es-MX" w:eastAsia="en-US"/>
        </w:rPr>
      </w:pPr>
    </w:p>
    <w:p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rsidR="000B4302" w:rsidRPr="00A64DD8" w:rsidRDefault="000B4302" w:rsidP="00AC00A6">
      <w:pPr>
        <w:jc w:val="both"/>
        <w:rPr>
          <w:rFonts w:ascii="Arial" w:eastAsia="Calibri" w:hAnsi="Arial" w:cs="Arial"/>
          <w:sz w:val="22"/>
          <w:szCs w:val="22"/>
          <w:lang w:val="es-MX" w:eastAsia="en-US"/>
        </w:rPr>
      </w:pPr>
    </w:p>
    <w:p w:rsidR="000B4302" w:rsidRPr="00A64DD8" w:rsidRDefault="00D01D55" w:rsidP="00AC00A6">
      <w:pPr>
        <w:jc w:val="both"/>
        <w:rPr>
          <w:rFonts w:ascii="Arial" w:eastAsia="Calibri" w:hAnsi="Arial" w:cs="Arial"/>
          <w:sz w:val="22"/>
          <w:szCs w:val="22"/>
          <w:lang w:val="es-MX" w:eastAsia="en-US"/>
        </w:rPr>
      </w:pPr>
      <w:r w:rsidRPr="00D01D55">
        <w:rPr>
          <w:rFonts w:ascii="Arial" w:eastAsia="Calibri" w:hAnsi="Arial" w:cs="Arial"/>
          <w:sz w:val="22"/>
          <w:szCs w:val="22"/>
          <w:lang w:val="es-MX" w:eastAsia="en-US"/>
        </w:rPr>
        <w:t>Al responsable del delito contra la seguridad de la comunidad, se le impondrán de seis a quince años de prisión y multa de cuatrocientas treinta y dos a mil ochenta veces la Unidad de Medida y Actualización</w:t>
      </w:r>
      <w:r w:rsidR="000B4302" w:rsidRPr="00A64DD8">
        <w:rPr>
          <w:rFonts w:ascii="Arial" w:eastAsia="Calibri" w:hAnsi="Arial" w:cs="Arial"/>
          <w:sz w:val="22"/>
          <w:szCs w:val="22"/>
          <w:lang w:val="es-MX" w:eastAsia="en-US"/>
        </w:rPr>
        <w:t>.</w:t>
      </w:r>
    </w:p>
    <w:p w:rsidR="000B4302" w:rsidRPr="00A64DD8" w:rsidRDefault="000B4302" w:rsidP="00AC00A6">
      <w:pPr>
        <w:jc w:val="both"/>
        <w:rPr>
          <w:rFonts w:ascii="Arial" w:eastAsia="Calibri" w:hAnsi="Arial" w:cs="Arial"/>
          <w:sz w:val="22"/>
          <w:szCs w:val="22"/>
          <w:lang w:val="es-MX" w:eastAsia="en-US"/>
        </w:rPr>
      </w:pPr>
    </w:p>
    <w:p w:rsidR="000B4302"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w:t>
      </w:r>
      <w:r w:rsidR="003836BC">
        <w:rPr>
          <w:rFonts w:ascii="Arial" w:eastAsia="Calibri" w:hAnsi="Arial" w:cs="Arial"/>
          <w:sz w:val="22"/>
          <w:szCs w:val="22"/>
          <w:lang w:val="es-MX" w:eastAsia="en-US"/>
        </w:rPr>
        <w:t>otores con vidrios polarizados.</w:t>
      </w:r>
    </w:p>
    <w:p w:rsidR="003836BC" w:rsidRPr="00A64DD8" w:rsidRDefault="003836BC" w:rsidP="003836BC">
      <w:pPr>
        <w:jc w:val="right"/>
        <w:rPr>
          <w:rFonts w:ascii="Arial" w:eastAsia="Calibri" w:hAnsi="Arial" w:cs="Arial"/>
          <w:sz w:val="22"/>
          <w:szCs w:val="22"/>
          <w:lang w:val="es-MX" w:eastAsia="en-US"/>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687A4D" w:rsidRDefault="000B4302" w:rsidP="00AC00A6">
      <w:pPr>
        <w:pStyle w:val="Ttulo4"/>
      </w:pPr>
      <w:r w:rsidRPr="00687A4D">
        <w:t>SUBTITULO CUARTO</w:t>
      </w:r>
    </w:p>
    <w:p w:rsidR="000B4302" w:rsidRPr="00687A4D" w:rsidRDefault="000B4302" w:rsidP="00AC00A6">
      <w:pPr>
        <w:pStyle w:val="Ttulo4"/>
      </w:pPr>
      <w:r w:rsidRPr="00687A4D">
        <w:t>DELITOS CONTRA LA SEGURIDAD EN LOS MEDIOS INFORMÁTICOS</w:t>
      </w:r>
    </w:p>
    <w:p w:rsidR="000B4302" w:rsidRPr="00687A4D" w:rsidRDefault="000B4302" w:rsidP="00AC00A6">
      <w:pPr>
        <w:jc w:val="center"/>
        <w:rPr>
          <w:rFonts w:ascii="Arial" w:hAnsi="Arial" w:cs="Arial"/>
          <w:b/>
          <w:sz w:val="22"/>
          <w:szCs w:val="22"/>
        </w:rPr>
      </w:pPr>
    </w:p>
    <w:p w:rsidR="000B4302" w:rsidRPr="00687A4D" w:rsidRDefault="000B4302" w:rsidP="00AC00A6">
      <w:pPr>
        <w:pStyle w:val="Ttulo5"/>
      </w:pPr>
      <w:r w:rsidRPr="00687A4D">
        <w:lastRenderedPageBreak/>
        <w:t>CAPITULO ÚNICO</w:t>
      </w:r>
    </w:p>
    <w:p w:rsidR="000B4302" w:rsidRPr="00687A4D" w:rsidRDefault="000B4302" w:rsidP="00AC00A6">
      <w:pPr>
        <w:pStyle w:val="Ttulo5"/>
      </w:pPr>
      <w:r w:rsidRPr="00687A4D">
        <w:t>DELITOS CONTRA LA SEGURIDAD EN LOS MEDIOS INFORMÁTICOS</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256.</w:t>
      </w:r>
      <w:r w:rsidR="00E8443E">
        <w:rPr>
          <w:rFonts w:ascii="Arial" w:hAnsi="Arial" w:cs="Arial"/>
          <w:b/>
          <w:sz w:val="22"/>
          <w:szCs w:val="22"/>
        </w:rPr>
        <w:t xml:space="preserve"> </w:t>
      </w:r>
      <w:r w:rsidR="00D01D55" w:rsidRPr="00D01D55">
        <w:rPr>
          <w:rFonts w:ascii="Arial" w:hAnsi="Arial" w:cs="Arial"/>
          <w:sz w:val="22"/>
          <w:szCs w:val="22"/>
        </w:rPr>
        <w:t>Se aplicará prisión de tres meses a tres años y multa de dieciocho a doscientas dieciséis veces la Unidad de Medida y Actualización, a quien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 Sin autorización para acceder a un sistema informático y con perjuicio de otro, conozca, copie, imprima, use, revele, transmita o se apodere de datos o información reservados, contenidos en el mismo;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Con autorización para acceder a un sistema informático y con perjuicio de otro, obtenga, sustraiga, divulgue o se apropie de datos o información reservados en él contenidos.</w:t>
      </w:r>
    </w:p>
    <w:p w:rsidR="000B4302" w:rsidRPr="00A64DD8" w:rsidRDefault="000B4302" w:rsidP="00AC00A6">
      <w:pPr>
        <w:jc w:val="both"/>
        <w:rPr>
          <w:rFonts w:ascii="Arial" w:hAnsi="Arial" w:cs="Arial"/>
          <w:sz w:val="22"/>
          <w:szCs w:val="22"/>
        </w:rPr>
      </w:pPr>
    </w:p>
    <w:p w:rsidR="000B4302" w:rsidRDefault="00D01D55" w:rsidP="00AC00A6">
      <w:pPr>
        <w:jc w:val="both"/>
        <w:rPr>
          <w:rFonts w:ascii="Arial" w:hAnsi="Arial" w:cs="Arial"/>
          <w:sz w:val="22"/>
          <w:szCs w:val="22"/>
        </w:rPr>
      </w:pPr>
      <w:r w:rsidRPr="00D01D55">
        <w:rPr>
          <w:rFonts w:ascii="Arial" w:hAnsi="Arial" w:cs="Arial"/>
          <w:sz w:val="22"/>
          <w:szCs w:val="22"/>
        </w:rP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257.</w:t>
      </w:r>
      <w:r w:rsidR="00E8443E">
        <w:rPr>
          <w:rFonts w:ascii="Arial" w:hAnsi="Arial" w:cs="Arial"/>
          <w:b/>
          <w:sz w:val="22"/>
          <w:szCs w:val="22"/>
        </w:rPr>
        <w:t xml:space="preserve"> </w:t>
      </w:r>
      <w:r w:rsidR="000B4302" w:rsidRPr="00A64DD8">
        <w:rPr>
          <w:rFonts w:ascii="Arial" w:hAnsi="Arial" w:cs="Arial"/>
          <w:sz w:val="22"/>
          <w:szCs w:val="22"/>
        </w:rPr>
        <w:t>Las penas previstas en el artículo anterior, se incrementarán en una mitad más: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 el sujeto activo actuó con fines de lucro;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Si el sujeto activo accedió al sistema informático valiéndose de información privilegiada que le fue confiada en razón de su empleo o cargo, o como responsable de su custodia, seguridad o mantenimiento.</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258.</w:t>
      </w:r>
      <w:r w:rsidR="00E8443E">
        <w:rPr>
          <w:rFonts w:ascii="Arial" w:hAnsi="Arial" w:cs="Arial"/>
          <w:b/>
          <w:sz w:val="22"/>
          <w:szCs w:val="22"/>
        </w:rPr>
        <w:t xml:space="preserve"> </w:t>
      </w:r>
      <w:r w:rsidR="00D01D55" w:rsidRPr="00D01D55">
        <w:rPr>
          <w:rFonts w:ascii="Arial" w:hAnsi="Arial" w:cs="Arial"/>
          <w:sz w:val="22"/>
          <w:szCs w:val="22"/>
        </w:rPr>
        <w:t>Se aplicará prisión de seis meses a seis años y multa de treinta y seis a cuatrocientas treinta y dos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Sin autorización, acceda, por cualquier medio a un sistema informático, de una entidad pública, para conocer, copiar, imprimir, usar, revelar, transmitir o apropiarse de sus datos o información propios o relacionados con la institución;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Con autorización para acceder al sistema informático de una entidad pública indebidamente copie, transmita, imprima, obtenga, sustraiga, utilice divulgue o se apropie de datos o información propios o relacionados con la institución.</w:t>
      </w:r>
    </w:p>
    <w:p w:rsidR="000B4302" w:rsidRPr="00A64DD8" w:rsidRDefault="000B4302" w:rsidP="00AC00A6">
      <w:pPr>
        <w:jc w:val="both"/>
        <w:rPr>
          <w:rFonts w:ascii="Arial" w:hAnsi="Arial" w:cs="Arial"/>
          <w:sz w:val="22"/>
          <w:szCs w:val="22"/>
        </w:rPr>
      </w:pPr>
    </w:p>
    <w:p w:rsidR="000B4302" w:rsidRPr="00A64DD8" w:rsidRDefault="00D01D55" w:rsidP="00AC00A6">
      <w:pPr>
        <w:jc w:val="both"/>
        <w:rPr>
          <w:rFonts w:ascii="Arial" w:hAnsi="Arial" w:cs="Arial"/>
          <w:sz w:val="22"/>
          <w:szCs w:val="22"/>
        </w:rPr>
      </w:pPr>
      <w:r w:rsidRPr="00D01D55">
        <w:rPr>
          <w:rFonts w:ascii="Arial" w:hAnsi="Arial" w:cs="Arial"/>
          <w:sz w:val="22"/>
          <w:szCs w:val="22"/>
        </w:rP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lastRenderedPageBreak/>
        <w:t>Si el sujeto activo del delito es servidor público, se le sancionará, además, con la destitución del empleo, cargo o comisión e inhabilitación para ejercer otro hasta por seis años.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259.</w:t>
      </w:r>
      <w:r w:rsidR="00E8443E">
        <w:rPr>
          <w:rFonts w:ascii="Arial" w:hAnsi="Arial" w:cs="Arial"/>
          <w:b/>
          <w:sz w:val="22"/>
          <w:szCs w:val="22"/>
        </w:rPr>
        <w:t xml:space="preserve"> </w:t>
      </w:r>
      <w:r w:rsidR="000B4302" w:rsidRPr="00A64DD8">
        <w:rPr>
          <w:rFonts w:ascii="Arial" w:hAnsi="Arial" w:cs="Arial"/>
          <w:sz w:val="22"/>
          <w:szCs w:val="22"/>
        </w:rPr>
        <w:t>Las penas previstas en el artículo anterior se incrementarán en una mitad más: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 el sujeto activo obró valiéndose de alguna de las circunstancias agravantes a las que se refiere el artículo 257;</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Si el hecho constitutivo de delito fue cometido contra un dato o sistemas informáticos concernientes al régimen financiero de las entidades públicas o por funcionarios o empleados que estén a su servicio;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Si la conducta afectó un sistema o dato referente a la salud, administración de justicia, procuración de justicia, seguridad pública o a la prestación de cualquier otro servicio público.</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 xml:space="preserve">ARTÍCULO 260. </w:t>
      </w:r>
      <w:r w:rsidR="000B4302" w:rsidRPr="00A64DD8">
        <w:rPr>
          <w:rFonts w:ascii="Arial" w:hAnsi="Arial" w:cs="Arial"/>
          <w:sz w:val="22"/>
          <w:szCs w:val="22"/>
        </w:rPr>
        <w:t>Para los fines del presente capítulo, se entiende por:</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Dato informático o información: toda representación de hechos, manifestaciones o conceptos, contenidos en un formato que puede ser tratado por un sistema informático.</w:t>
      </w:r>
    </w:p>
    <w:p w:rsidR="000B4302" w:rsidRDefault="000B4302" w:rsidP="00AC00A6">
      <w:pPr>
        <w:rPr>
          <w:rFonts w:ascii="Arial" w:hAnsi="Arial" w:cs="Arial"/>
          <w:bCs/>
          <w:sz w:val="22"/>
          <w:szCs w:val="22"/>
        </w:rPr>
      </w:pPr>
    </w:p>
    <w:p w:rsidR="003E5EB0" w:rsidRPr="00A64DD8" w:rsidRDefault="003E5EB0" w:rsidP="00AC00A6">
      <w:pPr>
        <w:rPr>
          <w:rFonts w:ascii="Arial" w:hAnsi="Arial" w:cs="Arial"/>
          <w:bCs/>
          <w:sz w:val="22"/>
          <w:szCs w:val="22"/>
        </w:rPr>
      </w:pPr>
    </w:p>
    <w:p w:rsidR="000B4302" w:rsidRPr="00687A4D" w:rsidRDefault="000B4302" w:rsidP="00AC00A6">
      <w:pPr>
        <w:pStyle w:val="Ttulo4"/>
      </w:pPr>
      <w:r w:rsidRPr="00687A4D">
        <w:t>SUBTITULO QUINTO</w:t>
      </w:r>
    </w:p>
    <w:p w:rsidR="000B4302" w:rsidRPr="00687A4D" w:rsidRDefault="000B4302" w:rsidP="00AC00A6">
      <w:pPr>
        <w:pStyle w:val="Ttulo4"/>
      </w:pPr>
      <w:r w:rsidRPr="00687A4D">
        <w:t>DELITOS CONTRA LA ECONOMÍA PÚBLICA ESTATAL</w:t>
      </w:r>
    </w:p>
    <w:p w:rsidR="000B4302" w:rsidRPr="00687A4D" w:rsidRDefault="000B4302" w:rsidP="00AC00A6">
      <w:pPr>
        <w:jc w:val="center"/>
        <w:rPr>
          <w:rFonts w:ascii="Arial" w:hAnsi="Arial" w:cs="Arial"/>
          <w:b/>
          <w:sz w:val="22"/>
          <w:szCs w:val="22"/>
        </w:rPr>
      </w:pPr>
    </w:p>
    <w:p w:rsidR="000B4302" w:rsidRPr="00687A4D" w:rsidRDefault="000B4302" w:rsidP="00AC00A6">
      <w:pPr>
        <w:pStyle w:val="Ttulo5"/>
      </w:pPr>
      <w:r w:rsidRPr="00687A4D">
        <w:t>CAPÍTULO I</w:t>
      </w:r>
    </w:p>
    <w:p w:rsidR="000B4302" w:rsidRPr="00687A4D" w:rsidRDefault="000B4302" w:rsidP="00AC00A6">
      <w:pPr>
        <w:pStyle w:val="Ttulo5"/>
      </w:pPr>
      <w:r w:rsidRPr="00687A4D">
        <w:t>DELITOS CONTRA LA RIQUEZA FORESTAL DEL ESTADO</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261.</w:t>
      </w:r>
      <w:r w:rsidR="00E8443E">
        <w:rPr>
          <w:rFonts w:ascii="Arial" w:hAnsi="Arial" w:cs="Arial"/>
          <w:b/>
          <w:sz w:val="22"/>
          <w:szCs w:val="22"/>
        </w:rPr>
        <w:t xml:space="preserve"> </w:t>
      </w:r>
      <w:r w:rsidR="00D01D55" w:rsidRPr="00D01D55">
        <w:rPr>
          <w:rFonts w:ascii="Arial" w:hAnsi="Arial" w:cs="Arial"/>
          <w:sz w:val="22"/>
          <w:szCs w:val="22"/>
        </w:rPr>
        <w:t>Se impondrá de dos a diez años de prisión y multa de ciento cuarenta y cuatro a setecientas veinte treinta y dos veces la Unidad de Medida y Actualización</w:t>
      </w:r>
      <w:r w:rsidR="000B4302" w:rsidRPr="00A64DD8">
        <w:rPr>
          <w:rFonts w:ascii="Arial" w:hAnsi="Arial" w:cs="Arial"/>
          <w:sz w:val="22"/>
          <w:szCs w:val="22"/>
        </w:rPr>
        <w:t xml:space="preserv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al amparo de una autorización forestal expedida legalmente, la ejecute con violación de sus términos, excediéndose en sus alcances o contrariando las disposiciones técnicas o legales del caso;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obtenga una autorización de explotación forestal valiéndose de actos simulados, proporcionando datos falsos a la autoridad respectiva u ocultando los verdaderos, así como el cedente o cesionario de esa autorización;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lastRenderedPageBreak/>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262.</w:t>
      </w:r>
      <w:r w:rsidR="00E8443E">
        <w:rPr>
          <w:rFonts w:ascii="Arial" w:hAnsi="Arial" w:cs="Arial"/>
          <w:b/>
          <w:sz w:val="22"/>
          <w:szCs w:val="22"/>
        </w:rPr>
        <w:t xml:space="preserve"> </w:t>
      </w:r>
      <w:r w:rsidR="00D01D55" w:rsidRPr="00D01D55">
        <w:rPr>
          <w:rFonts w:ascii="Arial" w:hAnsi="Arial" w:cs="Arial"/>
          <w:sz w:val="22"/>
          <w:szCs w:val="22"/>
        </w:rPr>
        <w:t>Se impondrá de tres meses a dos años de prisión y multa de dieciocho a ciento cuarenta y cuatro treinta y dos veces la Unidad de Medida y Actualización, al que no exhiba la documentación correspondiente de una explotación forestal o del transporte de sus productos o no justifique la legal adquisición de esos productos o presente una documentación irregular al personal oficial del Estado que la requiera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Se decomisarán en beneficio del Estado los productos explotados, transportados o adquiridos ilegalmente, así como los instrumentos de explotación y medio de transporte.</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5"/>
      </w:pPr>
      <w:r w:rsidRPr="00687A4D">
        <w:t>CAPÍTULO II</w:t>
      </w:r>
    </w:p>
    <w:p w:rsidR="000B4302" w:rsidRPr="00687A4D" w:rsidRDefault="000B4302" w:rsidP="00AC00A6">
      <w:pPr>
        <w:pStyle w:val="Ttulo5"/>
      </w:pPr>
      <w:r w:rsidRPr="00687A4D">
        <w:t>DELITOS CONTRA EL CONSUMO</w:t>
      </w:r>
    </w:p>
    <w:p w:rsidR="000B4302" w:rsidRPr="00A64DD8" w:rsidRDefault="000B4302" w:rsidP="00AC00A6">
      <w:pPr>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263.</w:t>
      </w:r>
      <w:r w:rsidR="00E8443E">
        <w:rPr>
          <w:rFonts w:ascii="Arial" w:hAnsi="Arial" w:cs="Arial"/>
          <w:b/>
          <w:sz w:val="22"/>
          <w:szCs w:val="22"/>
        </w:rPr>
        <w:t xml:space="preserve"> </w:t>
      </w:r>
      <w:r w:rsidR="00D01D55" w:rsidRPr="00D01D55">
        <w:rPr>
          <w:rFonts w:ascii="Arial" w:hAnsi="Arial" w:cs="Arial"/>
          <w:sz w:val="22"/>
          <w:szCs w:val="22"/>
        </w:rPr>
        <w:t>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w:t>
      </w:r>
      <w:r w:rsidR="00D01D55">
        <w:rPr>
          <w:rFonts w:ascii="Arial" w:hAnsi="Arial" w:cs="Arial"/>
          <w:sz w:val="22"/>
          <w:szCs w:val="22"/>
        </w:rPr>
        <w:t>ibuyan cualidades que no tengan</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D01D55" w:rsidRPr="00D01D55" w:rsidRDefault="006567A5" w:rsidP="00D01D55">
      <w:pPr>
        <w:jc w:val="both"/>
        <w:rPr>
          <w:rFonts w:ascii="Arial" w:hAnsi="Arial" w:cs="Arial"/>
          <w:sz w:val="22"/>
          <w:szCs w:val="22"/>
        </w:rPr>
      </w:pPr>
      <w:r w:rsidRPr="00687A4D">
        <w:rPr>
          <w:rFonts w:ascii="Arial" w:hAnsi="Arial" w:cs="Arial"/>
          <w:b/>
          <w:sz w:val="22"/>
          <w:szCs w:val="22"/>
        </w:rPr>
        <w:t>ARTÍCULO 264.</w:t>
      </w:r>
      <w:r w:rsidR="00E8443E">
        <w:rPr>
          <w:rFonts w:ascii="Arial" w:hAnsi="Arial" w:cs="Arial"/>
          <w:b/>
          <w:sz w:val="22"/>
          <w:szCs w:val="22"/>
        </w:rPr>
        <w:t xml:space="preserve"> </w:t>
      </w:r>
      <w:r w:rsidR="00D01D55" w:rsidRPr="00D01D55">
        <w:rPr>
          <w:rFonts w:ascii="Arial" w:hAnsi="Arial" w:cs="Arial"/>
          <w:sz w:val="22"/>
          <w:szCs w:val="22"/>
        </w:rPr>
        <w:t>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rsidR="00D01D55" w:rsidRPr="00D01D55" w:rsidRDefault="00D01D55" w:rsidP="00D01D55">
      <w:pPr>
        <w:jc w:val="both"/>
        <w:rPr>
          <w:rFonts w:ascii="Arial" w:hAnsi="Arial" w:cs="Arial"/>
          <w:sz w:val="22"/>
          <w:szCs w:val="22"/>
        </w:rPr>
      </w:pPr>
    </w:p>
    <w:p w:rsidR="000B4302" w:rsidRDefault="00D01D55" w:rsidP="00D01D55">
      <w:pPr>
        <w:jc w:val="both"/>
        <w:rPr>
          <w:rFonts w:ascii="Arial" w:hAnsi="Arial" w:cs="Arial"/>
          <w:sz w:val="22"/>
          <w:szCs w:val="22"/>
        </w:rPr>
      </w:pPr>
      <w:r w:rsidRPr="00D01D55">
        <w:rPr>
          <w:rFonts w:ascii="Arial" w:hAnsi="Arial" w:cs="Arial"/>
          <w:sz w:val="22"/>
          <w:szCs w:val="22"/>
        </w:rP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265.</w:t>
      </w:r>
      <w:r w:rsidR="00E8443E">
        <w:rPr>
          <w:rFonts w:ascii="Arial" w:hAnsi="Arial" w:cs="Arial"/>
          <w:b/>
          <w:sz w:val="22"/>
          <w:szCs w:val="22"/>
        </w:rPr>
        <w:t xml:space="preserve"> </w:t>
      </w:r>
      <w:r w:rsidR="007F2F8D" w:rsidRPr="007F2F8D">
        <w:rPr>
          <w:rFonts w:ascii="Arial" w:hAnsi="Arial" w:cs="Arial"/>
          <w:sz w:val="22"/>
          <w:szCs w:val="22"/>
        </w:rPr>
        <w:t>Se impondrá de tres meses a tres años de prisión y multa de dieciocho a doscientas dieciséis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 Al que oculte, sustraiga, venda o compre efectos que la autoridad competente haya mandado destruir por ser nocivos a la salud.</w:t>
      </w:r>
    </w:p>
    <w:p w:rsidR="007F62B8" w:rsidRPr="00A64DD8" w:rsidRDefault="007F62B8" w:rsidP="00AC00A6">
      <w:pPr>
        <w:jc w:val="both"/>
        <w:rPr>
          <w:rFonts w:ascii="Arial" w:hAnsi="Arial" w:cs="Arial"/>
          <w:sz w:val="22"/>
          <w:szCs w:val="22"/>
        </w:rPr>
      </w:pPr>
    </w:p>
    <w:p w:rsidR="007F62B8" w:rsidRPr="002D0923" w:rsidRDefault="007F62B8" w:rsidP="00AC00A6">
      <w:pPr>
        <w:jc w:val="both"/>
        <w:rPr>
          <w:rFonts w:ascii="Arial" w:hAnsi="Arial" w:cs="Arial"/>
          <w:sz w:val="24"/>
          <w:szCs w:val="22"/>
        </w:rPr>
      </w:pPr>
      <w:r w:rsidRPr="00A64DD8">
        <w:rPr>
          <w:rFonts w:ascii="Arial" w:hAnsi="Arial" w:cs="Arial"/>
          <w:sz w:val="22"/>
          <w:szCs w:val="22"/>
        </w:rPr>
        <w:t xml:space="preserve">Se impondrá la misma pena de prisión a que se refiere el artículo, a la </w:t>
      </w:r>
      <w:r w:rsidR="00687A4D" w:rsidRPr="00A64DD8">
        <w:rPr>
          <w:rFonts w:ascii="Arial" w:hAnsi="Arial" w:cs="Arial"/>
          <w:sz w:val="22"/>
          <w:szCs w:val="22"/>
        </w:rPr>
        <w:t>utilidad de</w:t>
      </w:r>
      <w:r w:rsidRPr="00A64DD8">
        <w:rPr>
          <w:rFonts w:ascii="Arial" w:hAnsi="Arial" w:cs="Arial"/>
          <w:sz w:val="22"/>
          <w:szCs w:val="22"/>
        </w:rPr>
        <w:t xml:space="preserve"> ganancias sin moderación obtenida de las ventas de mercancías de canasta básica de las familias del Estado de Durango.</w:t>
      </w:r>
    </w:p>
    <w:p w:rsidR="000B4302" w:rsidRDefault="002D092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PÁRRAFO ADICIONADO</w:t>
      </w:r>
      <w:r w:rsidR="007F62B8" w:rsidRPr="00D04C49">
        <w:rPr>
          <w:rFonts w:asciiTheme="minorHAnsi" w:hAnsiTheme="minorHAnsi" w:cs="Arial"/>
          <w:i/>
          <w:color w:val="0070C0"/>
          <w:sz w:val="14"/>
          <w:szCs w:val="22"/>
        </w:rPr>
        <w:t xml:space="preserve"> POR </w:t>
      </w:r>
      <w:r w:rsidR="00215114" w:rsidRPr="00D04C49">
        <w:rPr>
          <w:rFonts w:asciiTheme="minorHAnsi" w:hAnsiTheme="minorHAnsi" w:cs="Arial"/>
          <w:i/>
          <w:color w:val="0070C0"/>
          <w:sz w:val="14"/>
          <w:szCs w:val="22"/>
        </w:rPr>
        <w:t>DEC. 29</w:t>
      </w:r>
      <w:r w:rsidR="00E95F19" w:rsidRPr="00D04C49">
        <w:rPr>
          <w:rFonts w:asciiTheme="minorHAnsi" w:hAnsiTheme="minorHAnsi" w:cs="Arial"/>
          <w:i/>
          <w:color w:val="0070C0"/>
          <w:sz w:val="14"/>
          <w:szCs w:val="22"/>
        </w:rPr>
        <w:t>9</w:t>
      </w:r>
      <w:r w:rsidR="007F62B8" w:rsidRPr="00D04C49">
        <w:rPr>
          <w:rFonts w:asciiTheme="minorHAnsi" w:hAnsiTheme="minorHAnsi" w:cs="Arial"/>
          <w:i/>
          <w:color w:val="0070C0"/>
          <w:sz w:val="14"/>
          <w:szCs w:val="22"/>
        </w:rPr>
        <w:t xml:space="preserve"> P.O. 103 DE 25 DE DICIEMBRE DE 2014.</w:t>
      </w:r>
    </w:p>
    <w:p w:rsidR="004B554A" w:rsidRPr="00D04C49" w:rsidRDefault="004B554A" w:rsidP="00AC00A6">
      <w:pPr>
        <w:jc w:val="right"/>
        <w:rPr>
          <w:rFonts w:asciiTheme="minorHAnsi" w:hAnsiTheme="minorHAnsi" w:cs="Arial"/>
          <w:i/>
          <w:color w:val="0070C0"/>
          <w:sz w:val="14"/>
          <w:szCs w:val="22"/>
        </w:rPr>
      </w:pPr>
      <w:r w:rsidRPr="009230E9">
        <w:rPr>
          <w:rFonts w:asciiTheme="minorHAnsi" w:hAnsiTheme="minorHAnsi" w:cs="Arial"/>
          <w:color w:val="0070C0"/>
          <w:sz w:val="14"/>
          <w:szCs w:val="14"/>
          <w:lang w:val="es-MX"/>
        </w:rPr>
        <w:t>ARTICULO REFORMADO POR DEC. 59, P.O. 19 DE 5 DE MARZO DE 2017</w:t>
      </w:r>
    </w:p>
    <w:p w:rsidR="00D04C49" w:rsidRPr="008914CA" w:rsidRDefault="00D04C49" w:rsidP="00AC00A6">
      <w:pPr>
        <w:jc w:val="both"/>
        <w:rPr>
          <w:rFonts w:ascii="Arial" w:hAnsi="Arial" w:cs="Arial"/>
          <w:b/>
          <w:sz w:val="22"/>
          <w:szCs w:val="22"/>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b/>
          <w:sz w:val="22"/>
          <w:szCs w:val="22"/>
          <w:lang w:val="es-MX" w:eastAsia="es-MX"/>
        </w:rPr>
        <w:t>ARTÍCULO 265 BIS.</w:t>
      </w:r>
      <w:r w:rsidRPr="008914CA">
        <w:rPr>
          <w:rFonts w:ascii="Arial" w:eastAsia="Arial Unicode MS" w:hAnsi="Arial" w:cs="Arial"/>
          <w:sz w:val="22"/>
          <w:szCs w:val="22"/>
          <w:lang w:val="es-MX" w:eastAsia="es-MX"/>
        </w:rPr>
        <w:t xml:space="preserve"> Se sancionará con una pena de cuatro a siete años de prisión, y multa de doscientos ochenta y ocho a quinientos cuatro veces la Unidad de Medida y Actualización, además del decomiso de los objetos y productos del delito; de manera oficiosa el juez decretará la prisión preventiva:</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I. A quien fabrique, almacene, distribuya o suministre bebidas alcohólicas falsificadas, entendiéndose por éstas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 primas utilizadas; </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II. A quien fabrique, comercialice, almacene o suministre, bebidas alcohólicas que contengan una proporción mayor al 55% de alcohol etílico en volumen; y </w:t>
      </w:r>
    </w:p>
    <w:p w:rsidR="008914CA" w:rsidRPr="008914CA" w:rsidRDefault="008914CA" w:rsidP="008914CA">
      <w:pPr>
        <w:jc w:val="both"/>
        <w:rPr>
          <w:rFonts w:ascii="Arial" w:eastAsia="Arial Unicode MS" w:hAnsi="Arial" w:cs="Arial"/>
          <w:sz w:val="22"/>
          <w:szCs w:val="22"/>
          <w:lang w:val="es-MX" w:eastAsia="es-MX"/>
        </w:rPr>
      </w:pPr>
    </w:p>
    <w:p w:rsid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III. A quien venda bebidas alcohólicas adulteradas a menores de edad, a sabiendas de que su compra será para consumo de éstos; se aumentará en una mitad más la penalidad establecida.</w:t>
      </w:r>
    </w:p>
    <w:p w:rsidR="008914CA" w:rsidRPr="008914CA" w:rsidRDefault="008914CA" w:rsidP="008914CA">
      <w:pPr>
        <w:jc w:val="right"/>
        <w:rPr>
          <w:rFonts w:ascii="Arial" w:eastAsia="Arial Unicode MS" w:hAnsi="Arial" w:cs="Arial"/>
          <w:sz w:val="22"/>
          <w:szCs w:val="22"/>
          <w:lang w:val="es-MX" w:eastAsia="es-MX"/>
        </w:rPr>
      </w:pPr>
      <w:r>
        <w:rPr>
          <w:rFonts w:asciiTheme="minorHAnsi" w:hAnsiTheme="minorHAnsi" w:cs="Arial"/>
          <w:color w:val="0070C0"/>
          <w:sz w:val="16"/>
          <w:szCs w:val="16"/>
          <w:lang w:val="es-MX"/>
        </w:rPr>
        <w:t>REFORMADO POR DEC. 395</w:t>
      </w:r>
      <w:r w:rsidRPr="008914CA">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57</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8914CA">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r w:rsidRPr="008914CA">
        <w:rPr>
          <w:rFonts w:asciiTheme="minorHAnsi" w:hAnsiTheme="minorHAnsi" w:cs="Arial"/>
          <w:color w:val="0070C0"/>
          <w:sz w:val="16"/>
          <w:szCs w:val="16"/>
          <w:lang w:val="es-MX"/>
        </w:rPr>
        <w:t>.</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b/>
          <w:sz w:val="22"/>
          <w:szCs w:val="22"/>
          <w:lang w:val="es-MX" w:eastAsia="es-MX"/>
        </w:rPr>
        <w:t>ARTÍCULO 265 TER.</w:t>
      </w:r>
      <w:r w:rsidRPr="008914CA">
        <w:rPr>
          <w:rFonts w:ascii="Arial" w:eastAsia="Arial Unicode MS" w:hAnsi="Arial" w:cs="Arial"/>
          <w:sz w:val="22"/>
          <w:szCs w:val="22"/>
          <w:lang w:val="es-MX" w:eastAsia="es-MX"/>
        </w:rPr>
        <w:t xml:space="preserve"> Se impondrá de uno a cinco años de prisión y multa de setenta y dos a trescientas sesenta veces la Unidad de Medida y Actualización, a toda persona que con ánimo de acaparamiento, almacene artículos de consumo necesario, por un período mayor de tres meses sin efectuar operaciones de venta.</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No se procederá penalmente en contra de las personas que incurran en la conducta anterior cuando:</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 A pesar de haber ofrecido sus artículos en venta al público a los precios oficiales, no hubo compradores;</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II.- Las mercancías que almacena son para uso propio y en cantidades que no excedan a las necesidades normales durante dos meses.</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Se consideran artículos de consumo necesario todos los comestibles de primera necesidad, medicinas, combustibles, llantas y refacciones mecánicas destinadas para uso particular y de empresas de transportes y en general, las que sean necesarias para la economía de la región. Quien realice operaciones de venta a precios que produzcan lucro inmoderado, mercancías de las señaladas en el </w:t>
      </w:r>
      <w:r w:rsidRPr="008914CA">
        <w:rPr>
          <w:rFonts w:ascii="Arial" w:eastAsia="Arial Unicode MS" w:hAnsi="Arial" w:cs="Arial"/>
          <w:sz w:val="22"/>
          <w:szCs w:val="22"/>
          <w:lang w:val="es-MX" w:eastAsia="es-MX"/>
        </w:rPr>
        <w:lastRenderedPageBreak/>
        <w:t>párrafo anterior, será castigado de tres meses a dos años de prisión y multa de dieciocho a ciento cuarenta y cuatro veces la Unidad de Medida y Actualización.</w:t>
      </w:r>
    </w:p>
    <w:p w:rsidR="008914CA" w:rsidRPr="008914CA" w:rsidRDefault="008914CA" w:rsidP="008914CA">
      <w:pPr>
        <w:jc w:val="both"/>
        <w:rPr>
          <w:rFonts w:ascii="Arial" w:eastAsia="Arial Unicode MS" w:hAnsi="Arial" w:cs="Arial"/>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w:t>
      </w:r>
    </w:p>
    <w:p w:rsidR="008914CA" w:rsidRPr="008914CA" w:rsidRDefault="008914CA" w:rsidP="008914CA">
      <w:pPr>
        <w:jc w:val="both"/>
        <w:rPr>
          <w:rFonts w:ascii="Arial" w:eastAsia="Arial Unicode MS" w:hAnsi="Arial" w:cs="Arial"/>
          <w:b/>
          <w:sz w:val="22"/>
          <w:szCs w:val="22"/>
          <w:lang w:val="es-MX" w:eastAsia="es-MX"/>
        </w:rPr>
      </w:pPr>
    </w:p>
    <w:p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seiscientas cuarenta y ocho veces la Unidad de Medida y Actualización.</w:t>
      </w:r>
    </w:p>
    <w:p w:rsidR="008914CA" w:rsidRPr="008914CA" w:rsidRDefault="008914CA" w:rsidP="008914CA">
      <w:pPr>
        <w:jc w:val="both"/>
        <w:rPr>
          <w:rFonts w:ascii="Arial" w:hAnsi="Arial" w:cs="Arial"/>
          <w:b/>
          <w:sz w:val="22"/>
          <w:szCs w:val="22"/>
          <w:lang w:val="es-MX" w:eastAsia="es-MX"/>
        </w:rPr>
      </w:pPr>
    </w:p>
    <w:p w:rsidR="004B554A" w:rsidRDefault="008914CA" w:rsidP="008914CA">
      <w:pPr>
        <w:jc w:val="both"/>
        <w:rPr>
          <w:rFonts w:ascii="Arial" w:hAnsi="Arial" w:cs="Arial"/>
          <w:sz w:val="22"/>
          <w:szCs w:val="22"/>
          <w:lang w:val="es-MX" w:eastAsia="es-MX"/>
        </w:rPr>
      </w:pPr>
      <w:r w:rsidRPr="008914CA">
        <w:rPr>
          <w:rFonts w:ascii="Arial" w:hAnsi="Arial" w:cs="Arial"/>
          <w:sz w:val="22"/>
          <w:szCs w:val="22"/>
          <w:lang w:val="es-MX" w:eastAsia="es-MX"/>
        </w:rPr>
        <w:t>Los comerciantes, los distribuidores y los comisionistas que reincidan en cualquiera de los actos delictuosos enumerados en artículos anteriores y aun cuando hayan sufrido las penas establecidas por esta Ley, serán castigados además con la cancelación de la licencia respectiva, para que puedan ejercitar actos de comercio en toda la Entidad.</w:t>
      </w:r>
    </w:p>
    <w:p w:rsidR="008914CA" w:rsidRPr="008914CA" w:rsidRDefault="008914CA" w:rsidP="008914CA">
      <w:pPr>
        <w:jc w:val="right"/>
        <w:rPr>
          <w:rFonts w:asciiTheme="minorHAnsi" w:hAnsiTheme="minorHAnsi" w:cs="Arial"/>
          <w:color w:val="0070C0"/>
          <w:sz w:val="16"/>
          <w:szCs w:val="16"/>
        </w:rPr>
      </w:pPr>
      <w:r>
        <w:rPr>
          <w:rFonts w:asciiTheme="minorHAnsi" w:hAnsiTheme="minorHAnsi" w:cs="Arial"/>
          <w:color w:val="0070C0"/>
          <w:sz w:val="16"/>
          <w:szCs w:val="16"/>
          <w:lang w:val="es-MX"/>
        </w:rPr>
        <w:t>REFORMADO POR DEC. 395</w:t>
      </w:r>
      <w:r w:rsidRPr="008914CA">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57</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8914CA">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r w:rsidRPr="008914CA">
        <w:rPr>
          <w:rFonts w:asciiTheme="minorHAnsi" w:hAnsiTheme="minorHAnsi" w:cs="Arial"/>
          <w:color w:val="0070C0"/>
          <w:sz w:val="16"/>
          <w:szCs w:val="16"/>
          <w:lang w:val="es-MX"/>
        </w:rPr>
        <w:t>.</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687A4D" w:rsidRDefault="000B4302" w:rsidP="00AC00A6">
      <w:pPr>
        <w:pStyle w:val="Ttulo5"/>
      </w:pPr>
      <w:r w:rsidRPr="00687A4D">
        <w:t>CAPÍTULO III</w:t>
      </w:r>
    </w:p>
    <w:p w:rsidR="000B4302" w:rsidRPr="00687A4D" w:rsidRDefault="000B4302" w:rsidP="00AC00A6">
      <w:pPr>
        <w:pStyle w:val="Ttulo5"/>
      </w:pPr>
      <w:r w:rsidRPr="00687A4D">
        <w:t>DELITOS CONTRA EL TRABAJO Y LA PREVISIÓN SOCIAL</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266.</w:t>
      </w:r>
      <w:r w:rsidR="00E8443E">
        <w:rPr>
          <w:rFonts w:ascii="Arial" w:hAnsi="Arial" w:cs="Arial"/>
          <w:b/>
          <w:sz w:val="22"/>
          <w:szCs w:val="22"/>
        </w:rPr>
        <w:t xml:space="preserve"> </w:t>
      </w:r>
      <w:r w:rsidR="007F2F8D" w:rsidRPr="007F2F8D">
        <w:rPr>
          <w:rFonts w:ascii="Arial" w:hAnsi="Arial" w:cs="Arial"/>
          <w:sz w:val="22"/>
          <w:szCs w:val="22"/>
        </w:rPr>
        <w:t>Se impondrá de tres meses a un año de prisión y multa de dieciocho a setenta y dos  veces la Unidad de Medida y Actualización, al patrón que habitualmente y violando la Ley Federal del Trabajo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Pague los salarios a los trabajadores en mercancías, vales, fichas, tarjetas o en moneda que no sea de curso legal;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Retenga, en todo o en parte, los salarios de los trabajadores en concepto de multa o por cualquier otro que no esté autorizado legalmente;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Pague los salarios de los trabajadores en tabernas, cantinas, prostíbulos o en cualquier otro lugar de vicio, excepto que se trate de empleados de esos lugares;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Obligue a sus trabajadores a realizar jornadas sin descanso, que excedan de ocho horas en las labores diurnas y de siete en las nocturnas;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Imponga labores insalubres o peligrosas y trabajos nocturnos injustificados a las mujeres y a los jóvenes menores de dieciocho años;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No pague a sus trabajadores el salario mínimo que les corresponda;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No participe de las utilidades a sus trabajadores, una vez que éstas están legalmente comprobadas;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VIII. No proporcione a sus trabajadores la capacitación y adiestramiento, una vez agotados los requerimientos de su implementación.</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267.</w:t>
      </w:r>
      <w:r w:rsidR="00E8443E">
        <w:rPr>
          <w:rFonts w:ascii="Arial" w:hAnsi="Arial" w:cs="Arial"/>
          <w:b/>
          <w:sz w:val="22"/>
          <w:szCs w:val="22"/>
        </w:rPr>
        <w:t xml:space="preserve"> </w:t>
      </w:r>
      <w:r w:rsidR="005457F7" w:rsidRPr="005457F7">
        <w:rPr>
          <w:rFonts w:ascii="Arial" w:hAnsi="Arial" w:cs="Arial"/>
          <w:sz w:val="22"/>
          <w:szCs w:val="22"/>
        </w:rPr>
        <w:t>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w:t>
      </w:r>
      <w:r w:rsidR="005457F7">
        <w:rPr>
          <w:rFonts w:ascii="Arial" w:hAnsi="Arial" w:cs="Arial"/>
          <w:sz w:val="22"/>
          <w:szCs w:val="22"/>
        </w:rPr>
        <w:t>a comisión de un delito o falta</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932562" w:rsidRPr="00687A4D" w:rsidRDefault="00932562" w:rsidP="00AC00A6">
      <w:pPr>
        <w:pStyle w:val="Ttulo4"/>
      </w:pPr>
      <w:r w:rsidRPr="00687A4D">
        <w:t>SUBTITULO SEXTO</w:t>
      </w:r>
    </w:p>
    <w:p w:rsidR="00932562" w:rsidRPr="00687A4D" w:rsidRDefault="00932562" w:rsidP="00AC00A6">
      <w:pPr>
        <w:pStyle w:val="Ttulo4"/>
      </w:pPr>
      <w:r w:rsidRPr="00687A4D">
        <w:t>DELITOS CONTRA EL AMBIENTE Y LOS RECURSOS NATURALES</w:t>
      </w:r>
    </w:p>
    <w:p w:rsidR="00932562" w:rsidRPr="00687A4D" w:rsidRDefault="00932562" w:rsidP="00AC00A6">
      <w:pPr>
        <w:jc w:val="center"/>
        <w:rPr>
          <w:rFonts w:ascii="Arial" w:hAnsi="Arial" w:cs="Arial"/>
          <w:b/>
          <w:sz w:val="22"/>
          <w:szCs w:val="22"/>
        </w:rPr>
      </w:pPr>
    </w:p>
    <w:p w:rsidR="00932562" w:rsidRPr="00687A4D" w:rsidRDefault="00932562" w:rsidP="00AC00A6">
      <w:pPr>
        <w:pStyle w:val="Ttulo5"/>
      </w:pPr>
      <w:r w:rsidRPr="00687A4D">
        <w:t>CAPITULO I</w:t>
      </w:r>
    </w:p>
    <w:p w:rsidR="00932562" w:rsidRPr="00D04C49" w:rsidRDefault="00687A4D" w:rsidP="00AC00A6">
      <w:pPr>
        <w:pStyle w:val="Ttulo5"/>
      </w:pPr>
      <w:r w:rsidRPr="00687A4D">
        <w:t>ALTERACIÓN</w:t>
      </w:r>
      <w:r w:rsidR="00932562" w:rsidRPr="00687A4D">
        <w:t xml:space="preserve"> Y DAÑOS AL AMBIENTE</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268.</w:t>
      </w:r>
      <w:r w:rsidR="00E8443E">
        <w:rPr>
          <w:rFonts w:ascii="Arial" w:hAnsi="Arial" w:cs="Arial"/>
          <w:b/>
          <w:sz w:val="22"/>
          <w:szCs w:val="22"/>
        </w:rPr>
        <w:t xml:space="preserve"> </w:t>
      </w:r>
      <w:r w:rsidR="005457F7" w:rsidRPr="005457F7">
        <w:rPr>
          <w:rFonts w:ascii="Arial" w:hAnsi="Arial" w:cs="Arial"/>
          <w:sz w:val="22"/>
          <w:szCs w:val="22"/>
        </w:rPr>
        <w:t>Se le impondrán de dos a seis años de prisión y multa de ciento cuarenta y cuatro a cuatrocientas treinta y dos veces la Unidad de Medida y Actualización, al que deteriore áreas naturales protegidas o el ecosistema del suelo de conservación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penas anteriores se duplicarán, si el deterioro es ocasionado por personas cuya actividad es la exploración, explotación o manejo de minerales o de cualquier depósito del subsuelo.</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687A4D">
        <w:rPr>
          <w:rFonts w:ascii="Arial" w:hAnsi="Arial" w:cs="Arial"/>
          <w:b/>
          <w:sz w:val="22"/>
          <w:szCs w:val="22"/>
        </w:rPr>
        <w:t>ARTÍCULO 269.</w:t>
      </w:r>
      <w:r w:rsidR="00E8443E">
        <w:rPr>
          <w:rFonts w:ascii="Arial" w:hAnsi="Arial" w:cs="Arial"/>
          <w:b/>
          <w:sz w:val="22"/>
          <w:szCs w:val="22"/>
        </w:rPr>
        <w:t xml:space="preserve"> </w:t>
      </w:r>
      <w:r w:rsidR="005457F7" w:rsidRPr="005457F7">
        <w:rPr>
          <w:rFonts w:ascii="Arial" w:hAnsi="Arial" w:cs="Arial"/>
          <w:sz w:val="22"/>
          <w:szCs w:val="22"/>
        </w:rPr>
        <w:t>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r w:rsidR="004B554A">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270.</w:t>
      </w:r>
      <w:r w:rsidR="00E8443E">
        <w:rPr>
          <w:rFonts w:ascii="Arial" w:hAnsi="Arial" w:cs="Arial"/>
          <w:b/>
          <w:sz w:val="22"/>
          <w:szCs w:val="22"/>
        </w:rPr>
        <w:t xml:space="preserve"> </w:t>
      </w:r>
      <w:r w:rsidR="005457F7" w:rsidRPr="005457F7">
        <w:rPr>
          <w:rFonts w:ascii="Arial" w:hAnsi="Arial" w:cs="Arial"/>
          <w:sz w:val="22"/>
          <w:szCs w:val="22"/>
        </w:rPr>
        <w:t>Se impondrán de dos a seis años de prisión y multa de ciento cuarenta y cuatro a cuatrocientas treinta y dos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Contamine o destruya la calidad del suelo, áreas verdes en suelo urbano, humedales, áreas naturales protegidas, suelos de conservación o aguas en cualquier cuerpo de agua;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III. Emita gases, humos, vapores o polvos de origen antropogénico que dañen a la salud humana, fauna, flora, recursos naturales, ecosistemas o la atmósfera;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Descargue, deposite o infiltre aguas residuales sin su previo tratamiento, líquidos químicos o bioquímicos;</w:t>
      </w:r>
    </w:p>
    <w:p w:rsidR="000B4302" w:rsidRPr="00A64DD8" w:rsidRDefault="000B4302" w:rsidP="00AC00A6">
      <w:pPr>
        <w:jc w:val="both"/>
        <w:rPr>
          <w:rFonts w:ascii="Arial" w:hAnsi="Arial" w:cs="Arial"/>
          <w:sz w:val="22"/>
          <w:szCs w:val="22"/>
        </w:rPr>
      </w:pPr>
    </w:p>
    <w:p w:rsidR="00932562" w:rsidRPr="00A64DD8" w:rsidRDefault="000B4302" w:rsidP="00AC00A6">
      <w:pPr>
        <w:jc w:val="both"/>
        <w:rPr>
          <w:rFonts w:ascii="Arial" w:hAnsi="Arial" w:cs="Arial"/>
          <w:sz w:val="22"/>
          <w:szCs w:val="22"/>
        </w:rPr>
      </w:pPr>
      <w:r w:rsidRPr="00A64DD8">
        <w:rPr>
          <w:rFonts w:ascii="Arial" w:hAnsi="Arial" w:cs="Arial"/>
          <w:sz w:val="22"/>
          <w:szCs w:val="22"/>
        </w:rPr>
        <w:t>V.</w:t>
      </w:r>
      <w:r w:rsidR="00932562" w:rsidRPr="00A64DD8">
        <w:rPr>
          <w:rFonts w:ascii="Arial" w:hAnsi="Arial" w:cs="Arial"/>
          <w:sz w:val="22"/>
          <w:szCs w:val="22"/>
        </w:rPr>
        <w:t xml:space="preserve">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Genere emisiones de energía térmica o lumínica, olores, ruidos o vibraciones que dañen la salud pública, flora, fauna o los ecosistemas.</w:t>
      </w:r>
    </w:p>
    <w:p w:rsidR="00932562" w:rsidRPr="00A64DD8" w:rsidRDefault="00932562" w:rsidP="00AC00A6">
      <w:pPr>
        <w:jc w:val="both"/>
        <w:rPr>
          <w:rFonts w:ascii="Arial" w:hAnsi="Arial" w:cs="Arial"/>
          <w:sz w:val="22"/>
          <w:szCs w:val="22"/>
        </w:rPr>
      </w:pPr>
    </w:p>
    <w:p w:rsidR="00932562" w:rsidRPr="00A64DD8" w:rsidRDefault="00932562" w:rsidP="00AC00A6">
      <w:pPr>
        <w:jc w:val="both"/>
        <w:rPr>
          <w:rFonts w:ascii="Arial" w:hAnsi="Arial" w:cs="Arial"/>
          <w:sz w:val="22"/>
          <w:szCs w:val="22"/>
        </w:rPr>
      </w:pPr>
      <w:r w:rsidRPr="00A64DD8">
        <w:rPr>
          <w:rFonts w:ascii="Arial" w:hAnsi="Arial" w:cs="Arial"/>
          <w:sz w:val="22"/>
          <w:szCs w:val="22"/>
        </w:rPr>
        <w:t>VII. Al que realice quemas a cielo abierto mediante la combustión de llantas, plásticos o cualquier otro material contaminante de desecho, con el propósito de general calor o energía para su uso industrial o para la extracción de alguno de sus componentes provocando degradaciones atmosféricas que puedan ocasionar daños a la salud pública, flora, fauna o los ecosistemas; y</w:t>
      </w:r>
    </w:p>
    <w:p w:rsidR="00932562" w:rsidRPr="00A64DD8" w:rsidRDefault="00932562" w:rsidP="00AC00A6">
      <w:pPr>
        <w:jc w:val="both"/>
        <w:rPr>
          <w:rFonts w:ascii="Arial" w:hAnsi="Arial" w:cs="Arial"/>
          <w:sz w:val="22"/>
          <w:szCs w:val="22"/>
        </w:rPr>
      </w:pPr>
    </w:p>
    <w:p w:rsidR="00932562" w:rsidRDefault="00932562" w:rsidP="00AC00A6">
      <w:pPr>
        <w:jc w:val="both"/>
        <w:rPr>
          <w:rFonts w:ascii="Arial" w:hAnsi="Arial" w:cs="Arial"/>
          <w:sz w:val="22"/>
          <w:szCs w:val="22"/>
        </w:rPr>
      </w:pPr>
      <w:r w:rsidRPr="00A64DD8">
        <w:rPr>
          <w:rFonts w:ascii="Arial" w:hAnsi="Arial" w:cs="Arial"/>
          <w:sz w:val="22"/>
          <w:szCs w:val="22"/>
        </w:rPr>
        <w:t>VIII. A quien transporte residuos sólidos sin contar con el recibo de pago de derechos respectivo o la documentación comprobatoria que acredite su disposición final o reciclaje en un lugar autorizado por las autoridades competentes.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ARTÍCULO 271.</w:t>
      </w:r>
      <w:r w:rsidR="00E8443E">
        <w:rPr>
          <w:rFonts w:ascii="Arial" w:hAnsi="Arial" w:cs="Arial"/>
          <w:b/>
          <w:sz w:val="22"/>
          <w:szCs w:val="22"/>
        </w:rPr>
        <w:t xml:space="preserve"> </w:t>
      </w:r>
      <w:r w:rsidR="005457F7" w:rsidRPr="005457F7">
        <w:rPr>
          <w:rFonts w:ascii="Arial" w:hAnsi="Arial" w:cs="Arial"/>
          <w:sz w:val="22"/>
          <w:szCs w:val="22"/>
        </w:rPr>
        <w:t>Se le impondrán de tres a nueve años de prisión y multa de doscientas dieciséis a seiscientas cuarenta y ocho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Desmonte o destruya la vegetación natural; corte, arranque, derribe o tale árboles, realice aprovechamiento de recursos forestales o haga cambios de uso de suelo en suelos de conservación, áreas naturales protegidas o áreas verdes en suelo urbano;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 Ocasione incendios en bosques, parques, áreas forestales, áreas naturales protegidas, suelos de conservación, barrancas y áreas verdes en suelo urbano;</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687A4D">
        <w:rPr>
          <w:rFonts w:ascii="Arial" w:hAnsi="Arial" w:cs="Arial"/>
          <w:b/>
          <w:sz w:val="22"/>
          <w:szCs w:val="22"/>
        </w:rPr>
        <w:t xml:space="preserve">ARTÍCULO 272. </w:t>
      </w:r>
      <w:r w:rsidR="00315FFB" w:rsidRPr="00315FFB">
        <w:rPr>
          <w:rFonts w:ascii="Arial" w:hAnsi="Arial" w:cs="Arial"/>
          <w:sz w:val="22"/>
          <w:szCs w:val="22"/>
        </w:rPr>
        <w:t>Se impondrán de tres a ocho años de prisión y multa de doscientas dieciséis a quinientas setenta y seis veces la Unidad de Medida y Actualización, a los empresarios o industriales o sus administradores, que a sabiendas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Omitan el empleo de los equipos anticontaminantes en empresas, industrias o fuentes móviles, que generen contaminantes;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No instalen o no utilicen adecuadamente las plantas de tratamiento de aguas residuales y no reutilicen las aguas tratadas;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No manejen adecuadamente los residuos producidos o residuos industriales no peligrosos.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Estas penas se impondrán con independencia de las que resulten aplicables a las personas jurídicas colectivas.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932562" w:rsidRPr="00A64DD8" w:rsidRDefault="006567A5" w:rsidP="00AC00A6">
      <w:pPr>
        <w:jc w:val="both"/>
        <w:rPr>
          <w:rFonts w:ascii="Arial" w:hAnsi="Arial" w:cs="Arial"/>
          <w:sz w:val="22"/>
          <w:szCs w:val="22"/>
        </w:rPr>
      </w:pPr>
      <w:r w:rsidRPr="00687A4D">
        <w:rPr>
          <w:rFonts w:ascii="Arial" w:hAnsi="Arial" w:cs="Arial"/>
          <w:b/>
          <w:sz w:val="22"/>
          <w:szCs w:val="22"/>
        </w:rPr>
        <w:t>ARTÍCULO 273.</w:t>
      </w:r>
      <w:r w:rsidR="00E8443E">
        <w:rPr>
          <w:rFonts w:ascii="Arial" w:hAnsi="Arial" w:cs="Arial"/>
          <w:b/>
          <w:sz w:val="22"/>
          <w:szCs w:val="22"/>
        </w:rPr>
        <w:t xml:space="preserve"> </w:t>
      </w:r>
      <w:r w:rsidR="00315FFB" w:rsidRPr="00315FFB">
        <w:rPr>
          <w:rFonts w:ascii="Arial" w:hAnsi="Arial" w:cs="Arial"/>
          <w:sz w:val="22"/>
          <w:szCs w:val="22"/>
        </w:rPr>
        <w:t>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r w:rsidR="00932562" w:rsidRPr="00A64DD8">
        <w:rPr>
          <w:rFonts w:ascii="Arial" w:hAnsi="Arial" w:cs="Arial"/>
          <w:sz w:val="22"/>
          <w:szCs w:val="22"/>
        </w:rPr>
        <w:t xml:space="preserve">: </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 área natural protegida o área de valor ambiental de competencia local de conformidad con las disposiciones jurídicas aplicables en el Estado de Durango;</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El suelo de conservación, en términos de lo establecido en el “Programa Estatal de Ordenamiento Ecológico”, así como lo establecido en los Planes o Programas de Desarrollo Urbano aplicables;</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Una barranca;</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Una zona de recarga de Mantos Acuífero; o</w:t>
      </w:r>
    </w:p>
    <w:p w:rsidR="00932562" w:rsidRPr="00A64DD8" w:rsidRDefault="00932562" w:rsidP="00AC00A6">
      <w:pPr>
        <w:jc w:val="both"/>
        <w:rPr>
          <w:rFonts w:ascii="Arial" w:hAnsi="Arial" w:cs="Arial"/>
          <w:sz w:val="22"/>
          <w:szCs w:val="22"/>
        </w:rPr>
      </w:pPr>
    </w:p>
    <w:p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 área verde en suelo urbano.</w:t>
      </w:r>
    </w:p>
    <w:p w:rsidR="00687A4D" w:rsidRPr="00A64DD8" w:rsidRDefault="00687A4D" w:rsidP="00AC00A6">
      <w:pPr>
        <w:jc w:val="both"/>
        <w:rPr>
          <w:rFonts w:ascii="Arial" w:hAnsi="Arial" w:cs="Arial"/>
          <w:sz w:val="22"/>
          <w:szCs w:val="22"/>
        </w:rPr>
      </w:pPr>
    </w:p>
    <w:p w:rsidR="00932562" w:rsidRDefault="00687A4D" w:rsidP="00AC00A6">
      <w:pPr>
        <w:jc w:val="both"/>
        <w:rPr>
          <w:rFonts w:ascii="Arial" w:hAnsi="Arial" w:cs="Arial"/>
          <w:sz w:val="22"/>
          <w:szCs w:val="22"/>
        </w:rPr>
      </w:pPr>
      <w:r w:rsidRPr="00A64DD8">
        <w:rPr>
          <w:rFonts w:ascii="Arial" w:hAnsi="Arial" w:cs="Arial"/>
          <w:sz w:val="22"/>
          <w:szCs w:val="22"/>
        </w:rPr>
        <w:t>Las penas</w:t>
      </w:r>
      <w:r w:rsidR="00932562" w:rsidRPr="00A64DD8">
        <w:rPr>
          <w:rFonts w:ascii="Arial" w:hAnsi="Arial" w:cs="Arial"/>
          <w:sz w:val="22"/>
          <w:szCs w:val="22"/>
        </w:rPr>
        <w:t xml:space="preserve"> previstas en este artículo se aumentaran en una mitad cuando la ocupación o la invasión se realicen con violencia, así como a quien instigue, promueva, dirija o incite la comisión de las conductas anteriores.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687A4D" w:rsidRDefault="000B4302" w:rsidP="00AC00A6">
      <w:pPr>
        <w:jc w:val="both"/>
        <w:rPr>
          <w:rFonts w:ascii="Arial" w:hAnsi="Arial" w:cs="Arial"/>
          <w:b/>
          <w:sz w:val="22"/>
          <w:szCs w:val="22"/>
        </w:rPr>
      </w:pPr>
    </w:p>
    <w:p w:rsidR="00342889" w:rsidRDefault="006567A5" w:rsidP="00AC00A6">
      <w:pPr>
        <w:jc w:val="both"/>
        <w:rPr>
          <w:rFonts w:ascii="Arial" w:hAnsi="Arial" w:cs="Arial"/>
          <w:sz w:val="22"/>
          <w:szCs w:val="22"/>
        </w:rPr>
      </w:pPr>
      <w:r w:rsidRPr="00687A4D">
        <w:rPr>
          <w:rFonts w:ascii="Arial" w:hAnsi="Arial" w:cs="Arial"/>
          <w:b/>
          <w:sz w:val="22"/>
          <w:szCs w:val="22"/>
        </w:rPr>
        <w:t>ARTÍCULO 274.</w:t>
      </w:r>
      <w:r w:rsidR="00E8443E">
        <w:rPr>
          <w:rFonts w:ascii="Arial" w:hAnsi="Arial" w:cs="Arial"/>
          <w:b/>
          <w:sz w:val="22"/>
          <w:szCs w:val="22"/>
        </w:rPr>
        <w:t xml:space="preserve"> </w:t>
      </w:r>
      <w:r w:rsidR="00315FFB" w:rsidRPr="00315FFB">
        <w:rPr>
          <w:rFonts w:ascii="Arial" w:hAnsi="Arial" w:cs="Arial"/>
          <w:sz w:val="22"/>
          <w:szCs w:val="22"/>
        </w:rPr>
        <w:t>Se le impondrán de tres a nueve años de prisión y de doscientas dieciséis a seiscientas cincuenta veces la Unidad de Medida y Actualización, a quien haga un uso de suelo distinto al permitido u obtenga un beneficio económico derivado de éstas conductas</w:t>
      </w:r>
      <w:r w:rsidR="00342889"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342889" w:rsidRPr="00A64DD8" w:rsidRDefault="00342889" w:rsidP="00AC00A6">
      <w:pPr>
        <w:jc w:val="both"/>
        <w:rPr>
          <w:rFonts w:ascii="Arial" w:hAnsi="Arial" w:cs="Arial"/>
          <w:sz w:val="22"/>
          <w:szCs w:val="22"/>
        </w:rPr>
      </w:pPr>
    </w:p>
    <w:p w:rsidR="00342889" w:rsidRPr="00A64DD8" w:rsidRDefault="006567A5" w:rsidP="00AC00A6">
      <w:pPr>
        <w:jc w:val="both"/>
        <w:rPr>
          <w:rFonts w:ascii="Arial" w:hAnsi="Arial" w:cs="Arial"/>
          <w:sz w:val="22"/>
          <w:szCs w:val="22"/>
        </w:rPr>
      </w:pPr>
      <w:r w:rsidRPr="00687A4D">
        <w:rPr>
          <w:rFonts w:ascii="Arial" w:hAnsi="Arial" w:cs="Arial"/>
          <w:b/>
          <w:sz w:val="22"/>
          <w:szCs w:val="22"/>
        </w:rPr>
        <w:t>ARTÍCULO 275.</w:t>
      </w:r>
      <w:r w:rsidR="00E8443E">
        <w:rPr>
          <w:rFonts w:ascii="Arial" w:hAnsi="Arial" w:cs="Arial"/>
          <w:b/>
          <w:sz w:val="22"/>
          <w:szCs w:val="22"/>
        </w:rPr>
        <w:t xml:space="preserve"> </w:t>
      </w:r>
      <w:r w:rsidR="00315FFB" w:rsidRPr="00315FFB">
        <w:rPr>
          <w:rFonts w:ascii="Arial" w:hAnsi="Arial" w:cs="Arial"/>
          <w:sz w:val="22"/>
          <w:szCs w:val="22"/>
        </w:rPr>
        <w:t>Se impondrá pena de uno a seis años de prisión y de setenta y dos a trescientas sesenta veces la Unidad de Medida y Actualización, con independencia de las penas que le correspondan por la comisión de otros delitos, a quien</w:t>
      </w:r>
      <w:r w:rsidR="00342889" w:rsidRPr="00A64DD8">
        <w:rPr>
          <w:rFonts w:ascii="Arial" w:hAnsi="Arial" w:cs="Arial"/>
          <w:sz w:val="22"/>
          <w:szCs w:val="22"/>
        </w:rPr>
        <w:t>:</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 Adquiera, oculte, posea, custodie o reciba por cualquier motivo, madera en rollo, astillas, carbón vegetal, así como cualquier otro recurso forestal maderable, con conocimiento de que procede o representa el producto de una actividad ilícita;</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 xml:space="preserve">Se entenderá que es producto de una actividad ilícita, la madera en rollo, astillas, carbón vegetal, así como cualquier otro recurso forestal maderable, cuando existan indicios fundados o certeza de que </w:t>
      </w:r>
      <w:r w:rsidRPr="00A64DD8">
        <w:rPr>
          <w:rFonts w:ascii="Arial" w:hAnsi="Arial" w:cs="Arial"/>
          <w:sz w:val="22"/>
          <w:szCs w:val="22"/>
        </w:rPr>
        <w:lastRenderedPageBreak/>
        <w:t>provienen directa o indirectamente, de la comisión de algún delito y no pueda acreditarse su legitima procedencia;</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III. Altere o modifique dolosamente cualquier documento oficial para acreditar la legal procedencia de recursos forestales maderables; o</w:t>
      </w:r>
    </w:p>
    <w:p w:rsidR="00342889" w:rsidRPr="00A64DD8" w:rsidRDefault="00342889" w:rsidP="00AC00A6">
      <w:pPr>
        <w:jc w:val="both"/>
        <w:rPr>
          <w:rFonts w:ascii="Arial" w:hAnsi="Arial" w:cs="Arial"/>
          <w:sz w:val="22"/>
          <w:szCs w:val="22"/>
        </w:rPr>
      </w:pPr>
    </w:p>
    <w:p w:rsidR="00342889" w:rsidRPr="00A64DD8" w:rsidRDefault="00342889" w:rsidP="00AC00A6">
      <w:pPr>
        <w:jc w:val="both"/>
        <w:rPr>
          <w:rFonts w:ascii="Arial" w:hAnsi="Arial" w:cs="Arial"/>
          <w:sz w:val="22"/>
          <w:szCs w:val="22"/>
        </w:rPr>
      </w:pPr>
      <w:r w:rsidRPr="00A64DD8">
        <w:rPr>
          <w:rFonts w:ascii="Arial" w:hAnsi="Arial" w:cs="Arial"/>
          <w:sz w:val="22"/>
          <w:szCs w:val="22"/>
        </w:rP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rsidR="00342889" w:rsidRPr="00A64DD8" w:rsidRDefault="00342889" w:rsidP="00AC00A6">
      <w:pPr>
        <w:jc w:val="both"/>
        <w:rPr>
          <w:rFonts w:ascii="Arial" w:hAnsi="Arial" w:cs="Arial"/>
          <w:sz w:val="22"/>
          <w:szCs w:val="22"/>
        </w:rPr>
      </w:pPr>
    </w:p>
    <w:p w:rsidR="00342889" w:rsidRDefault="00342889" w:rsidP="00AC00A6">
      <w:pPr>
        <w:jc w:val="both"/>
        <w:rPr>
          <w:rFonts w:ascii="Arial" w:hAnsi="Arial" w:cs="Arial"/>
          <w:sz w:val="22"/>
          <w:szCs w:val="22"/>
        </w:rPr>
      </w:pPr>
      <w:r w:rsidRPr="00A64DD8">
        <w:rPr>
          <w:rFonts w:ascii="Arial" w:hAnsi="Arial" w:cs="Arial"/>
          <w:sz w:val="22"/>
          <w:szCs w:val="22"/>
        </w:rP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D7313" w:rsidRDefault="000D7313" w:rsidP="00AC00A6">
      <w:pPr>
        <w:rPr>
          <w:rFonts w:ascii="Arial" w:hAnsi="Arial" w:cs="Arial"/>
          <w:sz w:val="22"/>
          <w:szCs w:val="22"/>
        </w:rPr>
      </w:pPr>
    </w:p>
    <w:p w:rsidR="003E5EB0" w:rsidRPr="00A64DD8" w:rsidRDefault="003E5EB0" w:rsidP="00AC00A6">
      <w:pPr>
        <w:rPr>
          <w:rFonts w:ascii="Arial" w:hAnsi="Arial" w:cs="Arial"/>
          <w:sz w:val="22"/>
          <w:szCs w:val="22"/>
        </w:rPr>
      </w:pPr>
    </w:p>
    <w:p w:rsidR="00234DFB" w:rsidRPr="00422623" w:rsidRDefault="00234DFB" w:rsidP="00AC00A6">
      <w:pPr>
        <w:pStyle w:val="Ttulo5"/>
      </w:pPr>
      <w:r w:rsidRPr="00422623">
        <w:t>CAPITULO II</w:t>
      </w:r>
    </w:p>
    <w:p w:rsidR="00234DFB" w:rsidRPr="00422623" w:rsidRDefault="00234DFB" w:rsidP="00AC00A6">
      <w:pPr>
        <w:pStyle w:val="Ttulo5"/>
      </w:pPr>
      <w:r w:rsidRPr="00422623">
        <w:t>DELITOS CONTRA LA GESTIÓN AMBIENTAL</w:t>
      </w:r>
    </w:p>
    <w:p w:rsidR="00234DFB" w:rsidRPr="00A64DD8" w:rsidRDefault="00234DFB" w:rsidP="00AC00A6">
      <w:pPr>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275 BIS. </w:t>
      </w:r>
      <w:r w:rsidR="00315FFB" w:rsidRPr="00315FFB">
        <w:rPr>
          <w:rFonts w:ascii="Arial" w:hAnsi="Arial" w:cs="Arial"/>
          <w:sz w:val="22"/>
          <w:szCs w:val="22"/>
        </w:rPr>
        <w:t>Se le impondrán de seis meses a cinco años de prisión y de treinta y seis a trescientas sesenta veces la Unidad de Medida y Actualización, al que proteja o refrende una autorización o concesión preveniente de cualquier autoridad ambiental del Estado de Durango o sus Municipios, a partir de información falsa o de uno o más documentos falsos o alterados</w:t>
      </w:r>
      <w:r w:rsidR="00234DFB" w:rsidRPr="00A64DD8">
        <w:rPr>
          <w:rFonts w:ascii="Arial" w:hAnsi="Arial" w:cs="Arial"/>
          <w:sz w:val="22"/>
          <w:szCs w:val="22"/>
        </w:rPr>
        <w:t>.</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234DFB" w:rsidRPr="00A64DD8" w:rsidRDefault="00234DFB" w:rsidP="00AC00A6">
      <w:pPr>
        <w:jc w:val="both"/>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1.</w:t>
      </w:r>
      <w:r w:rsidR="00E8443E">
        <w:rPr>
          <w:rFonts w:ascii="Arial" w:hAnsi="Arial" w:cs="Arial"/>
          <w:b/>
          <w:sz w:val="22"/>
          <w:szCs w:val="22"/>
        </w:rPr>
        <w:t xml:space="preserve"> </w:t>
      </w:r>
      <w:r w:rsidR="00315FFB" w:rsidRPr="00315FFB">
        <w:rPr>
          <w:rFonts w:ascii="Arial" w:hAnsi="Arial" w:cs="Arial"/>
          <w:sz w:val="22"/>
          <w:szCs w:val="22"/>
        </w:rPr>
        <w:t>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w:t>
      </w:r>
      <w:r w:rsidR="00234DFB" w:rsidRPr="00A64DD8">
        <w:rPr>
          <w:rFonts w:ascii="Arial" w:hAnsi="Arial" w:cs="Arial"/>
          <w:sz w:val="22"/>
          <w:szCs w:val="22"/>
        </w:rPr>
        <w:t>.</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Las penas previstas en este artículo se impondrán, siempre que la autoridad ambiental haya realizado gestiones para obtener el permiso, autorización o licencia de que se trate o bien haya otorgado el documento correspondiente.</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E578FF" w:rsidRDefault="00E578FF" w:rsidP="00AC00A6">
      <w:pPr>
        <w:rPr>
          <w:rFonts w:ascii="Arial" w:hAnsi="Arial" w:cs="Arial"/>
          <w:sz w:val="22"/>
          <w:szCs w:val="22"/>
        </w:rPr>
      </w:pPr>
    </w:p>
    <w:p w:rsidR="003E5EB0" w:rsidRPr="00A64DD8" w:rsidRDefault="003E5EB0" w:rsidP="00AC00A6">
      <w:pPr>
        <w:rPr>
          <w:rFonts w:ascii="Arial" w:hAnsi="Arial" w:cs="Arial"/>
          <w:sz w:val="22"/>
          <w:szCs w:val="22"/>
        </w:rPr>
      </w:pPr>
    </w:p>
    <w:p w:rsidR="00234DFB" w:rsidRPr="00422623" w:rsidRDefault="00234DFB" w:rsidP="00AC00A6">
      <w:pPr>
        <w:pStyle w:val="Ttulo5"/>
      </w:pPr>
      <w:r w:rsidRPr="00422623">
        <w:t>CAPITULO III</w:t>
      </w:r>
    </w:p>
    <w:p w:rsidR="00234DFB" w:rsidRPr="00422623" w:rsidRDefault="00234DFB" w:rsidP="00AC00A6">
      <w:pPr>
        <w:pStyle w:val="Ttulo5"/>
      </w:pPr>
      <w:r w:rsidRPr="00422623">
        <w:t>DISPOSICIONES COMUNES AL PRESENTE SUBTITULO</w:t>
      </w:r>
    </w:p>
    <w:p w:rsidR="00234DFB" w:rsidRPr="00422623" w:rsidRDefault="00234DFB" w:rsidP="00AC00A6">
      <w:pPr>
        <w:rPr>
          <w:rFonts w:ascii="Arial" w:hAnsi="Arial" w:cs="Arial"/>
          <w:b/>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2.</w:t>
      </w:r>
      <w:r w:rsidR="00E8443E">
        <w:rPr>
          <w:rFonts w:ascii="Arial" w:hAnsi="Arial" w:cs="Arial"/>
          <w:b/>
          <w:sz w:val="22"/>
          <w:szCs w:val="22"/>
        </w:rPr>
        <w:t xml:space="preserve"> </w:t>
      </w:r>
      <w:r w:rsidR="00234DFB" w:rsidRPr="00A64DD8">
        <w:rPr>
          <w:rFonts w:ascii="Arial" w:hAnsi="Arial" w:cs="Arial"/>
          <w:sz w:val="22"/>
          <w:szCs w:val="22"/>
        </w:rPr>
        <w:t>El juez de oficio o a petición de parte, podrá reducir las penas correspondientes para los delitos previsto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A efecto de que pueda acreditarse el supuesto de procedencia de la mencionada atenuante, deberá constar en el expediente respectivo, dictamen técnico favorable emitido por la autoridad ambiental competente en el Estado de Durango.</w:t>
      </w:r>
    </w:p>
    <w:p w:rsidR="00234DFB" w:rsidRPr="00A64DD8" w:rsidRDefault="00234DFB" w:rsidP="00AC00A6">
      <w:pPr>
        <w:jc w:val="both"/>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3.</w:t>
      </w:r>
      <w:r w:rsidR="00E8443E">
        <w:rPr>
          <w:rFonts w:ascii="Arial" w:hAnsi="Arial" w:cs="Arial"/>
          <w:b/>
          <w:sz w:val="22"/>
          <w:szCs w:val="22"/>
        </w:rPr>
        <w:t xml:space="preserve"> </w:t>
      </w:r>
      <w:r w:rsidR="00234DFB" w:rsidRPr="00A64DD8">
        <w:rPr>
          <w:rFonts w:ascii="Arial" w:hAnsi="Arial" w:cs="Arial"/>
          <w:sz w:val="22"/>
          <w:szCs w:val="22"/>
        </w:rPr>
        <w:t>Para los efectos del presente subtitulo la reparación del daño incluirá además:</w:t>
      </w:r>
    </w:p>
    <w:p w:rsidR="00234DFB" w:rsidRPr="00A64DD8" w:rsidRDefault="00234DFB" w:rsidP="00AC00A6">
      <w:pPr>
        <w:jc w:val="both"/>
        <w:rPr>
          <w:rFonts w:ascii="Arial" w:hAnsi="Arial" w:cs="Arial"/>
          <w:sz w:val="22"/>
          <w:szCs w:val="22"/>
        </w:rPr>
      </w:pPr>
    </w:p>
    <w:p w:rsidR="00234DFB" w:rsidRPr="00A64DD8" w:rsidRDefault="00234DFB" w:rsidP="00AC00A6">
      <w:pPr>
        <w:jc w:val="both"/>
        <w:rPr>
          <w:rFonts w:ascii="Arial" w:hAnsi="Arial" w:cs="Arial"/>
          <w:sz w:val="22"/>
          <w:szCs w:val="22"/>
        </w:rPr>
      </w:pPr>
      <w:r w:rsidRPr="00A64DD8">
        <w:rPr>
          <w:rFonts w:ascii="Arial" w:hAnsi="Arial" w:cs="Arial"/>
          <w:sz w:val="22"/>
          <w:szCs w:val="22"/>
        </w:rPr>
        <w:t>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rsidR="00234DFB" w:rsidRPr="00A64DD8" w:rsidRDefault="00234DFB" w:rsidP="00AC00A6">
      <w:pPr>
        <w:jc w:val="both"/>
        <w:rPr>
          <w:rFonts w:ascii="Arial" w:hAnsi="Arial" w:cs="Arial"/>
          <w:sz w:val="22"/>
          <w:szCs w:val="22"/>
        </w:rPr>
      </w:pPr>
    </w:p>
    <w:p w:rsidR="00234DFB" w:rsidRPr="00A64DD8" w:rsidRDefault="00234DFB" w:rsidP="00AC00A6">
      <w:pPr>
        <w:jc w:val="both"/>
        <w:rPr>
          <w:rFonts w:ascii="Arial" w:hAnsi="Arial" w:cs="Arial"/>
          <w:sz w:val="22"/>
          <w:szCs w:val="22"/>
        </w:rPr>
      </w:pPr>
      <w:r w:rsidRPr="00A64DD8">
        <w:rPr>
          <w:rFonts w:ascii="Arial" w:hAnsi="Arial" w:cs="Arial"/>
          <w:sz w:val="22"/>
          <w:szCs w:val="22"/>
        </w:rPr>
        <w:t xml:space="preserve">A fin de determinar el monto de la indemnización a que se refiere esta fracción se deberá considerar los daños ambientales ocasionados, en valor de los bienes afectados, el </w:t>
      </w:r>
      <w:r w:rsidR="00FC0EEC" w:rsidRPr="00A64DD8">
        <w:rPr>
          <w:rFonts w:ascii="Arial" w:hAnsi="Arial" w:cs="Arial"/>
          <w:sz w:val="22"/>
          <w:szCs w:val="22"/>
        </w:rPr>
        <w:t>catálogo</w:t>
      </w:r>
      <w:r w:rsidRPr="00A64DD8">
        <w:rPr>
          <w:rFonts w:ascii="Arial" w:hAnsi="Arial" w:cs="Arial"/>
          <w:sz w:val="22"/>
          <w:szCs w:val="22"/>
        </w:rPr>
        <w:t xml:space="preserve">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rsidR="00234DFB" w:rsidRPr="00A64DD8" w:rsidRDefault="00234DFB" w:rsidP="00AC00A6">
      <w:pPr>
        <w:jc w:val="both"/>
        <w:rPr>
          <w:rFonts w:ascii="Arial" w:hAnsi="Arial" w:cs="Arial"/>
          <w:sz w:val="22"/>
          <w:szCs w:val="22"/>
        </w:rPr>
      </w:pPr>
    </w:p>
    <w:p w:rsidR="00234DFB" w:rsidRDefault="00234DFB" w:rsidP="00AC00A6">
      <w:pPr>
        <w:jc w:val="both"/>
        <w:rPr>
          <w:rFonts w:ascii="Arial" w:hAnsi="Arial" w:cs="Arial"/>
          <w:sz w:val="22"/>
          <w:szCs w:val="22"/>
        </w:rPr>
      </w:pPr>
      <w:r w:rsidRPr="00A64DD8">
        <w:rPr>
          <w:rFonts w:ascii="Arial" w:hAnsi="Arial" w:cs="Arial"/>
          <w:sz w:val="22"/>
          <w:szCs w:val="22"/>
        </w:rPr>
        <w:t>La suspensión, modificación o demolición de las construcciones, obras o actividades, que hubieren dado lugar al delito ambiental respectivo.</w:t>
      </w:r>
    </w:p>
    <w:p w:rsidR="00234DFB" w:rsidRPr="00A64DD8" w:rsidRDefault="00234DFB" w:rsidP="00AC00A6">
      <w:pPr>
        <w:jc w:val="both"/>
        <w:rPr>
          <w:rFonts w:ascii="Arial" w:hAnsi="Arial" w:cs="Arial"/>
          <w:sz w:val="22"/>
          <w:szCs w:val="22"/>
        </w:rPr>
      </w:pPr>
    </w:p>
    <w:p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4.</w:t>
      </w:r>
      <w:r w:rsidR="00E8443E">
        <w:rPr>
          <w:rFonts w:ascii="Arial" w:hAnsi="Arial" w:cs="Arial"/>
          <w:b/>
          <w:sz w:val="22"/>
          <w:szCs w:val="22"/>
        </w:rPr>
        <w:t xml:space="preserve"> </w:t>
      </w:r>
      <w:r w:rsidR="00234DFB" w:rsidRPr="00A64DD8">
        <w:rPr>
          <w:rFonts w:ascii="Arial" w:hAnsi="Arial" w:cs="Arial"/>
          <w:sz w:val="22"/>
          <w:szCs w:val="22"/>
        </w:rPr>
        <w:t xml:space="preserve">Tratándose de los delitos previstos en este subtitulo, el trabajo a favor de la comunidad, consistirá en actividades relacionadas </w:t>
      </w:r>
      <w:r w:rsidR="00FC0EEC" w:rsidRPr="00A64DD8">
        <w:rPr>
          <w:rFonts w:ascii="Arial" w:hAnsi="Arial" w:cs="Arial"/>
          <w:sz w:val="22"/>
          <w:szCs w:val="22"/>
        </w:rPr>
        <w:t>con</w:t>
      </w:r>
      <w:r w:rsidR="00234DFB" w:rsidRPr="00A64DD8">
        <w:rPr>
          <w:rFonts w:ascii="Arial" w:hAnsi="Arial" w:cs="Arial"/>
          <w:sz w:val="22"/>
          <w:szCs w:val="22"/>
        </w:rPr>
        <w:t xml:space="preserve"> la protección al ambiente o a la restauración de los recursos naturales.</w:t>
      </w:r>
    </w:p>
    <w:p w:rsidR="00AC085D" w:rsidRPr="00A64DD8" w:rsidRDefault="00AC085D" w:rsidP="00AC00A6">
      <w:pPr>
        <w:jc w:val="both"/>
        <w:rPr>
          <w:rFonts w:ascii="Arial" w:hAnsi="Arial" w:cs="Arial"/>
          <w:sz w:val="22"/>
          <w:szCs w:val="22"/>
        </w:rPr>
      </w:pPr>
    </w:p>
    <w:p w:rsidR="00234DFB" w:rsidRDefault="006567A5" w:rsidP="00AC00A6">
      <w:pPr>
        <w:jc w:val="both"/>
        <w:rPr>
          <w:rFonts w:ascii="Arial" w:hAnsi="Arial" w:cs="Arial"/>
          <w:sz w:val="22"/>
          <w:szCs w:val="22"/>
        </w:rPr>
      </w:pPr>
      <w:r w:rsidRPr="00422623">
        <w:rPr>
          <w:rFonts w:ascii="Arial" w:hAnsi="Arial" w:cs="Arial"/>
          <w:b/>
          <w:sz w:val="22"/>
          <w:szCs w:val="22"/>
        </w:rPr>
        <w:t>ARTÍCULO 275 BIS 5.</w:t>
      </w:r>
      <w:r w:rsidR="00E8443E">
        <w:rPr>
          <w:rFonts w:ascii="Arial" w:hAnsi="Arial" w:cs="Arial"/>
          <w:b/>
          <w:sz w:val="22"/>
          <w:szCs w:val="22"/>
        </w:rPr>
        <w:t xml:space="preserve"> </w:t>
      </w:r>
      <w:r w:rsidR="00234DFB" w:rsidRPr="00A64DD8">
        <w:rPr>
          <w:rFonts w:ascii="Arial" w:hAnsi="Arial" w:cs="Arial"/>
          <w:sz w:val="22"/>
          <w:szCs w:val="22"/>
        </w:rPr>
        <w:t>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rsidR="00AC085D" w:rsidRDefault="00AC085D" w:rsidP="00AC00A6">
      <w:pPr>
        <w:jc w:val="both"/>
        <w:rPr>
          <w:rFonts w:ascii="Arial" w:hAnsi="Arial" w:cs="Arial"/>
          <w:sz w:val="22"/>
          <w:szCs w:val="22"/>
        </w:rPr>
      </w:pPr>
    </w:p>
    <w:p w:rsidR="00AC085D" w:rsidRDefault="00AC085D" w:rsidP="00AC00A6">
      <w:pPr>
        <w:jc w:val="both"/>
        <w:rPr>
          <w:rFonts w:ascii="Arial" w:hAnsi="Arial" w:cs="Arial"/>
          <w:sz w:val="22"/>
          <w:szCs w:val="22"/>
        </w:rPr>
      </w:pPr>
    </w:p>
    <w:p w:rsidR="00AC085D" w:rsidRPr="00AC085D" w:rsidRDefault="00AC085D" w:rsidP="00AC00A6">
      <w:pPr>
        <w:pStyle w:val="Ttulo5"/>
        <w:rPr>
          <w:szCs w:val="22"/>
        </w:rPr>
      </w:pPr>
      <w:r w:rsidRPr="00AC085D">
        <w:rPr>
          <w:szCs w:val="22"/>
        </w:rPr>
        <w:t>CAPITULO III BIS</w:t>
      </w:r>
    </w:p>
    <w:p w:rsidR="00AC085D" w:rsidRPr="00AC085D" w:rsidRDefault="00AC085D" w:rsidP="00AC00A6">
      <w:pPr>
        <w:pStyle w:val="Ttulo5"/>
        <w:rPr>
          <w:szCs w:val="22"/>
        </w:rPr>
      </w:pPr>
      <w:r w:rsidRPr="00AC085D">
        <w:rPr>
          <w:szCs w:val="22"/>
        </w:rPr>
        <w:t>DELITOS CONTRA LA VIDA, INTEGRIDAD Y DIGNIDAD DE LOS ANIMALES</w:t>
      </w:r>
    </w:p>
    <w:p w:rsidR="00AC085D" w:rsidRDefault="0065102E" w:rsidP="00AC00A6">
      <w:pPr>
        <w:jc w:val="right"/>
        <w:rPr>
          <w:rFonts w:asciiTheme="minorHAnsi" w:hAnsiTheme="minorHAnsi"/>
          <w:b/>
          <w:i/>
          <w:color w:val="0070C0"/>
          <w:sz w:val="14"/>
        </w:rPr>
      </w:pPr>
      <w:r w:rsidRPr="0065102E">
        <w:rPr>
          <w:rFonts w:asciiTheme="minorHAnsi" w:hAnsiTheme="minorHAnsi"/>
          <w:i/>
          <w:color w:val="0070C0"/>
          <w:sz w:val="14"/>
        </w:rPr>
        <w:t xml:space="preserve">CAPITULO ADICIONADO POR DEC. 011,  </w:t>
      </w:r>
      <w:r w:rsidR="00AC085D" w:rsidRPr="0065102E">
        <w:rPr>
          <w:rFonts w:asciiTheme="minorHAnsi" w:hAnsiTheme="minorHAnsi"/>
          <w:i/>
          <w:color w:val="0070C0"/>
          <w:sz w:val="14"/>
        </w:rPr>
        <w:t>LXVII, P</w:t>
      </w:r>
      <w:r w:rsidRPr="0065102E">
        <w:rPr>
          <w:rFonts w:asciiTheme="minorHAnsi" w:hAnsiTheme="minorHAnsi"/>
          <w:i/>
          <w:color w:val="0070C0"/>
          <w:sz w:val="14"/>
        </w:rPr>
        <w:t>.</w:t>
      </w:r>
      <w:r w:rsidR="00AC085D" w:rsidRPr="0065102E">
        <w:rPr>
          <w:rFonts w:asciiTheme="minorHAnsi" w:hAnsiTheme="minorHAnsi"/>
          <w:i/>
          <w:color w:val="0070C0"/>
          <w:sz w:val="14"/>
        </w:rPr>
        <w:t xml:space="preserve"> O</w:t>
      </w:r>
      <w:r w:rsidRPr="0065102E">
        <w:rPr>
          <w:rFonts w:asciiTheme="minorHAnsi" w:hAnsiTheme="minorHAnsi"/>
          <w:i/>
          <w:color w:val="0070C0"/>
          <w:sz w:val="14"/>
        </w:rPr>
        <w:t>. NO. 99,</w:t>
      </w:r>
      <w:r>
        <w:rPr>
          <w:rFonts w:asciiTheme="minorHAnsi" w:hAnsiTheme="minorHAnsi"/>
          <w:i/>
          <w:color w:val="0070C0"/>
          <w:sz w:val="14"/>
        </w:rPr>
        <w:t xml:space="preserve"> </w:t>
      </w:r>
      <w:r w:rsidR="00AC085D" w:rsidRPr="0065102E">
        <w:rPr>
          <w:rFonts w:asciiTheme="minorHAnsi" w:hAnsiTheme="minorHAnsi"/>
          <w:i/>
          <w:color w:val="0070C0"/>
          <w:sz w:val="14"/>
        </w:rPr>
        <w:t>11 DE DICIEMBRE DE 2016.</w:t>
      </w:r>
    </w:p>
    <w:p w:rsidR="0065102E" w:rsidRPr="0065102E" w:rsidRDefault="0065102E" w:rsidP="00AC00A6">
      <w:pPr>
        <w:jc w:val="right"/>
        <w:rPr>
          <w:rFonts w:asciiTheme="minorHAnsi" w:hAnsiTheme="minorHAnsi"/>
          <w:b/>
          <w:i/>
          <w:color w:val="0070C0"/>
          <w:sz w:val="14"/>
        </w:rPr>
      </w:pPr>
    </w:p>
    <w:p w:rsidR="00AC085D" w:rsidRPr="00AC085D" w:rsidRDefault="006567A5" w:rsidP="00AC00A6">
      <w:pPr>
        <w:jc w:val="both"/>
        <w:rPr>
          <w:rFonts w:ascii="Arial" w:hAnsi="Arial" w:cs="Arial"/>
          <w:sz w:val="22"/>
          <w:szCs w:val="22"/>
        </w:rPr>
      </w:pPr>
      <w:r w:rsidRPr="00AC085D">
        <w:rPr>
          <w:rFonts w:ascii="Arial" w:hAnsi="Arial" w:cs="Arial"/>
          <w:b/>
          <w:sz w:val="22"/>
          <w:szCs w:val="22"/>
        </w:rPr>
        <w:t>ARTÍCULO 275 BIS 6</w:t>
      </w:r>
      <w:r w:rsidR="00E8443E">
        <w:rPr>
          <w:rFonts w:ascii="Arial" w:hAnsi="Arial" w:cs="Arial"/>
          <w:sz w:val="22"/>
          <w:szCs w:val="22"/>
        </w:rPr>
        <w:t xml:space="preserve">. </w:t>
      </w:r>
      <w:r w:rsidR="00AC085D" w:rsidRPr="00AC085D">
        <w:rPr>
          <w:rFonts w:ascii="Arial" w:hAnsi="Arial" w:cs="Arial"/>
          <w:sz w:val="22"/>
          <w:szCs w:val="22"/>
        </w:rPr>
        <w:t>Al que intencionalmente cometa actos de maltrato o crueldad injustificados en contra de cualquier especie animal</w:t>
      </w:r>
      <w:r w:rsidR="00AC085D">
        <w:rPr>
          <w:rFonts w:ascii="Arial" w:hAnsi="Arial" w:cs="Arial"/>
          <w:sz w:val="22"/>
          <w:szCs w:val="22"/>
        </w:rPr>
        <w:t xml:space="preserve"> doméstico o </w:t>
      </w:r>
      <w:r w:rsidR="00AC085D" w:rsidRPr="00AC085D">
        <w:rPr>
          <w:rFonts w:ascii="Arial" w:hAnsi="Arial" w:cs="Arial"/>
          <w:sz w:val="22"/>
          <w:szCs w:val="22"/>
        </w:rPr>
        <w:t xml:space="preserve">adiestrado, en los términos de lo dispuesto por </w:t>
      </w:r>
      <w:r w:rsidR="00AC085D" w:rsidRPr="00AC085D">
        <w:rPr>
          <w:rFonts w:ascii="Arial" w:hAnsi="Arial" w:cs="Arial"/>
          <w:color w:val="0D0D0D"/>
          <w:sz w:val="22"/>
          <w:szCs w:val="22"/>
        </w:rPr>
        <w:t>Ley de Protección y Bienestar Animal para la Sustentabilidad del Estado de Durango</w:t>
      </w:r>
      <w:r w:rsidR="00AC085D" w:rsidRPr="00AC085D">
        <w:rPr>
          <w:rFonts w:ascii="Arial" w:hAnsi="Arial" w:cs="Arial"/>
          <w:sz w:val="22"/>
          <w:szCs w:val="22"/>
        </w:rPr>
        <w:t>, provocando lesiones, se le impondrá tres meses a un año de prisión y hasta cien días multa.</w:t>
      </w:r>
    </w:p>
    <w:p w:rsidR="00AC085D" w:rsidRPr="00AC085D" w:rsidRDefault="00AC085D" w:rsidP="00AC00A6">
      <w:pPr>
        <w:rPr>
          <w:rFonts w:ascii="Arial" w:hAnsi="Arial" w:cs="Arial"/>
          <w:sz w:val="22"/>
          <w:szCs w:val="22"/>
        </w:rPr>
      </w:pPr>
    </w:p>
    <w:p w:rsidR="00AC085D" w:rsidRPr="00AC085D" w:rsidRDefault="00AC085D" w:rsidP="00AC00A6">
      <w:pPr>
        <w:rPr>
          <w:rFonts w:ascii="Arial" w:hAnsi="Arial" w:cs="Arial"/>
          <w:sz w:val="22"/>
          <w:szCs w:val="22"/>
        </w:rPr>
      </w:pPr>
      <w:r w:rsidRPr="00AC085D">
        <w:rPr>
          <w:rFonts w:ascii="Arial" w:hAnsi="Arial" w:cs="Arial"/>
          <w:sz w:val="22"/>
          <w:szCs w:val="22"/>
        </w:rPr>
        <w:t>Se consideran actos de maltrato o crueldad animal:</w:t>
      </w:r>
    </w:p>
    <w:p w:rsidR="00AC085D" w:rsidRPr="00AC085D" w:rsidRDefault="00AC085D" w:rsidP="00AC00A6">
      <w:pPr>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II.- La tortura, el sadismo, la zoofilia o cualquier acción análoga que le implique sufrimiento;</w:t>
      </w:r>
    </w:p>
    <w:p w:rsidR="00AC085D" w:rsidRPr="00AC085D" w:rsidRDefault="00AC085D" w:rsidP="00AC00A6">
      <w:pPr>
        <w:rPr>
          <w:rFonts w:ascii="Arial" w:hAnsi="Arial" w:cs="Arial"/>
          <w:sz w:val="22"/>
          <w:szCs w:val="22"/>
        </w:rPr>
      </w:pPr>
    </w:p>
    <w:p w:rsidR="00AC085D" w:rsidRPr="00AC085D" w:rsidRDefault="00AC085D" w:rsidP="00AC00A6">
      <w:pPr>
        <w:rPr>
          <w:rFonts w:ascii="Arial" w:hAnsi="Arial" w:cs="Arial"/>
          <w:sz w:val="22"/>
          <w:szCs w:val="22"/>
        </w:rPr>
      </w:pPr>
      <w:r w:rsidRPr="00AC085D">
        <w:rPr>
          <w:rFonts w:ascii="Arial" w:hAnsi="Arial" w:cs="Arial"/>
          <w:sz w:val="22"/>
          <w:szCs w:val="22"/>
        </w:rPr>
        <w:t>III.- Cualquier mutilación sin fines médicos;</w:t>
      </w:r>
    </w:p>
    <w:p w:rsidR="00AC085D" w:rsidRPr="00AC085D" w:rsidRDefault="00AC085D" w:rsidP="00AC00A6">
      <w:pPr>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IV.- Las lesiones que pongan en peligro la vida de un animal, que le generen una incapacidad parcial o total permanente, que disminuyan alguna de sus facultades, o que afecten el normal funcionamiento de un órgano o miembro;</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V.- El suministro o aplicación de substancias u objetos tóxicos que pongan en peligro la vida de un animal o le provoque la muerte; y</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Si las lesiones ponen en riesgo la vida del animal, la pena se incrementará en una mitad.</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Si los actos de maltrato o crueldad provocan la muerte del animal, se impondrá de dos a cuatro años de prisión y doscientos a cuatrocientos días multa.</w:t>
      </w:r>
    </w:p>
    <w:p w:rsidR="00AC085D" w:rsidRPr="00AC085D" w:rsidRDefault="00AC085D" w:rsidP="00AC00A6">
      <w:pPr>
        <w:jc w:val="both"/>
        <w:rPr>
          <w:rFonts w:ascii="Arial" w:hAnsi="Arial" w:cs="Arial"/>
          <w:sz w:val="22"/>
          <w:szCs w:val="22"/>
        </w:rPr>
      </w:pPr>
    </w:p>
    <w:p w:rsidR="00AC085D" w:rsidRPr="00AC085D" w:rsidRDefault="00AC085D" w:rsidP="00AC00A6">
      <w:pPr>
        <w:jc w:val="both"/>
        <w:rPr>
          <w:rFonts w:ascii="Arial" w:hAnsi="Arial" w:cs="Arial"/>
          <w:sz w:val="22"/>
          <w:szCs w:val="22"/>
        </w:rPr>
      </w:pPr>
      <w:r w:rsidRPr="00AC085D">
        <w:rPr>
          <w:rFonts w:ascii="Arial" w:hAnsi="Arial" w:cs="Arial"/>
          <w:sz w:val="22"/>
          <w:szCs w:val="22"/>
        </w:rPr>
        <w:t>En caso de que se haga uso de métodos que provoquen un grave sufrimiento al animal previo a su muerte no inmediata y prolonguen la agonía del  animal, las penas se aumentarán en una mitad.</w:t>
      </w:r>
    </w:p>
    <w:p w:rsidR="00AC085D" w:rsidRPr="00AC085D" w:rsidRDefault="0065102E" w:rsidP="00AC00A6">
      <w:pPr>
        <w:jc w:val="right"/>
        <w:rPr>
          <w:rFonts w:ascii="Arial" w:hAnsi="Arial" w:cs="Arial"/>
          <w:sz w:val="22"/>
          <w:szCs w:val="22"/>
        </w:rPr>
      </w:pPr>
      <w:r>
        <w:rPr>
          <w:rFonts w:asciiTheme="minorHAnsi" w:hAnsiTheme="minorHAnsi"/>
          <w:i/>
          <w:color w:val="0070C0"/>
          <w:sz w:val="14"/>
        </w:rPr>
        <w:t xml:space="preserve">ARTICULO </w:t>
      </w:r>
      <w:r w:rsidRPr="0065102E">
        <w:rPr>
          <w:rFonts w:asciiTheme="minorHAnsi" w:hAnsiTheme="minorHAnsi"/>
          <w:i/>
          <w:color w:val="0070C0"/>
          <w:sz w:val="14"/>
        </w:rPr>
        <w:t>ADICIONADO POR DEC. 011,  LXVII, P. O. NO. 99,</w:t>
      </w:r>
      <w:r>
        <w:rPr>
          <w:rFonts w:asciiTheme="minorHAnsi" w:hAnsiTheme="minorHAnsi"/>
          <w:i/>
          <w:color w:val="0070C0"/>
          <w:sz w:val="14"/>
        </w:rPr>
        <w:t xml:space="preserve"> </w:t>
      </w:r>
      <w:r w:rsidRPr="0065102E">
        <w:rPr>
          <w:rFonts w:asciiTheme="minorHAnsi" w:hAnsiTheme="minorHAnsi"/>
          <w:i/>
          <w:color w:val="0070C0"/>
          <w:sz w:val="14"/>
        </w:rPr>
        <w:t>11 DE DICIEMBRE DE 2016.</w:t>
      </w:r>
    </w:p>
    <w:p w:rsidR="00AC085D" w:rsidRPr="00AC085D" w:rsidRDefault="006567A5" w:rsidP="00AC00A6">
      <w:pPr>
        <w:jc w:val="both"/>
        <w:rPr>
          <w:rFonts w:ascii="Arial" w:hAnsi="Arial" w:cs="Arial"/>
          <w:sz w:val="22"/>
          <w:szCs w:val="22"/>
        </w:rPr>
      </w:pPr>
      <w:r w:rsidRPr="00AC085D">
        <w:rPr>
          <w:rFonts w:ascii="Arial" w:hAnsi="Arial" w:cs="Arial"/>
          <w:b/>
          <w:sz w:val="22"/>
          <w:szCs w:val="22"/>
        </w:rPr>
        <w:t>ARTÍCULO 275 BIS 7</w:t>
      </w:r>
      <w:r w:rsidRPr="00AC085D">
        <w:rPr>
          <w:rFonts w:ascii="Arial" w:hAnsi="Arial" w:cs="Arial"/>
          <w:sz w:val="22"/>
          <w:szCs w:val="22"/>
        </w:rPr>
        <w:t xml:space="preserve">. </w:t>
      </w:r>
      <w:r w:rsidR="00AC085D" w:rsidRPr="00AC085D">
        <w:rPr>
          <w:rFonts w:ascii="Arial" w:hAnsi="Arial" w:cs="Arial"/>
          <w:sz w:val="22"/>
          <w:szCs w:val="22"/>
        </w:rPr>
        <w:t>Se impondrá de tres meses a tres años de prisión y  doscientos a cuatrocientos días multa, a la persona que organice, promueva, difunda, realice peleas de perros, con o sin apuestas o, las permita en su propiedad.</w:t>
      </w:r>
    </w:p>
    <w:p w:rsidR="0065102E" w:rsidRPr="00AC085D" w:rsidRDefault="0065102E" w:rsidP="00AC00A6">
      <w:pPr>
        <w:jc w:val="right"/>
        <w:rPr>
          <w:rFonts w:ascii="Arial" w:hAnsi="Arial" w:cs="Arial"/>
          <w:sz w:val="22"/>
          <w:szCs w:val="22"/>
        </w:rPr>
      </w:pPr>
      <w:r>
        <w:rPr>
          <w:rFonts w:asciiTheme="minorHAnsi" w:hAnsiTheme="minorHAnsi"/>
          <w:i/>
          <w:color w:val="0070C0"/>
          <w:sz w:val="14"/>
        </w:rPr>
        <w:t xml:space="preserve">ARTICULO </w:t>
      </w:r>
      <w:r w:rsidRPr="0065102E">
        <w:rPr>
          <w:rFonts w:asciiTheme="minorHAnsi" w:hAnsiTheme="minorHAnsi"/>
          <w:i/>
          <w:color w:val="0070C0"/>
          <w:sz w:val="14"/>
        </w:rPr>
        <w:t>ADICIONADO POR DEC. 011,  LXVII, P. O. NO. 99,</w:t>
      </w:r>
      <w:r>
        <w:rPr>
          <w:rFonts w:asciiTheme="minorHAnsi" w:hAnsiTheme="minorHAnsi"/>
          <w:i/>
          <w:color w:val="0070C0"/>
          <w:sz w:val="14"/>
        </w:rPr>
        <w:t xml:space="preserve"> </w:t>
      </w:r>
      <w:r w:rsidRPr="0065102E">
        <w:rPr>
          <w:rFonts w:asciiTheme="minorHAnsi" w:hAnsiTheme="minorHAnsi"/>
          <w:i/>
          <w:color w:val="0070C0"/>
          <w:sz w:val="14"/>
        </w:rPr>
        <w:t>11 DE DICIEMBRE DE 2016.</w:t>
      </w:r>
    </w:p>
    <w:p w:rsidR="00AC085D" w:rsidRPr="00A64DD8" w:rsidRDefault="00AC085D" w:rsidP="00AC00A6">
      <w:pPr>
        <w:jc w:val="both"/>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SUBTÍTULO SÉPTIMO</w:t>
      </w:r>
    </w:p>
    <w:p w:rsidR="000B4302" w:rsidRPr="00422623" w:rsidRDefault="00A027E1" w:rsidP="00AC00A6">
      <w:pPr>
        <w:pStyle w:val="Ttulo4"/>
      </w:pPr>
      <w:r w:rsidRPr="00422623">
        <w:t>DELITOS QUE ATENTAN CONTRA EL LIBRE</w:t>
      </w:r>
      <w:r w:rsidR="00D04C49">
        <w:t xml:space="preserve"> DESARROLLO DE LA PERSONALIDAD </w:t>
      </w:r>
      <w:r w:rsidRPr="00422623">
        <w:t>DERIVADO DE LA DIGNIDAD HUMANA</w:t>
      </w:r>
    </w:p>
    <w:p w:rsidR="00A027E1" w:rsidRPr="00A64DD8" w:rsidRDefault="00A027E1" w:rsidP="00AC00A6">
      <w:pPr>
        <w:rPr>
          <w:rFonts w:ascii="Arial" w:hAnsi="Arial" w:cs="Arial"/>
          <w:sz w:val="22"/>
          <w:szCs w:val="22"/>
        </w:rPr>
      </w:pPr>
    </w:p>
    <w:p w:rsidR="000B4302" w:rsidRPr="00422623" w:rsidRDefault="000B4302" w:rsidP="00AC00A6">
      <w:pPr>
        <w:pStyle w:val="Ttulo5"/>
      </w:pPr>
      <w:r w:rsidRPr="00422623">
        <w:lastRenderedPageBreak/>
        <w:t>CAPITULO I</w:t>
      </w:r>
    </w:p>
    <w:p w:rsidR="000B4302" w:rsidRDefault="000563F0" w:rsidP="00AC00A6">
      <w:pPr>
        <w:pStyle w:val="Ttulo5"/>
        <w:rPr>
          <w:lang w:val="es-MX"/>
        </w:rPr>
      </w:pPr>
      <w:r w:rsidRPr="000563F0">
        <w:rPr>
          <w:lang w:val="es-MX"/>
        </w:rPr>
        <w:t>DELITO DE PORNOGRAFÍA</w:t>
      </w:r>
      <w:r>
        <w:rPr>
          <w:lang w:val="es-MX"/>
        </w:rPr>
        <w:t>.</w:t>
      </w:r>
    </w:p>
    <w:p w:rsidR="000563F0" w:rsidRPr="000563F0" w:rsidRDefault="000563F0" w:rsidP="000563F0">
      <w:pPr>
        <w:jc w:val="center"/>
        <w:rPr>
          <w:rFonts w:asciiTheme="minorHAnsi" w:hAnsiTheme="minorHAnsi"/>
          <w:color w:val="0070C0"/>
          <w:sz w:val="16"/>
          <w:szCs w:val="16"/>
          <w:lang w:val="es-MX"/>
        </w:rPr>
      </w:pPr>
      <w:r>
        <w:rPr>
          <w:rFonts w:asciiTheme="minorHAnsi" w:hAnsiTheme="minorHAnsi"/>
          <w:color w:val="0070C0"/>
          <w:sz w:val="16"/>
          <w:szCs w:val="16"/>
          <w:lang w:val="es-MX"/>
        </w:rPr>
        <w:t>DENOMINACION REFORMADA POR DEC. 384, P.O. 43 DEL 31 DE MAYO DE 2018.</w:t>
      </w:r>
    </w:p>
    <w:p w:rsidR="000B4302" w:rsidRPr="00A64DD8" w:rsidRDefault="000B4302" w:rsidP="00AC00A6">
      <w:pPr>
        <w:rPr>
          <w:rFonts w:ascii="Arial" w:hAnsi="Arial" w:cs="Arial"/>
          <w:sz w:val="22"/>
          <w:szCs w:val="22"/>
          <w:lang w:val="es-ES"/>
        </w:rPr>
      </w:pPr>
    </w:p>
    <w:p w:rsidR="000B4302" w:rsidRPr="00A64DD8" w:rsidRDefault="006567A5" w:rsidP="00AC00A6">
      <w:pPr>
        <w:jc w:val="both"/>
        <w:rPr>
          <w:rFonts w:ascii="Arial" w:hAnsi="Arial" w:cs="Arial"/>
          <w:sz w:val="22"/>
          <w:szCs w:val="22"/>
          <w:lang w:val="es-ES"/>
        </w:rPr>
      </w:pPr>
      <w:r w:rsidRPr="00422623">
        <w:rPr>
          <w:rFonts w:ascii="Arial" w:hAnsi="Arial" w:cs="Arial"/>
          <w:b/>
          <w:sz w:val="22"/>
          <w:szCs w:val="22"/>
        </w:rPr>
        <w:t>ARTÍCULO 276.</w:t>
      </w:r>
      <w:r w:rsidR="00E8443E">
        <w:rPr>
          <w:rFonts w:ascii="Arial" w:hAnsi="Arial" w:cs="Arial"/>
          <w:b/>
          <w:sz w:val="22"/>
          <w:szCs w:val="22"/>
        </w:rPr>
        <w:t xml:space="preserve"> </w:t>
      </w:r>
      <w:r w:rsidR="00315FFB" w:rsidRPr="00315FFB">
        <w:rPr>
          <w:rFonts w:ascii="Arial" w:hAnsi="Arial" w:cs="Arial"/>
          <w:sz w:val="22"/>
          <w:szCs w:val="22"/>
        </w:rPr>
        <w:t>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impondrán las mismas penas a quien financie, elabore, reproduzca, comercialice, distribuya, arriende, exponga, publicite o difunda el material a que se refieren las acciones anteriores.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jc w:val="both"/>
        <w:rPr>
          <w:rFonts w:ascii="Arial" w:hAnsi="Arial" w:cs="Arial"/>
          <w:sz w:val="22"/>
          <w:szCs w:val="22"/>
        </w:rPr>
      </w:pPr>
    </w:p>
    <w:p w:rsidR="000563F0" w:rsidRPr="000563F0" w:rsidRDefault="000563F0" w:rsidP="000563F0">
      <w:pPr>
        <w:jc w:val="both"/>
        <w:rPr>
          <w:rFonts w:ascii="Arial" w:hAnsi="Arial" w:cs="Arial"/>
          <w:sz w:val="22"/>
          <w:szCs w:val="22"/>
          <w:lang w:val="es-MX"/>
        </w:rPr>
      </w:pPr>
      <w:r w:rsidRPr="000563F0">
        <w:rPr>
          <w:rFonts w:ascii="Arial" w:hAnsi="Arial" w:cs="Arial"/>
          <w:b/>
          <w:sz w:val="22"/>
          <w:szCs w:val="22"/>
          <w:lang w:val="es-MX"/>
        </w:rPr>
        <w:t xml:space="preserve">276 BIS.- </w:t>
      </w:r>
      <w:r w:rsidRPr="000563F0">
        <w:rPr>
          <w:rFonts w:ascii="Arial" w:hAnsi="Arial" w:cs="Arial"/>
          <w:sz w:val="22"/>
          <w:szCs w:val="22"/>
          <w:lang w:val="es-MX"/>
        </w:rPr>
        <w:t>A quien posea, obtenga, ofrezca, almacene o facilite por cualquier medio fotografías, videos o imágenes seductoras o insinuantes de menores de dieciocho años o de personas que no tienen capacidad para comprender el significado del hecho, con el objeto de divulgarlas en redes sociales se le impondrán de cuatro a ocho años de prisión y multa de doscientos ochenta y ocho a quinientos setenta y seis veces la Unidad de Medida y Actualización.</w:t>
      </w:r>
    </w:p>
    <w:p w:rsidR="000563F0" w:rsidRPr="000563F0" w:rsidRDefault="000563F0" w:rsidP="000563F0">
      <w:pPr>
        <w:jc w:val="both"/>
        <w:rPr>
          <w:rFonts w:ascii="Arial" w:hAnsi="Arial" w:cs="Arial"/>
          <w:sz w:val="22"/>
          <w:szCs w:val="22"/>
          <w:lang w:val="es-MX"/>
        </w:rPr>
      </w:pPr>
    </w:p>
    <w:p w:rsidR="000563F0" w:rsidRDefault="000563F0" w:rsidP="000563F0">
      <w:pPr>
        <w:jc w:val="both"/>
        <w:rPr>
          <w:rFonts w:ascii="Arial" w:hAnsi="Arial" w:cs="Arial"/>
          <w:sz w:val="22"/>
          <w:szCs w:val="22"/>
          <w:lang w:val="es-MX"/>
        </w:rPr>
      </w:pPr>
      <w:r w:rsidRPr="000563F0">
        <w:rPr>
          <w:rFonts w:ascii="Arial" w:hAnsi="Arial" w:cs="Arial"/>
          <w:sz w:val="22"/>
          <w:szCs w:val="22"/>
          <w:lang w:val="es-MX"/>
        </w:rPr>
        <w:t>Se impondrá las mismas penas a quien reproduzca, comparta o comercialice el material a que se refiere las acciones anteriores.</w:t>
      </w:r>
    </w:p>
    <w:p w:rsidR="000563F0" w:rsidRPr="000563F0" w:rsidRDefault="000563F0" w:rsidP="000563F0">
      <w:pPr>
        <w:jc w:val="right"/>
        <w:rPr>
          <w:rFonts w:ascii="Arial" w:hAnsi="Arial" w:cs="Arial"/>
          <w:b/>
          <w:sz w:val="22"/>
          <w:szCs w:val="22"/>
          <w:lang w:val="es-MX"/>
        </w:rPr>
      </w:pPr>
      <w:r>
        <w:rPr>
          <w:rFonts w:asciiTheme="minorHAnsi" w:hAnsiTheme="minorHAnsi"/>
          <w:color w:val="0070C0"/>
          <w:sz w:val="16"/>
          <w:szCs w:val="16"/>
          <w:lang w:val="es-MX"/>
        </w:rPr>
        <w:t>ARTICULO ADICIONADO POR DEC. 384, P.O. 43 DEL 31 DE MAYO DE 2018.</w:t>
      </w:r>
    </w:p>
    <w:p w:rsidR="000563F0" w:rsidRPr="000563F0" w:rsidRDefault="000563F0" w:rsidP="000563F0">
      <w:pPr>
        <w:jc w:val="both"/>
        <w:rPr>
          <w:rFonts w:ascii="Arial" w:hAnsi="Arial" w:cs="Arial"/>
          <w:b/>
          <w:sz w:val="22"/>
          <w:szCs w:val="22"/>
          <w:lang w:val="es-MX"/>
        </w:rPr>
      </w:pPr>
    </w:p>
    <w:p w:rsidR="000563F0" w:rsidRPr="000563F0" w:rsidRDefault="000563F0" w:rsidP="000563F0">
      <w:pPr>
        <w:jc w:val="both"/>
        <w:rPr>
          <w:rFonts w:ascii="Arial" w:hAnsi="Arial" w:cs="Arial"/>
          <w:sz w:val="22"/>
          <w:szCs w:val="22"/>
          <w:lang w:val="es-MX"/>
        </w:rPr>
      </w:pPr>
      <w:r w:rsidRPr="000563F0">
        <w:rPr>
          <w:rFonts w:ascii="Arial" w:hAnsi="Arial" w:cs="Arial"/>
          <w:b/>
          <w:sz w:val="22"/>
          <w:szCs w:val="22"/>
          <w:lang w:val="es-MX"/>
        </w:rPr>
        <w:t xml:space="preserve">276 TER.- </w:t>
      </w:r>
      <w:r w:rsidRPr="000563F0">
        <w:rPr>
          <w:rFonts w:ascii="Arial" w:hAnsi="Arial" w:cs="Arial"/>
          <w:sz w:val="22"/>
          <w:szCs w:val="22"/>
          <w:lang w:val="es-MX"/>
        </w:rPr>
        <w:t>A quien obtenga de persona mayor de edad, material con contenido erótico sexual y sin su consentimiento lo divulgue original o alterado, se le impondrá una pena de dos a cinco años de prisión y multa de ciento cuarenta y cuatro a trescientos sesenta veces la Unidad de Medida y Actualización.</w:t>
      </w:r>
    </w:p>
    <w:p w:rsidR="000563F0" w:rsidRPr="000563F0" w:rsidRDefault="000563F0" w:rsidP="000563F0">
      <w:pPr>
        <w:jc w:val="both"/>
        <w:rPr>
          <w:rFonts w:ascii="Arial" w:hAnsi="Arial" w:cs="Arial"/>
          <w:sz w:val="22"/>
          <w:szCs w:val="22"/>
          <w:lang w:val="es-MX"/>
        </w:rPr>
      </w:pPr>
    </w:p>
    <w:p w:rsidR="000563F0" w:rsidRPr="000563F0" w:rsidRDefault="000563F0" w:rsidP="000563F0">
      <w:pPr>
        <w:jc w:val="both"/>
        <w:rPr>
          <w:rFonts w:ascii="Arial" w:hAnsi="Arial" w:cs="Arial"/>
          <w:b/>
          <w:sz w:val="22"/>
          <w:szCs w:val="22"/>
          <w:lang w:val="es-MX"/>
        </w:rPr>
      </w:pPr>
      <w:r w:rsidRPr="000563F0">
        <w:rPr>
          <w:rFonts w:ascii="Arial" w:hAnsi="Arial" w:cs="Arial"/>
          <w:sz w:val="22"/>
          <w:szCs w:val="22"/>
          <w:lang w:val="es-MX"/>
        </w:rPr>
        <w:t>De los supuestos anteriores, además de las penas establecidas se decomisaran las  imágenes o videos, materia del delito para su destrucción y se obligará al sentenciado a eliminarlo de cualquier red de internet en la que se haya publicado.</w:t>
      </w:r>
    </w:p>
    <w:p w:rsidR="000563F0" w:rsidRPr="000563F0" w:rsidRDefault="000563F0" w:rsidP="000563F0">
      <w:pPr>
        <w:jc w:val="right"/>
        <w:rPr>
          <w:rFonts w:ascii="Arial" w:hAnsi="Arial" w:cs="Arial"/>
          <w:sz w:val="22"/>
          <w:szCs w:val="22"/>
          <w:lang w:val="es-MX"/>
        </w:rPr>
      </w:pPr>
    </w:p>
    <w:p w:rsidR="000563F0" w:rsidRPr="00A64DD8" w:rsidRDefault="000563F0"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277.</w:t>
      </w:r>
      <w:r w:rsidR="00E8443E">
        <w:rPr>
          <w:rFonts w:ascii="Arial" w:hAnsi="Arial" w:cs="Arial"/>
          <w:b/>
          <w:sz w:val="22"/>
          <w:szCs w:val="22"/>
        </w:rPr>
        <w:t xml:space="preserve"> </w:t>
      </w:r>
      <w:r w:rsidR="00315FFB" w:rsidRPr="00315FFB">
        <w:rPr>
          <w:rFonts w:ascii="Arial" w:hAnsi="Arial" w:cs="Arial"/>
          <w:sz w:val="22"/>
          <w:szCs w:val="22"/>
        </w:rPr>
        <w:t>A quien por sí o a través de terceros dirija cualquier tipo de asociación delictuosa, con el fin de que se realicen las conductas previstas en este capítulo, se le impondrán prisión de ocho a dieciséis años y multa de quinientos setenta y seis a mil ciento cincuenta y dos veces la Unidad de Medida y Actualización, así como el decomiso de los objetos, instrumentos y productos del delito, incluyendo la destrucción de materiales gráficos</w:t>
      </w:r>
      <w:r w:rsidR="000B4302" w:rsidRPr="00A64DD8">
        <w:rPr>
          <w:rFonts w:ascii="Arial" w:hAnsi="Arial" w:cs="Arial"/>
          <w:sz w:val="22"/>
          <w:szCs w:val="22"/>
        </w:rPr>
        <w:t>.</w:t>
      </w:r>
    </w:p>
    <w:p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bCs/>
          <w:sz w:val="22"/>
          <w:szCs w:val="22"/>
        </w:rPr>
      </w:pPr>
      <w:r w:rsidRPr="00422623">
        <w:rPr>
          <w:rFonts w:ascii="Arial" w:hAnsi="Arial" w:cs="Arial"/>
          <w:b/>
          <w:bCs/>
          <w:sz w:val="22"/>
          <w:szCs w:val="22"/>
        </w:rPr>
        <w:t>ARTÍCULO 278.</w:t>
      </w:r>
      <w:r w:rsidR="00E8443E">
        <w:rPr>
          <w:rFonts w:ascii="Arial" w:hAnsi="Arial" w:cs="Arial"/>
          <w:b/>
          <w:bCs/>
          <w:sz w:val="22"/>
          <w:szCs w:val="22"/>
        </w:rPr>
        <w:t xml:space="preserve"> </w:t>
      </w:r>
      <w:r w:rsidR="000B4302" w:rsidRPr="00A64DD8">
        <w:rPr>
          <w:rFonts w:ascii="Arial" w:hAnsi="Arial" w:cs="Arial"/>
          <w:bCs/>
          <w:sz w:val="22"/>
          <w:szCs w:val="22"/>
        </w:rPr>
        <w:t>Los culpables de los delitos previstos en este subtitulo, quedarán inhabilitados para ser tutores o curadores.</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422623" w:rsidP="00AC00A6">
      <w:pPr>
        <w:pStyle w:val="Ttulo5"/>
      </w:pPr>
      <w:r w:rsidRPr="00422623">
        <w:t>CAPÍTULO II</w:t>
      </w:r>
    </w:p>
    <w:p w:rsidR="000B4302" w:rsidRPr="00422623" w:rsidRDefault="000B4302" w:rsidP="00AC00A6">
      <w:pPr>
        <w:pStyle w:val="Ttulo5"/>
      </w:pPr>
      <w:r w:rsidRPr="00422623">
        <w:t>DELITOS CONTRA LA FORMACIÓN DE LAS PERSONAS MENORES DE EDAD Y PROTECCIÓN INTEGRAL DE PERSONAS QUE NO TIENEN LA CAPACIDAD PARA COMPRENDER EL SIGNIFICADO DEL HECHO</w:t>
      </w:r>
    </w:p>
    <w:p w:rsidR="000B4302" w:rsidRPr="00A64DD8" w:rsidRDefault="000B4302" w:rsidP="00AC00A6">
      <w:pPr>
        <w:rPr>
          <w:rFonts w:ascii="Arial" w:hAnsi="Arial" w:cs="Arial"/>
          <w:sz w:val="22"/>
          <w:szCs w:val="22"/>
        </w:rPr>
      </w:pPr>
    </w:p>
    <w:p w:rsidR="00315FFB" w:rsidRPr="00315FFB" w:rsidRDefault="006567A5" w:rsidP="00315FFB">
      <w:pPr>
        <w:jc w:val="both"/>
        <w:rPr>
          <w:rFonts w:ascii="Arial" w:hAnsi="Arial" w:cs="Arial"/>
          <w:sz w:val="22"/>
          <w:szCs w:val="22"/>
        </w:rPr>
      </w:pPr>
      <w:r w:rsidRPr="00422623">
        <w:rPr>
          <w:rFonts w:ascii="Arial" w:hAnsi="Arial" w:cs="Arial"/>
          <w:b/>
          <w:sz w:val="22"/>
          <w:szCs w:val="22"/>
        </w:rPr>
        <w:t>ARTÍCULO 279.</w:t>
      </w:r>
      <w:r w:rsidR="00E8443E">
        <w:rPr>
          <w:rFonts w:ascii="Arial" w:hAnsi="Arial" w:cs="Arial"/>
          <w:b/>
          <w:sz w:val="22"/>
          <w:szCs w:val="22"/>
        </w:rPr>
        <w:t xml:space="preserve"> </w:t>
      </w:r>
      <w:r w:rsidR="00315FFB" w:rsidRPr="00315FFB">
        <w:rPr>
          <w:rFonts w:ascii="Arial" w:hAnsi="Arial" w:cs="Arial"/>
          <w:sz w:val="22"/>
          <w:szCs w:val="22"/>
        </w:rPr>
        <w:t>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rsidR="00315FFB" w:rsidRPr="00315FFB" w:rsidRDefault="00315FFB" w:rsidP="00315FFB">
      <w:pPr>
        <w:jc w:val="both"/>
        <w:rPr>
          <w:rFonts w:ascii="Arial" w:hAnsi="Arial" w:cs="Arial"/>
          <w:sz w:val="22"/>
          <w:szCs w:val="22"/>
        </w:rPr>
      </w:pPr>
    </w:p>
    <w:p w:rsidR="009969B6" w:rsidRDefault="009969B6" w:rsidP="009969B6">
      <w:pPr>
        <w:jc w:val="both"/>
        <w:rPr>
          <w:rFonts w:ascii="Arial" w:hAnsi="Arial" w:cs="Arial"/>
          <w:sz w:val="22"/>
          <w:szCs w:val="22"/>
          <w:lang w:val="es-ES"/>
        </w:rPr>
      </w:pPr>
      <w:r w:rsidRPr="009969B6">
        <w:rPr>
          <w:rFonts w:ascii="Arial" w:hAnsi="Arial" w:cs="Arial"/>
          <w:sz w:val="22"/>
          <w:szCs w:val="22"/>
          <w:lang w:val="es-ES"/>
        </w:rPr>
        <w:t>Cuando los actos de corrupción a los que se refiere este artículo, se realicen reiteradamente sobre el mismo menor o incapaz o éstos incurran en la comisión de algún delito o atente contra su integridad o vida, las penas se aumentarán de dos a cinco años de prisión y multa de ciento cuarenta y cuatro a trescientos sesenta</w:t>
      </w:r>
      <w:r w:rsidRPr="009969B6">
        <w:rPr>
          <w:rFonts w:ascii="Arial" w:hAnsi="Arial" w:cs="Arial"/>
          <w:b/>
          <w:sz w:val="22"/>
          <w:szCs w:val="22"/>
          <w:lang w:val="es-ES"/>
        </w:rPr>
        <w:t xml:space="preserve"> </w:t>
      </w:r>
      <w:r w:rsidRPr="009969B6">
        <w:rPr>
          <w:rFonts w:ascii="Arial" w:hAnsi="Arial" w:cs="Arial"/>
          <w:sz w:val="22"/>
          <w:szCs w:val="22"/>
          <w:lang w:val="es-ES"/>
        </w:rPr>
        <w:t>veces la Unidad de Medida y Actualización.</w:t>
      </w:r>
    </w:p>
    <w:p w:rsidR="009969B6" w:rsidRPr="00A64DD8" w:rsidRDefault="009969B6" w:rsidP="009969B6">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315FFB" w:rsidRPr="009969B6" w:rsidRDefault="00315FFB" w:rsidP="00315FFB">
      <w:pPr>
        <w:jc w:val="both"/>
        <w:rPr>
          <w:rFonts w:ascii="Arial" w:hAnsi="Arial" w:cs="Arial"/>
          <w:sz w:val="22"/>
          <w:szCs w:val="22"/>
          <w:lang w:val="es-ES"/>
        </w:rPr>
      </w:pPr>
    </w:p>
    <w:p w:rsidR="000B4302" w:rsidRPr="00A64DD8" w:rsidRDefault="00315FFB" w:rsidP="00315FFB">
      <w:pPr>
        <w:jc w:val="both"/>
        <w:rPr>
          <w:rFonts w:ascii="Arial" w:hAnsi="Arial" w:cs="Arial"/>
          <w:sz w:val="22"/>
          <w:szCs w:val="22"/>
        </w:rPr>
      </w:pPr>
      <w:r w:rsidRPr="00315FFB">
        <w:rPr>
          <w:rFonts w:ascii="Arial" w:hAnsi="Arial" w:cs="Arial"/>
          <w:sz w:val="22"/>
          <w:szCs w:val="22"/>
        </w:rP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r>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rsidR="000B4302" w:rsidRPr="00A64DD8" w:rsidRDefault="000B4302" w:rsidP="00AC00A6">
      <w:pPr>
        <w:jc w:val="both"/>
        <w:rPr>
          <w:rFonts w:ascii="Arial" w:hAnsi="Arial" w:cs="Arial"/>
          <w:sz w:val="22"/>
          <w:szCs w:val="22"/>
        </w:rPr>
      </w:pPr>
    </w:p>
    <w:p w:rsidR="000B4302" w:rsidRDefault="00315FFB" w:rsidP="00AC00A6">
      <w:pPr>
        <w:jc w:val="both"/>
        <w:rPr>
          <w:rFonts w:ascii="Arial" w:hAnsi="Arial" w:cs="Arial"/>
          <w:sz w:val="22"/>
          <w:szCs w:val="22"/>
        </w:rPr>
      </w:pPr>
      <w:r w:rsidRPr="00315FFB">
        <w:rPr>
          <w:rFonts w:ascii="Arial" w:hAnsi="Arial" w:cs="Arial"/>
          <w:sz w:val="22"/>
          <w:szCs w:val="22"/>
        </w:rPr>
        <w:t>Al que procure o facilite la práctica de la mendicidad, se le impondrán de tres a ocho años de prisión y multa de doscientas dieciséis a quinientas setenta y seis veces la Unidad de Medida y Actualización</w:t>
      </w:r>
      <w:r w:rsidR="000B4302" w:rsidRPr="00A64DD8">
        <w:rPr>
          <w:rFonts w:ascii="Arial" w:hAnsi="Arial" w:cs="Arial"/>
          <w:sz w:val="22"/>
          <w:szCs w:val="22"/>
        </w:rPr>
        <w:t>.</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lang w:val="es-ES"/>
        </w:rPr>
      </w:pPr>
    </w:p>
    <w:p w:rsidR="000B4302" w:rsidRPr="00A64DD8" w:rsidRDefault="006567A5" w:rsidP="00AC00A6">
      <w:pPr>
        <w:jc w:val="both"/>
        <w:rPr>
          <w:rFonts w:ascii="Arial" w:hAnsi="Arial" w:cs="Arial"/>
          <w:sz w:val="22"/>
          <w:szCs w:val="22"/>
          <w:lang w:val="es-ES"/>
        </w:rPr>
      </w:pPr>
      <w:r w:rsidRPr="00422623">
        <w:rPr>
          <w:rFonts w:ascii="Arial" w:hAnsi="Arial" w:cs="Arial"/>
          <w:b/>
          <w:sz w:val="22"/>
          <w:szCs w:val="22"/>
          <w:lang w:val="es-ES"/>
        </w:rPr>
        <w:t xml:space="preserve">ARTÍCULO 280. </w:t>
      </w:r>
      <w:r w:rsidR="00315FFB" w:rsidRPr="00315FFB">
        <w:rPr>
          <w:rFonts w:ascii="Arial" w:hAnsi="Arial" w:cs="Arial"/>
          <w:sz w:val="22"/>
          <w:szCs w:val="22"/>
          <w:lang w:val="es-ES"/>
        </w:rPr>
        <w:t>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lastRenderedPageBreak/>
        <w:t>Las mismas penas se impondrán al que ejecutare o hiciere ejecutar a otra persona actos de exhibición obscena ante personas menores de edad o que no tengan la capacidad para comprender el significado del hecho.</w:t>
      </w:r>
    </w:p>
    <w:p w:rsidR="000B4302" w:rsidRPr="00A64DD8" w:rsidRDefault="000B4302" w:rsidP="00AC00A6">
      <w:pPr>
        <w:jc w:val="both"/>
        <w:rPr>
          <w:rFonts w:ascii="Arial" w:hAnsi="Arial" w:cs="Arial"/>
          <w:sz w:val="22"/>
          <w:szCs w:val="22"/>
          <w:lang w:val="es-ES"/>
        </w:rPr>
      </w:pPr>
    </w:p>
    <w:p w:rsidR="000B4302" w:rsidRDefault="00315FFB" w:rsidP="00AC00A6">
      <w:pPr>
        <w:jc w:val="both"/>
        <w:rPr>
          <w:rFonts w:ascii="Arial" w:hAnsi="Arial" w:cs="Arial"/>
          <w:sz w:val="22"/>
          <w:szCs w:val="22"/>
          <w:lang w:val="es-ES"/>
        </w:rPr>
      </w:pPr>
      <w:r w:rsidRPr="00315FFB">
        <w:rPr>
          <w:rFonts w:ascii="Arial" w:hAnsi="Arial" w:cs="Arial"/>
          <w:sz w:val="22"/>
          <w:szCs w:val="22"/>
          <w:lang w:val="es-ES"/>
        </w:rP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r w:rsidR="000B4302" w:rsidRPr="00A64DD8">
        <w:rPr>
          <w:rFonts w:ascii="Arial" w:hAnsi="Arial" w:cs="Arial"/>
          <w:sz w:val="22"/>
          <w:szCs w:val="22"/>
          <w:lang w:val="es-ES"/>
        </w:rPr>
        <w:t>.</w:t>
      </w:r>
    </w:p>
    <w:p w:rsidR="00BB04FC" w:rsidRPr="00A64DD8" w:rsidRDefault="00BB04FC" w:rsidP="00BB04F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281.</w:t>
      </w:r>
      <w:r w:rsidR="00E8443E">
        <w:rPr>
          <w:rFonts w:ascii="Arial" w:hAnsi="Arial" w:cs="Arial"/>
          <w:b/>
          <w:sz w:val="22"/>
          <w:szCs w:val="22"/>
        </w:rPr>
        <w:t xml:space="preserve"> </w:t>
      </w:r>
      <w:r w:rsidR="00315FFB" w:rsidRPr="00315FFB">
        <w:rPr>
          <w:rFonts w:ascii="Arial" w:hAnsi="Arial" w:cs="Arial"/>
          <w:sz w:val="22"/>
          <w:szCs w:val="22"/>
        </w:rPr>
        <w:t>Se impondrán de dos a cinco años de prisión y multa de ciento cuarenta y cuatro a trescientas sesenta veces la Unidad de Medida y Actualización, a quien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Emplee directa o indirectamente los servicios de una persona menor de edad en un lugar nocivo para su sana formación psicosocial;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Acepte que su hijo o pupilo menor de edad, preste sus servicios en lugar nocivo para su sana formación psicosocial.</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Para efectos de este artículo, se considera como empleado al menor que por un salario, por la sola comida, por comisión de cualquier índole, por cualquier otro estipendio, gaje o emolumento o gratuitamente preste sus servicios en tales lugares.</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282.</w:t>
      </w:r>
      <w:r w:rsidR="00E8443E">
        <w:rPr>
          <w:rFonts w:ascii="Arial" w:hAnsi="Arial" w:cs="Arial"/>
          <w:b/>
          <w:sz w:val="22"/>
          <w:szCs w:val="22"/>
        </w:rPr>
        <w:t xml:space="preserve"> </w:t>
      </w:r>
      <w:r w:rsidR="000B4302" w:rsidRPr="00A64DD8">
        <w:rPr>
          <w:rFonts w:ascii="Arial" w:hAnsi="Arial" w:cs="Arial"/>
          <w:sz w:val="22"/>
          <w:szCs w:val="22"/>
        </w:rPr>
        <w:t>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283.</w:t>
      </w:r>
      <w:r w:rsidR="00E8443E">
        <w:rPr>
          <w:rFonts w:ascii="Arial" w:hAnsi="Arial" w:cs="Arial"/>
          <w:b/>
          <w:sz w:val="22"/>
          <w:szCs w:val="22"/>
        </w:rPr>
        <w:t xml:space="preserve"> </w:t>
      </w:r>
      <w:r w:rsidR="00315FFB" w:rsidRPr="00315FFB">
        <w:rPr>
          <w:rFonts w:ascii="Arial" w:hAnsi="Arial" w:cs="Arial"/>
          <w:sz w:val="22"/>
          <w:szCs w:val="22"/>
        </w:rPr>
        <w:t>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r w:rsidR="000B4302" w:rsidRPr="00A64DD8">
        <w:rPr>
          <w:rFonts w:ascii="Arial" w:hAnsi="Arial" w:cs="Arial"/>
          <w:sz w:val="22"/>
          <w:szCs w:val="22"/>
        </w:rPr>
        <w:t xml:space="preserve">. </w:t>
      </w:r>
    </w:p>
    <w:p w:rsidR="000B4302" w:rsidRDefault="00BB04FC" w:rsidP="00BB04FC">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rsidR="00BB04FC" w:rsidRDefault="00BB04FC" w:rsidP="00BB04FC">
      <w:pPr>
        <w:jc w:val="right"/>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III</w:t>
      </w:r>
    </w:p>
    <w:p w:rsidR="000B4302" w:rsidRPr="00422623" w:rsidRDefault="000B4302" w:rsidP="00AC00A6">
      <w:pPr>
        <w:pStyle w:val="Ttulo5"/>
      </w:pPr>
      <w:r w:rsidRPr="00422623">
        <w:t>LENOCINIO</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284.</w:t>
      </w:r>
      <w:r w:rsidR="00E8443E">
        <w:rPr>
          <w:rFonts w:ascii="Arial" w:hAnsi="Arial" w:cs="Arial"/>
          <w:b/>
          <w:sz w:val="22"/>
          <w:szCs w:val="22"/>
        </w:rPr>
        <w:t xml:space="preserve"> </w:t>
      </w:r>
      <w:r w:rsidR="00315FFB" w:rsidRPr="00315FFB">
        <w:rPr>
          <w:rFonts w:ascii="Arial" w:hAnsi="Arial" w:cs="Arial"/>
          <w:sz w:val="22"/>
          <w:szCs w:val="22"/>
        </w:rPr>
        <w:t>Se sancionará de tres a ocho años de prisión y multa de doscientas dieciséis a quinientas setenta y seis veces la Unidad de Medida y Actualización, al que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Habitual u ocasionalmente explote el cuerpo de una persona u obtenga de ella un beneficio por medio del comercio sexual;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Induzca a una persona para que comercie sexualmente su cuerpo con otra o le facilite los medios para que se prostituya;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Regentee, administre o sostenga directa o indirectamente prostíbulos, casas de cita o lugares de concurrencia dedicados a explotar la prostitución u obtenga cualquier beneficio con sus productos.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bCs/>
          <w:sz w:val="22"/>
          <w:szCs w:val="22"/>
        </w:rPr>
      </w:pPr>
      <w:r w:rsidRPr="00A64DD8">
        <w:rPr>
          <w:rFonts w:ascii="Arial" w:hAnsi="Arial" w:cs="Arial"/>
          <w:bCs/>
          <w:sz w:val="22"/>
          <w:szCs w:val="22"/>
        </w:rP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w:t>
      </w:r>
      <w:r w:rsidR="00BB04FC">
        <w:rPr>
          <w:rFonts w:ascii="Arial" w:hAnsi="Arial" w:cs="Arial"/>
          <w:bCs/>
          <w:sz w:val="22"/>
          <w:szCs w:val="22"/>
        </w:rPr>
        <w:t>ales ejercía aquella autoridad.</w:t>
      </w:r>
    </w:p>
    <w:p w:rsidR="00BB04FC" w:rsidRPr="00A64DD8" w:rsidRDefault="00BB04FC" w:rsidP="00BB04FC">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bCs/>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285.</w:t>
      </w:r>
      <w:r w:rsidR="00E8443E">
        <w:rPr>
          <w:rFonts w:ascii="Arial" w:hAnsi="Arial" w:cs="Arial"/>
          <w:b/>
          <w:sz w:val="22"/>
          <w:szCs w:val="22"/>
        </w:rPr>
        <w:t xml:space="preserve"> </w:t>
      </w:r>
      <w:r w:rsidR="00315FFB" w:rsidRPr="00315FFB">
        <w:rPr>
          <w:rFonts w:ascii="Arial" w:hAnsi="Arial" w:cs="Arial"/>
          <w:sz w:val="22"/>
          <w:szCs w:val="22"/>
        </w:rPr>
        <w:t>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r w:rsidR="00BB04FC">
        <w:rPr>
          <w:rFonts w:ascii="Arial" w:hAnsi="Arial" w:cs="Arial"/>
          <w:sz w:val="22"/>
          <w:szCs w:val="22"/>
        </w:rPr>
        <w:t>.</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286.</w:t>
      </w:r>
      <w:r w:rsidR="00E8443E">
        <w:rPr>
          <w:rFonts w:ascii="Arial" w:hAnsi="Arial" w:cs="Arial"/>
          <w:b/>
          <w:sz w:val="22"/>
          <w:szCs w:val="22"/>
        </w:rPr>
        <w:t xml:space="preserve"> </w:t>
      </w:r>
      <w:r w:rsidR="000B4302" w:rsidRPr="00A64DD8">
        <w:rPr>
          <w:rFonts w:ascii="Arial" w:hAnsi="Arial" w:cs="Arial"/>
          <w:sz w:val="22"/>
          <w:szCs w:val="22"/>
        </w:rPr>
        <w:t>Las penas se agravarán en una mitad, si se emplea violencia o cuando la víctima del delito sea menor de edad o no tenga capacidad de comprender el significado del hecho o de resistirlo o cuando el sujeto activo se valiese de su función pública.</w:t>
      </w:r>
    </w:p>
    <w:p w:rsidR="000B4302" w:rsidRPr="00A64DD8"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IV</w:t>
      </w:r>
    </w:p>
    <w:p w:rsidR="000B4302" w:rsidRPr="00422623" w:rsidRDefault="000B4302" w:rsidP="00AC00A6">
      <w:pPr>
        <w:pStyle w:val="Ttulo5"/>
      </w:pPr>
      <w:r w:rsidRPr="00422623">
        <w:t>ULTRAJES A LA MORAL PÚBLICA</w:t>
      </w:r>
    </w:p>
    <w:p w:rsidR="000B4302" w:rsidRPr="00A64DD8" w:rsidRDefault="000B4302" w:rsidP="00AC00A6">
      <w:pPr>
        <w:rPr>
          <w:rFonts w:ascii="Arial" w:hAnsi="Arial" w:cs="Arial"/>
          <w:sz w:val="22"/>
          <w:szCs w:val="22"/>
        </w:rPr>
      </w:pPr>
    </w:p>
    <w:p w:rsidR="000B4302" w:rsidRPr="00A64DD8" w:rsidRDefault="006567A5" w:rsidP="00E8443E">
      <w:pPr>
        <w:rPr>
          <w:rFonts w:ascii="Arial" w:hAnsi="Arial" w:cs="Arial"/>
          <w:sz w:val="22"/>
          <w:szCs w:val="22"/>
        </w:rPr>
      </w:pPr>
      <w:r w:rsidRPr="00422623">
        <w:rPr>
          <w:rFonts w:ascii="Arial" w:hAnsi="Arial" w:cs="Arial"/>
          <w:b/>
          <w:sz w:val="22"/>
          <w:szCs w:val="22"/>
        </w:rPr>
        <w:t>ARTÍCULO 287.</w:t>
      </w:r>
      <w:r w:rsidR="00E8443E">
        <w:rPr>
          <w:rFonts w:ascii="Arial" w:hAnsi="Arial" w:cs="Arial"/>
          <w:b/>
          <w:sz w:val="22"/>
          <w:szCs w:val="22"/>
        </w:rPr>
        <w:t xml:space="preserve"> </w:t>
      </w:r>
      <w:r w:rsidR="00315FFB" w:rsidRPr="00315FFB">
        <w:rPr>
          <w:rFonts w:ascii="Arial" w:hAnsi="Arial" w:cs="Arial"/>
          <w:sz w:val="22"/>
          <w:szCs w:val="22"/>
        </w:rPr>
        <w:t>Se impondrá de seis meses a cinco años de prisión y multa de treinta y seis a trescientas sesenta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 Al que fabrique, produzca o publique libros, escritos, imágenes u otros objetos obscenos y al que los exponga, distribuya o haga circular públicamente;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ejecute o haga ejecutar por otro, en público exhibiciones obscenas;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III. Al que públicamente invite a otro al comercio carnal.</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V</w:t>
      </w:r>
    </w:p>
    <w:p w:rsidR="000B4302" w:rsidRPr="00422623" w:rsidRDefault="00D04C49" w:rsidP="00AC00A6">
      <w:pPr>
        <w:pStyle w:val="Ttulo5"/>
      </w:pPr>
      <w:r>
        <w:t xml:space="preserve">PROVOCACIÓN DE UN DELITO Y </w:t>
      </w:r>
      <w:r w:rsidR="000B4302" w:rsidRPr="00422623">
        <w:t>APOLOGÍA DE ESTE O DE ALGÚN VICIO</w:t>
      </w:r>
    </w:p>
    <w:p w:rsidR="000B4302" w:rsidRPr="00A64DD8" w:rsidRDefault="000B4302" w:rsidP="00AC00A6">
      <w:pPr>
        <w:rPr>
          <w:rFonts w:ascii="Arial" w:hAnsi="Arial" w:cs="Arial"/>
          <w:sz w:val="22"/>
          <w:szCs w:val="22"/>
        </w:rPr>
      </w:pPr>
    </w:p>
    <w:p w:rsidR="000B4302" w:rsidRPr="00A64DD8" w:rsidRDefault="006567A5" w:rsidP="00E8443E">
      <w:pPr>
        <w:rPr>
          <w:rFonts w:ascii="Arial" w:hAnsi="Arial" w:cs="Arial"/>
          <w:sz w:val="22"/>
          <w:szCs w:val="22"/>
        </w:rPr>
      </w:pPr>
      <w:r w:rsidRPr="00422623">
        <w:rPr>
          <w:rFonts w:ascii="Arial" w:hAnsi="Arial" w:cs="Arial"/>
          <w:b/>
          <w:sz w:val="22"/>
          <w:szCs w:val="22"/>
        </w:rPr>
        <w:lastRenderedPageBreak/>
        <w:t>ARTÍCULO 288.</w:t>
      </w:r>
      <w:r w:rsidR="00E8443E">
        <w:rPr>
          <w:rFonts w:ascii="Arial" w:hAnsi="Arial" w:cs="Arial"/>
          <w:b/>
          <w:sz w:val="22"/>
          <w:szCs w:val="22"/>
        </w:rPr>
        <w:t xml:space="preserve"> </w:t>
      </w:r>
      <w:r w:rsidR="00315FFB" w:rsidRPr="00315FFB">
        <w:rPr>
          <w:rFonts w:ascii="Arial" w:hAnsi="Arial" w:cs="Arial"/>
          <w:sz w:val="22"/>
          <w:szCs w:val="22"/>
        </w:rPr>
        <w:t>Se impondrá de tres a seis meses de prisión y multa de dieciocho a treinta y seis veces la Unidad de Medida y Actualización, al que provoque públicamente a cometer un delito o haga la apología de éste o de algún vicio, si el delito no se ejecutare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En caso contrario, se impondrá la pena que le corresponda como instigador del delito cometido.</w:t>
      </w:r>
    </w:p>
    <w:p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lang w:val="es-MX"/>
        </w:rPr>
      </w:pPr>
    </w:p>
    <w:p w:rsidR="003E5EB0" w:rsidRPr="00A64DD8" w:rsidRDefault="003E5EB0" w:rsidP="00AC00A6">
      <w:pPr>
        <w:rPr>
          <w:rFonts w:ascii="Arial" w:hAnsi="Arial" w:cs="Arial"/>
          <w:sz w:val="22"/>
          <w:szCs w:val="22"/>
          <w:lang w:val="es-MX"/>
        </w:rPr>
      </w:pPr>
    </w:p>
    <w:p w:rsidR="000B4302" w:rsidRPr="00422623" w:rsidRDefault="000B4302" w:rsidP="00AC00A6">
      <w:pPr>
        <w:pStyle w:val="Ttulo5"/>
      </w:pPr>
      <w:r w:rsidRPr="00422623">
        <w:t>CAPITULO VI</w:t>
      </w:r>
    </w:p>
    <w:p w:rsidR="000B4302" w:rsidRPr="00422623" w:rsidRDefault="000B4302" w:rsidP="00AC00A6">
      <w:pPr>
        <w:pStyle w:val="Ttulo5"/>
      </w:pPr>
      <w:r w:rsidRPr="00422623">
        <w:t>DISPOSICIONES COMUNES</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289.</w:t>
      </w:r>
      <w:r w:rsidR="00E8443E">
        <w:rPr>
          <w:rFonts w:ascii="Arial" w:hAnsi="Arial" w:cs="Arial"/>
          <w:b/>
          <w:sz w:val="22"/>
          <w:szCs w:val="22"/>
        </w:rPr>
        <w:t xml:space="preserve"> </w:t>
      </w:r>
      <w:r w:rsidR="000B4302" w:rsidRPr="00A64DD8">
        <w:rPr>
          <w:rFonts w:ascii="Arial" w:hAnsi="Arial" w:cs="Arial"/>
          <w:sz w:val="22"/>
          <w:szCs w:val="22"/>
        </w:rPr>
        <w:t>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290.</w:t>
      </w:r>
      <w:r w:rsidR="00E8443E">
        <w:rPr>
          <w:rFonts w:ascii="Arial" w:hAnsi="Arial" w:cs="Arial"/>
          <w:b/>
          <w:sz w:val="22"/>
          <w:szCs w:val="22"/>
        </w:rPr>
        <w:t xml:space="preserve"> </w:t>
      </w:r>
      <w:r w:rsidR="000B4302" w:rsidRPr="00A64DD8">
        <w:rPr>
          <w:rFonts w:ascii="Arial" w:hAnsi="Arial" w:cs="Arial"/>
          <w:sz w:val="22"/>
          <w:szCs w:val="22"/>
        </w:rPr>
        <w:t>Las penas que se señalan en este subtitulo se aumentarán en una mitad, cuando el delito sea cometido por una asociación delictuosa.</w:t>
      </w:r>
    </w:p>
    <w:p w:rsidR="000B4302" w:rsidRPr="00A64DD8" w:rsidRDefault="000B4302" w:rsidP="00AC00A6">
      <w:pPr>
        <w:rPr>
          <w:rFonts w:ascii="Arial" w:hAnsi="Arial" w:cs="Arial"/>
          <w:sz w:val="22"/>
          <w:szCs w:val="22"/>
          <w:lang w:val="es-MX"/>
        </w:rPr>
      </w:pPr>
    </w:p>
    <w:p w:rsidR="003E5EB0" w:rsidRPr="00A64DD8" w:rsidRDefault="003E5EB0" w:rsidP="00AC00A6">
      <w:pPr>
        <w:rPr>
          <w:rFonts w:ascii="Arial" w:hAnsi="Arial" w:cs="Arial"/>
          <w:bCs/>
          <w:sz w:val="22"/>
          <w:szCs w:val="22"/>
        </w:rPr>
      </w:pPr>
    </w:p>
    <w:p w:rsidR="000B4302" w:rsidRPr="00422623" w:rsidRDefault="000B4302" w:rsidP="00AC00A6">
      <w:pPr>
        <w:pStyle w:val="Ttulo4"/>
      </w:pPr>
      <w:r w:rsidRPr="00422623">
        <w:t>SUBTÍTULO OCTAVO</w:t>
      </w:r>
    </w:p>
    <w:p w:rsidR="000B4302" w:rsidRPr="00422623" w:rsidRDefault="000B4302" w:rsidP="00AC00A6">
      <w:pPr>
        <w:pStyle w:val="Ttulo4"/>
      </w:pPr>
      <w:r w:rsidRPr="00422623">
        <w:t>DELITOS CONTRA LA FILIACIÓN Y LA INSTITUCIÓN DEL MATRIMONIO</w:t>
      </w:r>
    </w:p>
    <w:p w:rsidR="00BD3F0D" w:rsidRPr="00422623" w:rsidRDefault="00BD3F0D" w:rsidP="00AC00A6">
      <w:pPr>
        <w:jc w:val="center"/>
        <w:rPr>
          <w:rFonts w:ascii="Arial" w:hAnsi="Arial" w:cs="Arial"/>
          <w:b/>
          <w:sz w:val="22"/>
          <w:szCs w:val="22"/>
        </w:rPr>
      </w:pPr>
    </w:p>
    <w:p w:rsidR="000B4302" w:rsidRPr="00422623" w:rsidRDefault="000B4302" w:rsidP="00AC00A6">
      <w:pPr>
        <w:pStyle w:val="Ttulo5"/>
      </w:pPr>
      <w:r w:rsidRPr="00422623">
        <w:t>CAPÍTULO I</w:t>
      </w:r>
    </w:p>
    <w:p w:rsidR="000B4302" w:rsidRPr="00422623" w:rsidRDefault="000B4302" w:rsidP="00AC00A6">
      <w:pPr>
        <w:pStyle w:val="Ttulo5"/>
        <w:rPr>
          <w:bCs/>
        </w:rPr>
      </w:pPr>
      <w:r w:rsidRPr="00422623">
        <w:rPr>
          <w:bCs/>
        </w:rPr>
        <w:t>DELITOS CONTRA EL ESTADO CIVIL</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291.</w:t>
      </w:r>
      <w:r w:rsidR="00E8443E">
        <w:rPr>
          <w:rFonts w:ascii="Arial" w:hAnsi="Arial" w:cs="Arial"/>
          <w:b/>
          <w:sz w:val="22"/>
          <w:szCs w:val="22"/>
        </w:rPr>
        <w:t xml:space="preserve"> </w:t>
      </w:r>
      <w:r w:rsidR="00315FFB" w:rsidRPr="00315FFB">
        <w:rPr>
          <w:rFonts w:ascii="Arial" w:hAnsi="Arial" w:cs="Arial"/>
          <w:sz w:val="22"/>
          <w:szCs w:val="22"/>
        </w:rPr>
        <w:t>Se impondrán de seis meses a seis años de prisión y multa de treinta y seis a cuatrocientas treinta y dos veces la Unidad de Medida y Actualización, al que con el fin de alterar el estado civil incurra en alguna de las conductas siguientes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Presente a registrar a una persona, asumiendo la filiación que no le corresponda;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Presente a registrar a una persona por segunda vez, con la filiación que le corresponde, con la finalidad de cambiar el nombre sin alterar los apellidos;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Inscriba o haga registrar el nacimiento de una persona, sin que esto hubiese ocurrido;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Omita presentar para el registro del nacimiento a una persona, teniendo dicha obligación, con el propósito de hacerle perder los derechos derivados de su filiación;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Declare falsamente el fallecimiento de una persona en el acta respectiva;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Presente a registrar a una persona, atribuyendo a terceros la paternidad que no le corresponda;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Usurpe el estado civil o la filiación de otro, con el fin de adquirir derechos de familia que no le correspondan;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VIII. Sustituya a un menor por otro o cometa ocultación de aquél para perjudicarlo en sus derechos de familia;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IX. Inscriba o haga registrar un divorcio o nulidad de matrimonio inexistentes o que aún no hubiesen sido declarados por sentencia que haya causado ejecutoria.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 autoridad judicial podrá prescindir de la pena si el sujeto activo actúa por motivos nobles o humanitarios, en el caso a que se refiere la fracción I de este artículo.</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292.</w:t>
      </w:r>
      <w:r w:rsidR="00E8443E">
        <w:rPr>
          <w:rFonts w:ascii="Arial" w:hAnsi="Arial" w:cs="Arial"/>
          <w:b/>
          <w:sz w:val="22"/>
          <w:szCs w:val="22"/>
        </w:rPr>
        <w:t xml:space="preserve"> </w:t>
      </w:r>
      <w:r w:rsidR="000B4302" w:rsidRPr="00A64DD8">
        <w:rPr>
          <w:rFonts w:ascii="Arial" w:hAnsi="Arial" w:cs="Arial"/>
          <w:sz w:val="22"/>
          <w:szCs w:val="22"/>
        </w:rPr>
        <w:t>El incurra en alguna de las hipótesis expresadas en el artículo anterior, perderá los derechos que tenga con respecto a la víctima u ofendido, incluidos los de carácter sucesorio.</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t>ARTÍCULO 293.</w:t>
      </w:r>
      <w:r w:rsidR="00E8443E">
        <w:rPr>
          <w:rFonts w:ascii="Arial" w:hAnsi="Arial" w:cs="Arial"/>
          <w:b/>
          <w:sz w:val="22"/>
          <w:szCs w:val="22"/>
        </w:rPr>
        <w:t xml:space="preserve"> </w:t>
      </w:r>
      <w:r w:rsidR="00315FFB" w:rsidRPr="00315FFB">
        <w:rPr>
          <w:rFonts w:ascii="Arial" w:hAnsi="Arial" w:cs="Arial"/>
          <w:sz w:val="22"/>
          <w:szCs w:val="22"/>
        </w:rPr>
        <w:t>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r w:rsidR="000B4302" w:rsidRPr="00A64DD8">
        <w:rPr>
          <w:rFonts w:ascii="Arial" w:hAnsi="Arial" w:cs="Arial"/>
          <w:sz w:val="22"/>
          <w:szCs w:val="22"/>
        </w:rPr>
        <w:t>.</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II</w:t>
      </w:r>
    </w:p>
    <w:p w:rsidR="000B4302" w:rsidRPr="00422623" w:rsidRDefault="000B4302" w:rsidP="00AC00A6">
      <w:pPr>
        <w:pStyle w:val="Ttulo5"/>
      </w:pPr>
      <w:r w:rsidRPr="00422623">
        <w:t>BIGAMIA</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294.</w:t>
      </w:r>
      <w:r w:rsidR="00E8443E">
        <w:rPr>
          <w:rFonts w:ascii="Arial" w:hAnsi="Arial" w:cs="Arial"/>
          <w:b/>
          <w:sz w:val="22"/>
          <w:szCs w:val="22"/>
        </w:rPr>
        <w:t xml:space="preserve"> </w:t>
      </w:r>
      <w:r w:rsidR="00315FFB" w:rsidRPr="00315FFB">
        <w:rPr>
          <w:rFonts w:ascii="Arial" w:hAnsi="Arial" w:cs="Arial"/>
          <w:sz w:val="22"/>
          <w:szCs w:val="22"/>
        </w:rPr>
        <w:t>Se impondrá de tres meses a cuatro años de prisión y multa de dieciocho a doscientas ochenta y ocho veces la Unidad de Medida y Actualización, al que estando unido en matrimonio no disuelto ni declarado nulo, contraiga otro matrimonio, con las formalidades legales</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Igual pena se impondrá al otro contrayente si obrare con conocimiento del vínculo anterior.</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295.</w:t>
      </w:r>
      <w:r w:rsidR="00E8443E">
        <w:rPr>
          <w:rFonts w:ascii="Arial" w:hAnsi="Arial" w:cs="Arial"/>
          <w:b/>
          <w:sz w:val="22"/>
          <w:szCs w:val="22"/>
        </w:rPr>
        <w:t xml:space="preserve"> </w:t>
      </w:r>
      <w:r w:rsidR="000B4302" w:rsidRPr="00A64DD8">
        <w:rPr>
          <w:rFonts w:ascii="Arial" w:hAnsi="Arial" w:cs="Arial"/>
          <w:sz w:val="22"/>
          <w:szCs w:val="22"/>
        </w:rPr>
        <w:t xml:space="preserve">Se impondrá hasta la mitad de las penas previstas en el artículo anterior, a los testigos y a las personas que intervengan en la celebración del nuevo matrimonio, a sabiendas de la vigencia legal del anterior. Igual pena se impondrá a </w:t>
      </w:r>
      <w:r w:rsidR="00422623" w:rsidRPr="00A64DD8">
        <w:rPr>
          <w:rFonts w:ascii="Arial" w:hAnsi="Arial" w:cs="Arial"/>
          <w:sz w:val="22"/>
          <w:szCs w:val="22"/>
        </w:rPr>
        <w:t>quienes</w:t>
      </w:r>
      <w:r w:rsidR="000B4302" w:rsidRPr="00A64DD8">
        <w:rPr>
          <w:rFonts w:ascii="Arial" w:hAnsi="Arial" w:cs="Arial"/>
          <w:sz w:val="22"/>
          <w:szCs w:val="22"/>
        </w:rPr>
        <w:t xml:space="preserve"> ejerzan la patria potestad o la tutela que, a sabiendas de la existencia de ese impedimento, dieron su consentimiento para la celebración del nuevo matrimonio.</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4A7277" w:rsidRPr="00422623" w:rsidRDefault="00D04C49" w:rsidP="00AC00A6">
      <w:pPr>
        <w:pStyle w:val="Ttulo5"/>
      </w:pPr>
      <w:r w:rsidRPr="00422623">
        <w:t>CAPÍTULO III</w:t>
      </w:r>
    </w:p>
    <w:p w:rsidR="004A7277" w:rsidRPr="00422623" w:rsidRDefault="00D04C49" w:rsidP="00AC00A6">
      <w:pPr>
        <w:pStyle w:val="Ttulo5"/>
        <w:rPr>
          <w:caps/>
        </w:rPr>
      </w:pPr>
      <w:r w:rsidRPr="00422623">
        <w:t>SE DEROGA</w:t>
      </w:r>
    </w:p>
    <w:p w:rsidR="00B43A5D" w:rsidRPr="00422623" w:rsidRDefault="00B43A5D" w:rsidP="00AC00A6">
      <w:pPr>
        <w:jc w:val="right"/>
        <w:rPr>
          <w:rFonts w:asciiTheme="minorHAnsi" w:hAnsiTheme="minorHAnsi" w:cs="Arial"/>
          <w:i/>
          <w:caps/>
          <w:color w:val="0070C0"/>
          <w:sz w:val="14"/>
          <w:szCs w:val="22"/>
        </w:rPr>
      </w:pPr>
      <w:r w:rsidRPr="00D04C49">
        <w:rPr>
          <w:rFonts w:asciiTheme="minorHAnsi" w:hAnsiTheme="minorHAnsi" w:cs="Arial"/>
          <w:i/>
          <w:color w:val="0070C0"/>
          <w:sz w:val="14"/>
          <w:szCs w:val="22"/>
        </w:rPr>
        <w:t>CAPITULO DEROGADO POR DEC. 450</w:t>
      </w:r>
      <w:r w:rsidRPr="00D04C49">
        <w:rPr>
          <w:rFonts w:asciiTheme="minorHAnsi" w:hAnsiTheme="minorHAnsi" w:cs="Arial"/>
          <w:i/>
          <w:caps/>
          <w:color w:val="0070C0"/>
          <w:sz w:val="14"/>
          <w:szCs w:val="22"/>
          <w:lang w:val="es-ES"/>
        </w:rPr>
        <w:t>, P. O. 99 BIS, 10 DE DICIEMBRE DE 2015.</w:t>
      </w:r>
    </w:p>
    <w:p w:rsidR="004A7277" w:rsidRPr="00A64DD8" w:rsidRDefault="004A7277" w:rsidP="00AC00A6">
      <w:pPr>
        <w:rPr>
          <w:rFonts w:ascii="Arial" w:hAnsi="Arial" w:cs="Arial"/>
          <w:sz w:val="22"/>
          <w:szCs w:val="22"/>
        </w:rPr>
      </w:pPr>
    </w:p>
    <w:p w:rsidR="000B4302" w:rsidRPr="00A64DD8" w:rsidRDefault="006567A5" w:rsidP="00AC00A6">
      <w:pPr>
        <w:rPr>
          <w:rFonts w:ascii="Arial" w:hAnsi="Arial" w:cs="Arial"/>
          <w:sz w:val="22"/>
          <w:szCs w:val="22"/>
        </w:rPr>
      </w:pPr>
      <w:r w:rsidRPr="00422623">
        <w:rPr>
          <w:rFonts w:ascii="Arial" w:hAnsi="Arial" w:cs="Arial"/>
          <w:b/>
          <w:sz w:val="22"/>
          <w:szCs w:val="22"/>
        </w:rPr>
        <w:lastRenderedPageBreak/>
        <w:t xml:space="preserve">ARTÍCULO 296. </w:t>
      </w:r>
      <w:r w:rsidR="004A7277" w:rsidRPr="00A64DD8">
        <w:rPr>
          <w:rFonts w:ascii="Arial" w:hAnsi="Arial" w:cs="Arial"/>
          <w:sz w:val="22"/>
          <w:szCs w:val="22"/>
        </w:rPr>
        <w:t>Se deroga</w:t>
      </w:r>
    </w:p>
    <w:p w:rsidR="00B43A5D" w:rsidRPr="00D04C49" w:rsidRDefault="00B43A5D" w:rsidP="00AC00A6">
      <w:pPr>
        <w:jc w:val="right"/>
        <w:rPr>
          <w:rFonts w:asciiTheme="minorHAnsi" w:hAnsiTheme="minorHAnsi" w:cs="Arial"/>
          <w:i/>
          <w:caps/>
          <w:color w:val="0070C0"/>
          <w:sz w:val="14"/>
          <w:szCs w:val="22"/>
        </w:rPr>
      </w:pPr>
      <w:r w:rsidRPr="00055ADA">
        <w:rPr>
          <w:rFonts w:asciiTheme="minorHAnsi" w:hAnsiTheme="minorHAnsi" w:cs="Arial"/>
          <w:i/>
          <w:color w:val="0070C0"/>
          <w:sz w:val="16"/>
          <w:szCs w:val="22"/>
        </w:rPr>
        <w:t>A</w:t>
      </w:r>
      <w:r w:rsidRPr="00D04C49">
        <w:rPr>
          <w:rFonts w:asciiTheme="minorHAnsi" w:hAnsiTheme="minorHAnsi" w:cs="Arial"/>
          <w:i/>
          <w:color w:val="0070C0"/>
          <w:sz w:val="14"/>
          <w:szCs w:val="22"/>
        </w:rPr>
        <w:t>RTICULO DEROGADO POR DEC. 450</w:t>
      </w:r>
      <w:r w:rsidRPr="00D04C49">
        <w:rPr>
          <w:rFonts w:asciiTheme="minorHAnsi" w:hAnsiTheme="minorHAnsi" w:cs="Arial"/>
          <w:i/>
          <w:caps/>
          <w:color w:val="0070C0"/>
          <w:sz w:val="14"/>
          <w:szCs w:val="22"/>
          <w:lang w:val="es-ES"/>
        </w:rPr>
        <w:t>, P. O. 99 BIS, 10 DE DICIEMBRE DE 2015.</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SUBTITULO NOVENO</w:t>
      </w:r>
    </w:p>
    <w:p w:rsidR="000B4302" w:rsidRPr="00422623" w:rsidRDefault="000B4302" w:rsidP="00AC00A6">
      <w:pPr>
        <w:pStyle w:val="Ttulo4"/>
      </w:pPr>
      <w:r w:rsidRPr="00422623">
        <w:t>DELITOS CONTRA LA FAMILIA</w:t>
      </w:r>
    </w:p>
    <w:p w:rsidR="000B4302" w:rsidRPr="00422623" w:rsidRDefault="000B4302" w:rsidP="00AC00A6">
      <w:pPr>
        <w:jc w:val="center"/>
        <w:rPr>
          <w:rFonts w:ascii="Arial" w:hAnsi="Arial" w:cs="Arial"/>
          <w:b/>
          <w:sz w:val="22"/>
          <w:szCs w:val="22"/>
        </w:rPr>
      </w:pPr>
    </w:p>
    <w:p w:rsidR="000B4302" w:rsidRPr="00422623" w:rsidRDefault="000B4302" w:rsidP="00AC00A6">
      <w:pPr>
        <w:pStyle w:val="Ttulo5"/>
      </w:pPr>
      <w:r w:rsidRPr="00422623">
        <w:t>CAPÍTULO I</w:t>
      </w:r>
    </w:p>
    <w:p w:rsidR="000B4302" w:rsidRPr="00422623" w:rsidRDefault="000B4302" w:rsidP="00AC00A6">
      <w:pPr>
        <w:pStyle w:val="Ttulo5"/>
      </w:pPr>
      <w:r w:rsidRPr="00422623">
        <w:t>DELITOS CONTRA LA SEGURIDAD DE LA SUBSISTENCIA FAMILIAR</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297.</w:t>
      </w:r>
      <w:r w:rsidR="00E8443E">
        <w:rPr>
          <w:rFonts w:ascii="Arial" w:hAnsi="Arial" w:cs="Arial"/>
          <w:b/>
          <w:sz w:val="22"/>
          <w:szCs w:val="22"/>
        </w:rPr>
        <w:t xml:space="preserve"> </w:t>
      </w:r>
      <w:r w:rsidR="00315FFB" w:rsidRPr="00315FFB">
        <w:rPr>
          <w:rFonts w:ascii="Arial" w:hAnsi="Arial" w:cs="Arial"/>
          <w:sz w:val="22"/>
          <w:szCs w:val="22"/>
        </w:rPr>
        <w:t>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Se impondrán las mismas penas al que, </w:t>
      </w:r>
      <w:r w:rsidR="00B43A5D" w:rsidRPr="00A64DD8">
        <w:rPr>
          <w:rFonts w:ascii="Arial" w:hAnsi="Arial" w:cs="Arial"/>
          <w:sz w:val="22"/>
          <w:szCs w:val="22"/>
        </w:rPr>
        <w:t>aun</w:t>
      </w:r>
      <w:r w:rsidRPr="00A64DD8">
        <w:rPr>
          <w:rFonts w:ascii="Arial" w:hAnsi="Arial" w:cs="Arial"/>
          <w:sz w:val="22"/>
          <w:szCs w:val="22"/>
        </w:rPr>
        <w:t xml:space="preserve"> viviendo en el mismo domicilio, no proporcione los recursos necesarios para la subsistencia de quien se tenga la obligación de suministrar alimentos.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Se tendrá por consumado el abandono </w:t>
      </w:r>
      <w:r w:rsidR="00B43A5D" w:rsidRPr="00A64DD8">
        <w:rPr>
          <w:rFonts w:ascii="Arial" w:hAnsi="Arial" w:cs="Arial"/>
          <w:sz w:val="22"/>
          <w:szCs w:val="22"/>
        </w:rPr>
        <w:t>aun</w:t>
      </w:r>
      <w:r w:rsidRPr="00A64DD8">
        <w:rPr>
          <w:rFonts w:ascii="Arial" w:hAnsi="Arial" w:cs="Arial"/>
          <w:sz w:val="22"/>
          <w:szCs w:val="22"/>
        </w:rPr>
        <w:t xml:space="preserve"> cuando el o los acreedores alimentarios se dejen al cuidado de un pariente o de una casa de asistencia.</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 aquél que teniendo la obligación de dar alimentos, no los proporcione sin causa justificada.</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298.</w:t>
      </w:r>
      <w:r w:rsidR="00E8443E">
        <w:rPr>
          <w:rFonts w:ascii="Arial" w:hAnsi="Arial" w:cs="Arial"/>
          <w:b/>
          <w:sz w:val="22"/>
          <w:szCs w:val="22"/>
        </w:rPr>
        <w:t xml:space="preserve"> </w:t>
      </w:r>
      <w:r w:rsidR="00315FFB" w:rsidRPr="00315FFB">
        <w:rPr>
          <w:rFonts w:ascii="Arial" w:hAnsi="Arial" w:cs="Arial"/>
          <w:sz w:val="22"/>
          <w:szCs w:val="22"/>
        </w:rPr>
        <w:t>Al que se coloque en estado de insolvencia con el objeto de eludir el cumplimiento de las obligaciones alimentarias que la ley determina, se le impondrá pena de uno a tres años de prisión y multa de setenta y dos a doscientas dieciséis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 autoridad judicial resolverá la aplicación del producto del trabajo que realice el sujeto activo a la satisfacción de las obligaciones alimentarias omitidas o incumplidas.</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299.</w:t>
      </w:r>
      <w:r w:rsidR="00E8443E">
        <w:rPr>
          <w:rFonts w:ascii="Arial" w:hAnsi="Arial" w:cs="Arial"/>
          <w:b/>
          <w:sz w:val="22"/>
          <w:szCs w:val="22"/>
        </w:rPr>
        <w:t xml:space="preserve"> </w:t>
      </w:r>
      <w:r w:rsidR="000B4302" w:rsidRPr="00A64DD8">
        <w:rPr>
          <w:rFonts w:ascii="Arial" w:hAnsi="Arial" w:cs="Arial"/>
          <w:sz w:val="22"/>
          <w:szCs w:val="22"/>
        </w:rPr>
        <w:t>Las mismas penas se impondrán a aquellas personas que obligadas a informar acerca de los ingresos de quienes deban cumplir con las obligaciones señaladas en los artículos anteriores, incumplan con la orden judicial de hacerlo.</w:t>
      </w:r>
    </w:p>
    <w:p w:rsidR="002B6E40" w:rsidRDefault="002B6E40"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CAPITULO II</w:t>
      </w:r>
    </w:p>
    <w:p w:rsidR="000B4302" w:rsidRPr="00422623" w:rsidRDefault="000B4302" w:rsidP="00AC00A6">
      <w:pPr>
        <w:pStyle w:val="Ttulo5"/>
      </w:pPr>
      <w:r w:rsidRPr="00422623">
        <w:t>VIOLENCIA FAMILIAR</w:t>
      </w:r>
    </w:p>
    <w:p w:rsidR="000B4302" w:rsidRPr="00A64DD8" w:rsidRDefault="000B4302" w:rsidP="00AC00A6">
      <w:pPr>
        <w:rPr>
          <w:rFonts w:ascii="Arial" w:hAnsi="Arial" w:cs="Arial"/>
          <w:sz w:val="22"/>
          <w:szCs w:val="22"/>
        </w:rPr>
      </w:pPr>
    </w:p>
    <w:p w:rsidR="00C8328B" w:rsidRDefault="006567A5" w:rsidP="00AC00A6">
      <w:pPr>
        <w:jc w:val="both"/>
        <w:rPr>
          <w:rFonts w:ascii="Arial" w:hAnsi="Arial" w:cs="Arial"/>
          <w:sz w:val="22"/>
          <w:szCs w:val="22"/>
        </w:rPr>
      </w:pPr>
      <w:r w:rsidRPr="00422623">
        <w:rPr>
          <w:rFonts w:ascii="Arial" w:hAnsi="Arial" w:cs="Arial"/>
          <w:b/>
          <w:sz w:val="22"/>
          <w:szCs w:val="22"/>
        </w:rPr>
        <w:lastRenderedPageBreak/>
        <w:t>ARTÍCULO 300.</w:t>
      </w:r>
      <w:r w:rsidR="00E8443E">
        <w:rPr>
          <w:rFonts w:ascii="Arial" w:hAnsi="Arial" w:cs="Arial"/>
          <w:b/>
          <w:sz w:val="22"/>
          <w:szCs w:val="22"/>
        </w:rPr>
        <w:t xml:space="preserve"> </w:t>
      </w:r>
      <w:r w:rsidR="001841FD" w:rsidRPr="001841FD">
        <w:rPr>
          <w:rFonts w:ascii="Arial" w:hAnsi="Arial" w:cs="Arial"/>
          <w:sz w:val="22"/>
          <w:szCs w:val="22"/>
          <w:lang w:val="es-MX"/>
        </w:rPr>
        <w:t>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rsidR="00C61910" w:rsidRDefault="00C61910" w:rsidP="00C61910">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122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22</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MARZO DE 2017</w:t>
      </w:r>
      <w:r w:rsidR="007612F4">
        <w:rPr>
          <w:rFonts w:asciiTheme="minorHAnsi" w:hAnsiTheme="minorHAnsi" w:cs="Arial"/>
          <w:color w:val="0070C0"/>
          <w:sz w:val="14"/>
          <w:szCs w:val="14"/>
          <w:lang w:val="es-MX"/>
        </w:rPr>
        <w:t>.</w:t>
      </w:r>
    </w:p>
    <w:p w:rsidR="007612F4" w:rsidRPr="00A64DD8" w:rsidRDefault="007612F4" w:rsidP="007612F4">
      <w:pPr>
        <w:jc w:val="right"/>
        <w:rPr>
          <w:rFonts w:ascii="Arial" w:hAnsi="Arial" w:cs="Arial"/>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200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7612F4" w:rsidRPr="00A64DD8" w:rsidRDefault="007612F4" w:rsidP="00C61910">
      <w:pPr>
        <w:jc w:val="right"/>
        <w:rPr>
          <w:rFonts w:ascii="Arial" w:hAnsi="Arial" w:cs="Arial"/>
          <w:sz w:val="22"/>
          <w:szCs w:val="22"/>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La educación o formación del menor no será en ningún caso considerada justificación como forma de maltrato.</w:t>
      </w:r>
    </w:p>
    <w:p w:rsidR="000B4302" w:rsidRPr="00A64DD8" w:rsidRDefault="000B4302" w:rsidP="00AC00A6">
      <w:pPr>
        <w:jc w:val="both"/>
        <w:rPr>
          <w:rFonts w:ascii="Arial" w:hAnsi="Arial" w:cs="Arial"/>
          <w:sz w:val="22"/>
          <w:szCs w:val="22"/>
          <w:lang w:val="es-ES"/>
        </w:rPr>
      </w:pPr>
    </w:p>
    <w:p w:rsidR="000B4302" w:rsidRPr="007612F4" w:rsidRDefault="007612F4" w:rsidP="00AC00A6">
      <w:pPr>
        <w:jc w:val="both"/>
        <w:rPr>
          <w:rFonts w:ascii="Arial" w:hAnsi="Arial" w:cs="Arial"/>
          <w:sz w:val="22"/>
          <w:szCs w:val="22"/>
        </w:rPr>
      </w:pPr>
      <w:r w:rsidRPr="007612F4">
        <w:rPr>
          <w:rFonts w:ascii="Arial" w:hAnsi="Arial" w:cs="Arial"/>
          <w:sz w:val="22"/>
          <w:szCs w:val="22"/>
          <w:lang w:val="es-ES"/>
        </w:rPr>
        <w:t>Si la víctima de violencia familiar fuera una mujer en estado de gravidez, o un menor de edad, incapaz, personas con discapacidad o mayores de sesenta años de edad; se aumentará la pena que corresponda hasta en una tercera parte en su mínimo y en su máximo, independientemente de las penas que correspondan por cualquier otro delito</w:t>
      </w:r>
      <w:r w:rsidR="000B4302" w:rsidRPr="007612F4">
        <w:rPr>
          <w:rFonts w:ascii="Arial" w:hAnsi="Arial" w:cs="Arial"/>
          <w:sz w:val="22"/>
          <w:szCs w:val="22"/>
        </w:rPr>
        <w:t>.</w:t>
      </w:r>
    </w:p>
    <w:p w:rsidR="00045A61" w:rsidRDefault="003965E9" w:rsidP="00045A61">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502715">
        <w:rPr>
          <w:rFonts w:asciiTheme="minorHAnsi" w:hAnsiTheme="minorHAnsi" w:cs="Arial"/>
          <w:color w:val="0070C0"/>
          <w:sz w:val="14"/>
          <w:szCs w:val="14"/>
          <w:lang w:val="es-MX"/>
        </w:rPr>
        <w:t>.</w:t>
      </w:r>
    </w:p>
    <w:p w:rsidR="00502715" w:rsidRPr="00A64DD8" w:rsidRDefault="00502715" w:rsidP="00502715">
      <w:pPr>
        <w:jc w:val="right"/>
        <w:rPr>
          <w:rFonts w:ascii="Arial" w:hAnsi="Arial" w:cs="Arial"/>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200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rsidR="00502715" w:rsidRPr="00502715" w:rsidRDefault="00502715" w:rsidP="00045A61">
      <w:pPr>
        <w:jc w:val="right"/>
        <w:rPr>
          <w:rFonts w:asciiTheme="minorHAnsi" w:hAnsiTheme="minorHAnsi" w:cs="Arial"/>
          <w:color w:val="0070C0"/>
          <w:sz w:val="14"/>
          <w:szCs w:val="14"/>
        </w:rPr>
      </w:pPr>
    </w:p>
    <w:p w:rsidR="000B4302" w:rsidRPr="00A64DD8" w:rsidRDefault="000B4302" w:rsidP="00AC00A6">
      <w:pPr>
        <w:jc w:val="both"/>
        <w:rPr>
          <w:rFonts w:ascii="Arial" w:hAnsi="Arial" w:cs="Arial"/>
          <w:sz w:val="22"/>
          <w:szCs w:val="22"/>
        </w:rPr>
      </w:pPr>
    </w:p>
    <w:p w:rsidR="00045A61" w:rsidRDefault="00045A61" w:rsidP="00AC00A6">
      <w:pPr>
        <w:jc w:val="both"/>
        <w:rPr>
          <w:rFonts w:ascii="Arial" w:hAnsi="Arial" w:cs="Arial"/>
          <w:bCs/>
          <w:sz w:val="22"/>
          <w:szCs w:val="22"/>
        </w:rPr>
      </w:pPr>
      <w:r w:rsidRPr="00045A61">
        <w:rPr>
          <w:rFonts w:ascii="Arial" w:hAnsi="Arial" w:cs="Arial"/>
          <w:bCs/>
          <w:sz w:val="22"/>
          <w:szCs w:val="22"/>
        </w:rPr>
        <w:t>Se considera violencia familiar la alienación parental de quienes tengan la patria potestad, tutela o custodia del menor de edad.</w:t>
      </w:r>
    </w:p>
    <w:p w:rsidR="00045A61" w:rsidRPr="00045A61" w:rsidRDefault="00045A61" w:rsidP="00045A61">
      <w:pPr>
        <w:jc w:val="right"/>
        <w:rPr>
          <w:rFonts w:ascii="Arial" w:hAnsi="Arial" w:cs="Arial"/>
          <w:bCs/>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122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22</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MARZO DE 2017</w:t>
      </w:r>
    </w:p>
    <w:p w:rsidR="00045A61" w:rsidRDefault="00045A61" w:rsidP="00AC00A6">
      <w:pPr>
        <w:jc w:val="both"/>
        <w:rPr>
          <w:rFonts w:ascii="Arial" w:hAnsi="Arial" w:cs="Arial"/>
          <w:b/>
          <w:bCs/>
          <w:sz w:val="22"/>
          <w:szCs w:val="22"/>
        </w:rPr>
      </w:pPr>
    </w:p>
    <w:p w:rsidR="001841FD" w:rsidRDefault="001841FD" w:rsidP="00AC00A6">
      <w:pPr>
        <w:jc w:val="both"/>
        <w:rPr>
          <w:rFonts w:ascii="Arial" w:hAnsi="Arial" w:cs="Arial"/>
          <w:bCs/>
          <w:sz w:val="22"/>
          <w:szCs w:val="22"/>
          <w:lang w:val="es-MX"/>
        </w:rPr>
      </w:pPr>
      <w:r w:rsidRPr="001841FD">
        <w:rPr>
          <w:rFonts w:ascii="Arial" w:hAnsi="Arial" w:cs="Arial"/>
          <w:bCs/>
          <w:sz w:val="22"/>
          <w:szCs w:val="22"/>
          <w:lang w:val="es-MX"/>
        </w:rPr>
        <w:t>Este delito se perseguirá de oficio cuando la víctima sea menor de edad o incapaz o mayor de sesenta años; o que la víctima presente lesiones físicas; o se presente agresión sexual; o cuando para causar daño psicológico, el agresor amenace a la víctima utilizando cualquier tipo de arma.</w:t>
      </w:r>
    </w:p>
    <w:p w:rsidR="00FA442F" w:rsidRPr="001841FD" w:rsidRDefault="00FA442F" w:rsidP="00FA442F">
      <w:pPr>
        <w:jc w:val="right"/>
        <w:rPr>
          <w:rFonts w:ascii="Arial" w:hAnsi="Arial" w:cs="Arial"/>
          <w:bCs/>
          <w:sz w:val="22"/>
          <w:szCs w:val="22"/>
        </w:rPr>
      </w:pPr>
      <w:r>
        <w:rPr>
          <w:rFonts w:asciiTheme="minorHAnsi" w:hAnsiTheme="minorHAnsi" w:cs="Arial"/>
          <w:color w:val="0070C0"/>
          <w:sz w:val="14"/>
          <w:szCs w:val="14"/>
          <w:lang w:val="es-MX"/>
        </w:rPr>
        <w:t>REFORMADO POR DEC. 399</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JUNIO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rsidR="001841FD" w:rsidRDefault="001841FD" w:rsidP="00AC00A6">
      <w:pPr>
        <w:jc w:val="both"/>
        <w:rPr>
          <w:rFonts w:ascii="Arial" w:hAnsi="Arial" w:cs="Arial"/>
          <w:b/>
          <w:bCs/>
          <w:sz w:val="22"/>
          <w:szCs w:val="22"/>
        </w:rPr>
      </w:pPr>
    </w:p>
    <w:p w:rsidR="000B4302" w:rsidRPr="00A64DD8" w:rsidRDefault="006567A5" w:rsidP="00AC00A6">
      <w:pPr>
        <w:jc w:val="both"/>
        <w:rPr>
          <w:rFonts w:ascii="Arial" w:hAnsi="Arial" w:cs="Arial"/>
          <w:sz w:val="22"/>
          <w:szCs w:val="22"/>
          <w:lang w:val="es-ES"/>
        </w:rPr>
      </w:pPr>
      <w:r w:rsidRPr="00422623">
        <w:rPr>
          <w:rFonts w:ascii="Arial" w:hAnsi="Arial" w:cs="Arial"/>
          <w:b/>
          <w:bCs/>
          <w:sz w:val="22"/>
          <w:szCs w:val="22"/>
          <w:lang w:val="es-ES"/>
        </w:rPr>
        <w:t>ARTÍCULO 301.</w:t>
      </w:r>
      <w:r w:rsidR="00E8443E">
        <w:rPr>
          <w:rFonts w:ascii="Arial" w:hAnsi="Arial" w:cs="Arial"/>
          <w:b/>
          <w:bCs/>
          <w:sz w:val="22"/>
          <w:szCs w:val="22"/>
          <w:lang w:val="es-ES"/>
        </w:rPr>
        <w:t xml:space="preserve"> </w:t>
      </w:r>
      <w:r w:rsidR="000B4302" w:rsidRPr="00A64DD8">
        <w:rPr>
          <w:rFonts w:ascii="Arial" w:hAnsi="Arial" w:cs="Arial"/>
          <w:sz w:val="22"/>
          <w:szCs w:val="22"/>
          <w:lang w:val="es-ES"/>
        </w:rPr>
        <w:t>En cualquier momento, el Ministerio Público podrá solicitar a la autoridad judicial, la aplicación de medidas de protección para la víctima y esta última resolverá sin dilación.</w:t>
      </w:r>
    </w:p>
    <w:p w:rsidR="00C8328B" w:rsidRPr="00A64DD8" w:rsidRDefault="00C8328B" w:rsidP="00AC00A6">
      <w:pPr>
        <w:jc w:val="both"/>
        <w:rPr>
          <w:rFonts w:ascii="Arial" w:hAnsi="Arial" w:cs="Arial"/>
          <w:sz w:val="22"/>
          <w:szCs w:val="22"/>
          <w:lang w:val="es-ES"/>
        </w:rPr>
      </w:pPr>
    </w:p>
    <w:p w:rsidR="00C8328B" w:rsidRPr="00A64DD8" w:rsidRDefault="00C8328B" w:rsidP="00AC00A6">
      <w:pPr>
        <w:jc w:val="both"/>
        <w:rPr>
          <w:rFonts w:ascii="Arial" w:hAnsi="Arial" w:cs="Arial"/>
          <w:sz w:val="22"/>
          <w:szCs w:val="22"/>
        </w:rPr>
      </w:pPr>
      <w:r w:rsidRPr="00A64DD8">
        <w:rPr>
          <w:rFonts w:ascii="Arial" w:hAnsi="Arial" w:cs="Arial"/>
          <w:sz w:val="22"/>
          <w:szCs w:val="22"/>
        </w:rPr>
        <w:t>En los casos que exista desistimiento por parte de la víctima, podrá prevalecer la obligación de sujetar al agresor a tratamientos especializados psicológico, psiquiátrico o reeducativo que podrá llevarse a cabo en los centros de atención público</w:t>
      </w:r>
      <w:r w:rsidR="00422623">
        <w:rPr>
          <w:rFonts w:ascii="Arial" w:hAnsi="Arial" w:cs="Arial"/>
          <w:sz w:val="22"/>
          <w:szCs w:val="22"/>
        </w:rPr>
        <w:t>s especializados en la Entidad.</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CAPITULO III</w:t>
      </w:r>
    </w:p>
    <w:p w:rsidR="000B4302" w:rsidRPr="00422623" w:rsidRDefault="000B4302" w:rsidP="00AC00A6">
      <w:pPr>
        <w:pStyle w:val="Ttulo5"/>
      </w:pPr>
      <w:r w:rsidRPr="00422623">
        <w:t>INCESTO</w:t>
      </w:r>
    </w:p>
    <w:p w:rsidR="00C8328B" w:rsidRPr="00A64DD8" w:rsidRDefault="00C8328B" w:rsidP="00AC00A6">
      <w:pPr>
        <w:rPr>
          <w:rFonts w:ascii="Arial" w:hAnsi="Arial" w:cs="Arial"/>
          <w:sz w:val="22"/>
          <w:szCs w:val="22"/>
        </w:rPr>
      </w:pPr>
    </w:p>
    <w:p w:rsidR="000B4302" w:rsidRDefault="006567A5" w:rsidP="00AC00A6">
      <w:pPr>
        <w:jc w:val="both"/>
        <w:rPr>
          <w:rFonts w:ascii="Arial" w:hAnsi="Arial" w:cs="Arial"/>
          <w:sz w:val="22"/>
          <w:szCs w:val="22"/>
        </w:rPr>
      </w:pPr>
      <w:r w:rsidRPr="00422623">
        <w:rPr>
          <w:rFonts w:ascii="Arial" w:hAnsi="Arial" w:cs="Arial"/>
          <w:b/>
          <w:sz w:val="22"/>
          <w:szCs w:val="22"/>
        </w:rPr>
        <w:lastRenderedPageBreak/>
        <w:t>ARTÍCULO 302.</w:t>
      </w:r>
      <w:r w:rsidR="00E8443E">
        <w:rPr>
          <w:rFonts w:ascii="Arial" w:hAnsi="Arial" w:cs="Arial"/>
          <w:b/>
          <w:sz w:val="22"/>
          <w:szCs w:val="22"/>
        </w:rPr>
        <w:t xml:space="preserve"> </w:t>
      </w:r>
      <w:r w:rsidR="00315FFB" w:rsidRPr="00315FFB">
        <w:rPr>
          <w:rFonts w:ascii="Arial" w:hAnsi="Arial" w:cs="Arial"/>
          <w:sz w:val="22"/>
          <w:szCs w:val="22"/>
        </w:rPr>
        <w:t>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r w:rsidR="000B4302" w:rsidRPr="00A64DD8">
        <w:rPr>
          <w:rFonts w:ascii="Arial" w:hAnsi="Arial" w:cs="Arial"/>
          <w:sz w:val="22"/>
          <w:szCs w:val="22"/>
        </w:rPr>
        <w:t>.</w:t>
      </w:r>
    </w:p>
    <w:p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SUBTÍTULO DÉCIMO</w:t>
      </w:r>
    </w:p>
    <w:p w:rsidR="000B4302" w:rsidRPr="00422623" w:rsidRDefault="00D76144" w:rsidP="00AC00A6">
      <w:pPr>
        <w:pStyle w:val="Ttulo4"/>
      </w:pPr>
      <w:r w:rsidRPr="00D76144">
        <w:rPr>
          <w:lang w:val="es-MX"/>
        </w:rPr>
        <w:t>DELITOS CONTRA LA DIGNIDAD, LA PAZ Y LA SEGURIDAD DE LAS PERSONAS</w:t>
      </w:r>
    </w:p>
    <w:p w:rsidR="000B4302" w:rsidRPr="00422623" w:rsidRDefault="000B4302" w:rsidP="00AC00A6">
      <w:pPr>
        <w:jc w:val="center"/>
        <w:rPr>
          <w:rFonts w:ascii="Arial" w:hAnsi="Arial" w:cs="Arial"/>
          <w:b/>
          <w:sz w:val="22"/>
          <w:szCs w:val="22"/>
        </w:rPr>
      </w:pPr>
    </w:p>
    <w:p w:rsidR="000B4302" w:rsidRPr="00422623" w:rsidRDefault="000B4302" w:rsidP="00AC00A6">
      <w:pPr>
        <w:pStyle w:val="Ttulo5"/>
      </w:pPr>
      <w:r w:rsidRPr="00422623">
        <w:t>CAPITULO I</w:t>
      </w:r>
    </w:p>
    <w:p w:rsidR="000B4302" w:rsidRPr="00422623" w:rsidRDefault="00D76144" w:rsidP="00AC00A6">
      <w:pPr>
        <w:pStyle w:val="Ttulo5"/>
      </w:pPr>
      <w:r w:rsidRPr="00D76144">
        <w:rPr>
          <w:lang w:val="es-MX"/>
        </w:rPr>
        <w:t>DELITOS CONTRA LA PAZ Y LA SEGURIDAD DE LAS PERSONAS</w:t>
      </w:r>
    </w:p>
    <w:p w:rsidR="000B4302" w:rsidRPr="00A64DD8" w:rsidRDefault="000B4302" w:rsidP="00AC00A6">
      <w:pPr>
        <w:rPr>
          <w:rFonts w:ascii="Arial" w:hAnsi="Arial" w:cs="Arial"/>
          <w:sz w:val="22"/>
          <w:szCs w:val="22"/>
        </w:rPr>
      </w:pPr>
    </w:p>
    <w:p w:rsidR="00DC2E94" w:rsidRPr="00A64DD8" w:rsidRDefault="006567A5" w:rsidP="00AC00A6">
      <w:pPr>
        <w:rPr>
          <w:rFonts w:ascii="Arial" w:hAnsi="Arial" w:cs="Arial"/>
          <w:sz w:val="22"/>
          <w:szCs w:val="22"/>
        </w:rPr>
      </w:pPr>
      <w:r w:rsidRPr="00422623">
        <w:rPr>
          <w:rFonts w:ascii="Arial" w:hAnsi="Arial" w:cs="Arial"/>
          <w:b/>
          <w:sz w:val="22"/>
          <w:szCs w:val="22"/>
        </w:rPr>
        <w:t>ARTÍCULO 303.</w:t>
      </w:r>
      <w:r w:rsidR="00E8443E">
        <w:rPr>
          <w:rFonts w:ascii="Arial" w:hAnsi="Arial" w:cs="Arial"/>
          <w:b/>
          <w:sz w:val="22"/>
          <w:szCs w:val="22"/>
        </w:rPr>
        <w:t xml:space="preserve"> </w:t>
      </w:r>
      <w:r w:rsidR="00E8443E" w:rsidRPr="00A64DD8">
        <w:rPr>
          <w:rFonts w:ascii="Arial" w:hAnsi="Arial" w:cs="Arial"/>
          <w:sz w:val="22"/>
          <w:szCs w:val="22"/>
        </w:rPr>
        <w:t>DEROGADO</w:t>
      </w:r>
    </w:p>
    <w:p w:rsidR="000B4302"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rsidR="00E66733" w:rsidRPr="00A64DD8" w:rsidRDefault="00E66733" w:rsidP="00AC00A6">
      <w:pPr>
        <w:rPr>
          <w:rFonts w:ascii="Arial" w:hAnsi="Arial" w:cs="Arial"/>
          <w:bCs/>
          <w:sz w:val="22"/>
          <w:szCs w:val="22"/>
          <w:lang w:val="es-ES"/>
        </w:rPr>
      </w:pPr>
    </w:p>
    <w:p w:rsidR="000B4302" w:rsidRPr="00A64DD8" w:rsidRDefault="006567A5" w:rsidP="00AC00A6">
      <w:pPr>
        <w:rPr>
          <w:rFonts w:ascii="Arial" w:hAnsi="Arial" w:cs="Arial"/>
          <w:bCs/>
          <w:sz w:val="22"/>
          <w:szCs w:val="22"/>
          <w:lang w:val="es-ES"/>
        </w:rPr>
      </w:pPr>
      <w:r w:rsidRPr="00422623">
        <w:rPr>
          <w:rFonts w:ascii="Arial" w:hAnsi="Arial" w:cs="Arial"/>
          <w:b/>
          <w:bCs/>
          <w:sz w:val="22"/>
          <w:szCs w:val="22"/>
          <w:lang w:val="es-ES"/>
        </w:rPr>
        <w:t xml:space="preserve">ARTÍCULO 304. </w:t>
      </w:r>
      <w:r w:rsidR="00E8443E" w:rsidRPr="00A64DD8">
        <w:rPr>
          <w:rFonts w:ascii="Arial" w:hAnsi="Arial" w:cs="Arial"/>
          <w:bCs/>
          <w:sz w:val="22"/>
          <w:szCs w:val="22"/>
          <w:lang w:val="es-ES"/>
        </w:rPr>
        <w:t>DEROGADO</w:t>
      </w:r>
    </w:p>
    <w:p w:rsidR="00E66733"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rsidR="00E66733" w:rsidRPr="00A64DD8" w:rsidRDefault="00E66733" w:rsidP="00AC00A6">
      <w:pPr>
        <w:rPr>
          <w:rFonts w:ascii="Arial" w:hAnsi="Arial" w:cs="Arial"/>
          <w:bCs/>
          <w:sz w:val="22"/>
          <w:szCs w:val="22"/>
          <w:lang w:val="es-ES"/>
        </w:rPr>
      </w:pPr>
    </w:p>
    <w:p w:rsidR="000B4302" w:rsidRPr="00A64DD8" w:rsidRDefault="006567A5" w:rsidP="00AC00A6">
      <w:pPr>
        <w:rPr>
          <w:rFonts w:ascii="Arial" w:hAnsi="Arial" w:cs="Arial"/>
          <w:sz w:val="22"/>
          <w:szCs w:val="22"/>
        </w:rPr>
      </w:pPr>
      <w:r w:rsidRPr="00422623">
        <w:rPr>
          <w:rFonts w:ascii="Arial" w:hAnsi="Arial" w:cs="Arial"/>
          <w:b/>
          <w:bCs/>
          <w:sz w:val="22"/>
          <w:szCs w:val="22"/>
          <w:lang w:val="es-ES"/>
        </w:rPr>
        <w:t>ARTÍCULO 305.</w:t>
      </w:r>
      <w:r w:rsidR="00E8443E">
        <w:rPr>
          <w:rFonts w:ascii="Arial" w:hAnsi="Arial" w:cs="Arial"/>
          <w:b/>
          <w:bCs/>
          <w:sz w:val="22"/>
          <w:szCs w:val="22"/>
          <w:lang w:val="es-ES"/>
        </w:rPr>
        <w:t xml:space="preserve"> </w:t>
      </w:r>
      <w:r w:rsidR="00E8443E" w:rsidRPr="00A64DD8">
        <w:rPr>
          <w:rFonts w:ascii="Arial" w:hAnsi="Arial" w:cs="Arial"/>
          <w:sz w:val="22"/>
          <w:szCs w:val="22"/>
        </w:rPr>
        <w:t>DEROGADO</w:t>
      </w:r>
    </w:p>
    <w:p w:rsidR="00E66733"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rsidR="00E66733" w:rsidRDefault="00E66733" w:rsidP="00AC00A6">
      <w:pPr>
        <w:rPr>
          <w:rFonts w:ascii="Arial" w:hAnsi="Arial" w:cs="Arial"/>
          <w:sz w:val="22"/>
          <w:szCs w:val="22"/>
        </w:rPr>
      </w:pPr>
    </w:p>
    <w:p w:rsid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BIS. </w:t>
      </w:r>
      <w:r w:rsidRPr="00D76144">
        <w:rPr>
          <w:rFonts w:ascii="Arial" w:hAnsi="Arial" w:cs="Arial"/>
          <w:sz w:val="22"/>
          <w:szCs w:val="22"/>
          <w:lang w:val="es-MX"/>
        </w:rPr>
        <w:t>Comete el delito de cobranza ilegítima quien con la intención de requerir el pago de una deuda ya sea propia del deudor, o quien funja como referencia o aval, utilice cualquier medio ilícito, o efectúe actos de hostigamiento, o intimidación, o amenazas de cualquier índole, o actos de molestia al deudor, sin mediar orden emanada de autoridad competente.</w:t>
      </w:r>
    </w:p>
    <w:p w:rsidR="00D76144" w:rsidRPr="00D76144" w:rsidRDefault="00D76144" w:rsidP="00D76144">
      <w:pPr>
        <w:jc w:val="right"/>
        <w:rPr>
          <w:rFonts w:asciiTheme="minorHAnsi" w:hAnsiTheme="minorHAnsi" w:cs="Arial"/>
          <w:b/>
          <w:color w:val="0070C0"/>
          <w:sz w:val="16"/>
          <w:szCs w:val="16"/>
          <w:lang w:val="es-MX"/>
        </w:rPr>
      </w:pPr>
      <w:r>
        <w:rPr>
          <w:rFonts w:asciiTheme="minorHAnsi" w:hAnsiTheme="minorHAnsi" w:cs="Arial"/>
          <w:color w:val="0070C0"/>
          <w:sz w:val="16"/>
          <w:szCs w:val="16"/>
          <w:lang w:val="es-MX"/>
        </w:rPr>
        <w:t>ARTICULO ADICIONADO POR DEC. 379 P.O. 43 DEL 31 DE MAYO DE 2018.</w:t>
      </w:r>
    </w:p>
    <w:p w:rsidR="00D76144" w:rsidRPr="00D76144" w:rsidRDefault="00D76144" w:rsidP="00D76144">
      <w:pPr>
        <w:rPr>
          <w:rFonts w:ascii="Arial" w:hAnsi="Arial" w:cs="Arial"/>
          <w:b/>
          <w:sz w:val="22"/>
          <w:szCs w:val="22"/>
          <w:lang w:val="es-MX"/>
        </w:rPr>
      </w:pPr>
    </w:p>
    <w:p w:rsidR="00D76144" w:rsidRP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TER. </w:t>
      </w:r>
      <w:r w:rsidRPr="00D76144">
        <w:rPr>
          <w:rFonts w:ascii="Arial" w:hAnsi="Arial" w:cs="Arial"/>
          <w:sz w:val="22"/>
          <w:szCs w:val="22"/>
          <w:lang w:val="es-MX"/>
        </w:rPr>
        <w:t>Se sancionará de uno a cuatro años de prisión y multa de setenta y dos a doscientos ochenta y ocho veces la Unidad de Medida y Actualización, a quien lleve la actividad de cobranza extrajudicial ilegal.</w:t>
      </w:r>
    </w:p>
    <w:p w:rsidR="00D76144" w:rsidRPr="00D76144" w:rsidRDefault="00D76144" w:rsidP="00D76144">
      <w:pPr>
        <w:rPr>
          <w:rFonts w:ascii="Arial" w:hAnsi="Arial" w:cs="Arial"/>
          <w:sz w:val="22"/>
          <w:szCs w:val="22"/>
          <w:lang w:val="es-MX"/>
        </w:rPr>
      </w:pPr>
    </w:p>
    <w:p w:rsidR="00D76144" w:rsidRPr="00D76144" w:rsidRDefault="00D76144" w:rsidP="00D76144">
      <w:pPr>
        <w:rPr>
          <w:rFonts w:ascii="Arial" w:hAnsi="Arial" w:cs="Arial"/>
          <w:sz w:val="22"/>
          <w:szCs w:val="22"/>
          <w:lang w:val="es-MX"/>
        </w:rPr>
      </w:pPr>
      <w:r w:rsidRPr="00D76144">
        <w:rPr>
          <w:rFonts w:ascii="Arial" w:hAnsi="Arial" w:cs="Arial"/>
          <w:sz w:val="22"/>
          <w:szCs w:val="22"/>
          <w:lang w:val="es-MX"/>
        </w:rPr>
        <w:t>Si en la comisión del delito se utilizara documentos o sellos falsos, la pena y la sanción económica aumentaran una mitad.</w:t>
      </w:r>
    </w:p>
    <w:p w:rsidR="00D76144" w:rsidRPr="00D76144" w:rsidRDefault="00D76144" w:rsidP="00D76144">
      <w:pPr>
        <w:rPr>
          <w:rFonts w:ascii="Arial" w:hAnsi="Arial" w:cs="Arial"/>
          <w:sz w:val="22"/>
          <w:szCs w:val="22"/>
          <w:lang w:val="es-MX"/>
        </w:rPr>
      </w:pPr>
    </w:p>
    <w:p w:rsidR="00D76144" w:rsidRDefault="00D76144" w:rsidP="00D76144">
      <w:pPr>
        <w:rPr>
          <w:rFonts w:ascii="Arial" w:hAnsi="Arial" w:cs="Arial"/>
          <w:sz w:val="22"/>
          <w:szCs w:val="22"/>
          <w:lang w:val="es-MX"/>
        </w:rPr>
      </w:pPr>
      <w:r w:rsidRPr="00D76144">
        <w:rPr>
          <w:rFonts w:ascii="Arial" w:hAnsi="Arial" w:cs="Arial"/>
          <w:sz w:val="22"/>
          <w:szCs w:val="22"/>
          <w:lang w:val="es-MX"/>
        </w:rPr>
        <w:t>Si se incurre en usurpación de funciones o de profesión se aplicarán las reglas del concurso de delitos señalados en el presente Código.</w:t>
      </w:r>
    </w:p>
    <w:p w:rsidR="00D76144" w:rsidRPr="00D76144" w:rsidRDefault="00D76144" w:rsidP="00D76144">
      <w:pPr>
        <w:jc w:val="right"/>
        <w:rPr>
          <w:rFonts w:ascii="Arial" w:hAnsi="Arial" w:cs="Arial"/>
          <w:b/>
          <w:sz w:val="22"/>
          <w:szCs w:val="22"/>
          <w:lang w:val="es-MX"/>
        </w:rPr>
      </w:pPr>
      <w:r>
        <w:rPr>
          <w:rFonts w:asciiTheme="minorHAnsi" w:hAnsiTheme="minorHAnsi" w:cs="Arial"/>
          <w:color w:val="0070C0"/>
          <w:sz w:val="16"/>
          <w:szCs w:val="16"/>
          <w:lang w:val="es-MX"/>
        </w:rPr>
        <w:t>ARTICULO ADICIONADO POR DEC. 379 P.O. 43 DEL 31 DE MAYO DE 2018.</w:t>
      </w:r>
    </w:p>
    <w:p w:rsidR="00D76144" w:rsidRPr="00D76144" w:rsidRDefault="00D76144" w:rsidP="00D76144">
      <w:pPr>
        <w:rPr>
          <w:rFonts w:ascii="Arial" w:hAnsi="Arial" w:cs="Arial"/>
          <w:b/>
          <w:sz w:val="22"/>
          <w:szCs w:val="22"/>
          <w:lang w:val="es-MX"/>
        </w:rPr>
      </w:pPr>
    </w:p>
    <w:p w:rsid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QUATER. </w:t>
      </w:r>
      <w:r w:rsidRPr="00D76144">
        <w:rPr>
          <w:rFonts w:ascii="Arial" w:hAnsi="Arial" w:cs="Arial"/>
          <w:sz w:val="22"/>
          <w:szCs w:val="22"/>
          <w:lang w:val="es-MX"/>
        </w:rPr>
        <w:t>No se considerará como intimidación ilícita, informar aquellas consecuencias posibles y jurídicamente válidas del impago o la capacidad de acciones legales en contra del deudor, aval, obligado solidario o cualquier relacionado con estos, cuando estas sean jurídicamente posibles.</w:t>
      </w:r>
    </w:p>
    <w:p w:rsidR="00D76144" w:rsidRDefault="00D76144" w:rsidP="00D76144">
      <w:pPr>
        <w:jc w:val="right"/>
        <w:rPr>
          <w:rFonts w:ascii="Arial" w:hAnsi="Arial" w:cs="Arial"/>
          <w:sz w:val="22"/>
          <w:szCs w:val="22"/>
        </w:rPr>
      </w:pPr>
      <w:r>
        <w:rPr>
          <w:rFonts w:asciiTheme="minorHAnsi" w:hAnsiTheme="minorHAnsi" w:cs="Arial"/>
          <w:color w:val="0070C0"/>
          <w:sz w:val="16"/>
          <w:szCs w:val="16"/>
          <w:lang w:val="es-MX"/>
        </w:rPr>
        <w:t>ARTICULO ADICIONADO POR DEC. 379 P.O. 43 DEL 31 DE MAYO DE 2018.</w:t>
      </w:r>
    </w:p>
    <w:p w:rsidR="00D76144" w:rsidRDefault="00D76144" w:rsidP="00D76144">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lastRenderedPageBreak/>
        <w:t>CAPITULO II</w:t>
      </w:r>
    </w:p>
    <w:p w:rsidR="000B4302" w:rsidRPr="00422623" w:rsidRDefault="000B4302" w:rsidP="00AC00A6">
      <w:pPr>
        <w:pStyle w:val="Ttulo5"/>
      </w:pPr>
      <w:r w:rsidRPr="00422623">
        <w:t>DISCRIMINACIÓN</w:t>
      </w:r>
    </w:p>
    <w:p w:rsidR="000B4302" w:rsidRPr="00A64DD8" w:rsidRDefault="000B4302" w:rsidP="00AC00A6">
      <w:pPr>
        <w:rPr>
          <w:rFonts w:ascii="Arial" w:hAnsi="Arial" w:cs="Arial"/>
          <w:sz w:val="22"/>
          <w:szCs w:val="22"/>
        </w:rPr>
      </w:pPr>
    </w:p>
    <w:p w:rsidR="00064231" w:rsidRDefault="006567A5" w:rsidP="00064231">
      <w:pPr>
        <w:jc w:val="both"/>
        <w:rPr>
          <w:rFonts w:ascii="Arial" w:hAnsi="Arial" w:cs="Arial"/>
          <w:sz w:val="22"/>
          <w:szCs w:val="22"/>
        </w:rPr>
      </w:pPr>
      <w:r w:rsidRPr="00422623">
        <w:rPr>
          <w:rFonts w:ascii="Arial" w:hAnsi="Arial" w:cs="Arial"/>
          <w:b/>
          <w:sz w:val="22"/>
          <w:szCs w:val="22"/>
        </w:rPr>
        <w:t>ARTÍCULO 306.</w:t>
      </w:r>
      <w:r w:rsidR="00E8443E">
        <w:rPr>
          <w:rFonts w:ascii="Arial" w:hAnsi="Arial" w:cs="Arial"/>
          <w:b/>
          <w:sz w:val="22"/>
          <w:szCs w:val="22"/>
        </w:rPr>
        <w:t xml:space="preserve"> </w:t>
      </w:r>
      <w:r w:rsidR="00064231" w:rsidRPr="00064231">
        <w:rPr>
          <w:rFonts w:ascii="Arial" w:hAnsi="Arial" w:cs="Arial"/>
          <w:sz w:val="22"/>
          <w:szCs w:val="22"/>
        </w:rPr>
        <w:t>Comete el delito de discriminación quien por razones de edad, género, embarazo, estado civil, raza, color de piel, idioma, religión, ideología, orientación sexual, opiniones políticas, posición social o económica, discapacidad, condición física, estado de salud o cualquier otra índole, atente contra la dignidad humana o anule o menoscabe los derechos y libertades de las personas mediante la realización de las siguientes conductas: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 VEJACIONES CON EFECTOS MORALES O MATERIALES. Veje o excluya a alguna de dichas personas o a un grupo de ellas, cuando esa conducta tenga por resultado un daño material o moral;</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II. DISCRIMINACIÓN EN LA PRESTACIÓN DE SERVICIOS. En ejercicio de sus actividades profesionales, mercantiles o empresariales, niegue a alguna de esas personas, un servicio o una prestación a la que tengan derecho.</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Para los efectos de esta fracción, se considera que toda persona tiene derecho a los servicios o prestaciones de una persona o grupo de personas;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III. PROVOCACIONES INNOBLES. Provoque o incite a la discriminación, al odio o a la violencia en perjuicio de una persona o un grupo de personas;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IV. LIMITACIONES LABORALES. Les niegue o restrinja sus derechos laborales adquiridos, principalmente por razones de género o embarazo, o limite un servicio de salud principalmente a la mujer en relación con el embarazo; o,</w:t>
      </w:r>
    </w:p>
    <w:p w:rsidR="00064231" w:rsidRPr="00064231" w:rsidRDefault="00064231" w:rsidP="00064231">
      <w:pPr>
        <w:jc w:val="both"/>
        <w:rPr>
          <w:rFonts w:ascii="Arial" w:hAnsi="Arial" w:cs="Arial"/>
          <w:sz w:val="22"/>
          <w:szCs w:val="22"/>
        </w:rPr>
      </w:pPr>
    </w:p>
    <w:p w:rsidR="00064231" w:rsidRDefault="00064231" w:rsidP="00064231">
      <w:pPr>
        <w:jc w:val="both"/>
        <w:rPr>
          <w:rFonts w:ascii="Arial" w:hAnsi="Arial" w:cs="Arial"/>
          <w:sz w:val="22"/>
          <w:szCs w:val="22"/>
        </w:rPr>
      </w:pPr>
      <w:r w:rsidRPr="00064231">
        <w:rPr>
          <w:rFonts w:ascii="Arial" w:hAnsi="Arial" w:cs="Arial"/>
          <w:sz w:val="22"/>
          <w:szCs w:val="22"/>
        </w:rPr>
        <w:t>V. DERECHOS EDUCATIVOS. Les niegue o restrinja sus derechos educativos.</w:t>
      </w:r>
    </w:p>
    <w:p w:rsidR="00064231" w:rsidRPr="00064231" w:rsidRDefault="00064231" w:rsidP="00064231">
      <w:pPr>
        <w:jc w:val="both"/>
        <w:rPr>
          <w:rFonts w:ascii="Arial" w:hAnsi="Arial" w:cs="Arial"/>
          <w:sz w:val="22"/>
          <w:szCs w:val="22"/>
        </w:rPr>
      </w:pPr>
    </w:p>
    <w:p w:rsidR="00064231" w:rsidRDefault="00064231" w:rsidP="00064231">
      <w:pPr>
        <w:jc w:val="both"/>
        <w:rPr>
          <w:rFonts w:ascii="Arial" w:hAnsi="Arial" w:cs="Arial"/>
          <w:sz w:val="22"/>
          <w:szCs w:val="22"/>
        </w:rPr>
      </w:pPr>
      <w:r w:rsidRPr="00064231">
        <w:rPr>
          <w:rFonts w:ascii="Arial" w:hAnsi="Arial" w:cs="Arial"/>
          <w:sz w:val="22"/>
          <w:szCs w:val="22"/>
        </w:rPr>
        <w:t>Para este delito se impondrá de uno a tres años de prisión y multa de setenta y dos a doscientos dieciséis veces la Unidad de Medida y Actualización.</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No serán considerados como delitos contra la dignidad de las personas, todas aquellas medidas tendientes a la protección de los grupos socialmente desfavorecidos.</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t>Cuando las conductas a que se refiere este artículo sean cometidas por persona con la que el ofendido tenga una relación de subordinación laboral, la pena se incrementará en una mitad.</w:t>
      </w:r>
    </w:p>
    <w:p w:rsidR="00064231" w:rsidRPr="00064231" w:rsidRDefault="00064231" w:rsidP="00064231">
      <w:pPr>
        <w:jc w:val="both"/>
        <w:rPr>
          <w:rFonts w:ascii="Arial" w:hAnsi="Arial" w:cs="Arial"/>
          <w:sz w:val="22"/>
          <w:szCs w:val="22"/>
        </w:rPr>
      </w:pPr>
    </w:p>
    <w:p w:rsidR="00064231" w:rsidRPr="00064231" w:rsidRDefault="00064231" w:rsidP="00064231">
      <w:pPr>
        <w:jc w:val="both"/>
        <w:rPr>
          <w:rFonts w:ascii="Arial" w:hAnsi="Arial" w:cs="Arial"/>
          <w:sz w:val="22"/>
          <w:szCs w:val="22"/>
        </w:rPr>
      </w:pPr>
      <w:r w:rsidRPr="00064231">
        <w:rPr>
          <w:rFonts w:ascii="Arial" w:hAnsi="Arial" w:cs="Arial"/>
          <w:sz w:val="22"/>
          <w:szCs w:val="22"/>
        </w:rPr>
        <w:lastRenderedPageBreak/>
        <w:t>Asimismo, se incrementará en una mitad la pena cuando los actos previstos en este artículo limiten el acceso a las garantías jurídicas indispensables para la protección de todos los derechos humanos.</w:t>
      </w:r>
    </w:p>
    <w:p w:rsidR="00064231" w:rsidRPr="00064231" w:rsidRDefault="00064231" w:rsidP="00064231">
      <w:pPr>
        <w:jc w:val="both"/>
        <w:rPr>
          <w:rFonts w:ascii="Arial" w:hAnsi="Arial" w:cs="Arial"/>
          <w:sz w:val="22"/>
          <w:szCs w:val="22"/>
        </w:rPr>
      </w:pPr>
    </w:p>
    <w:p w:rsidR="000B4302" w:rsidRDefault="00064231" w:rsidP="00064231">
      <w:pPr>
        <w:jc w:val="both"/>
        <w:rPr>
          <w:rFonts w:ascii="Arial" w:hAnsi="Arial" w:cs="Arial"/>
          <w:sz w:val="22"/>
          <w:szCs w:val="22"/>
        </w:rPr>
      </w:pPr>
      <w:r w:rsidRPr="00064231">
        <w:rPr>
          <w:rFonts w:ascii="Arial" w:hAnsi="Arial" w:cs="Arial"/>
          <w:sz w:val="22"/>
          <w:szCs w:val="22"/>
        </w:rP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941EEB">
        <w:rPr>
          <w:rFonts w:asciiTheme="minorHAnsi" w:hAnsiTheme="minorHAnsi" w:cs="Arial"/>
          <w:color w:val="0070C0"/>
          <w:sz w:val="14"/>
          <w:szCs w:val="14"/>
          <w:lang w:val="es-MX"/>
        </w:rPr>
        <w:t>.</w:t>
      </w:r>
    </w:p>
    <w:p w:rsidR="00941EEB" w:rsidRPr="00A64DD8" w:rsidRDefault="00941EEB" w:rsidP="006C66AE">
      <w:pPr>
        <w:jc w:val="right"/>
        <w:rPr>
          <w:rFonts w:ascii="Arial" w:hAnsi="Arial" w:cs="Arial"/>
          <w:sz w:val="22"/>
          <w:szCs w:val="22"/>
        </w:rPr>
      </w:pPr>
      <w:r>
        <w:rPr>
          <w:rFonts w:asciiTheme="minorHAnsi" w:hAnsiTheme="minorHAnsi" w:cs="Arial"/>
          <w:color w:val="0070C0"/>
          <w:sz w:val="14"/>
          <w:szCs w:val="14"/>
          <w:lang w:val="es-MX"/>
        </w:rPr>
        <w:t>REFORMADO POR DEC. 142, P.O. 44 DEL 1 DE JUNIO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4"/>
      </w:pPr>
      <w:r w:rsidRPr="00422623">
        <w:t>SUBTITULO DÉCIMO PRIMERO</w:t>
      </w:r>
    </w:p>
    <w:p w:rsidR="000B4302" w:rsidRPr="00422623" w:rsidRDefault="000B4302" w:rsidP="00AC00A6">
      <w:pPr>
        <w:pStyle w:val="Ttulo4"/>
      </w:pPr>
      <w:r w:rsidRPr="00422623">
        <w:t>DELITOS CO</w:t>
      </w:r>
      <w:r w:rsidR="00D04C49">
        <w:t xml:space="preserve">NTRA EL RESPETO A LOS CADÁVERES </w:t>
      </w:r>
      <w:r w:rsidRPr="00422623">
        <w:t>O RESTOS HUMANOS</w:t>
      </w:r>
    </w:p>
    <w:p w:rsidR="000B4302" w:rsidRPr="00422623" w:rsidRDefault="000B4302" w:rsidP="00AC00A6">
      <w:pPr>
        <w:jc w:val="center"/>
        <w:rPr>
          <w:rFonts w:ascii="Arial" w:hAnsi="Arial" w:cs="Arial"/>
          <w:b/>
          <w:bCs/>
          <w:sz w:val="22"/>
          <w:szCs w:val="22"/>
        </w:rPr>
      </w:pPr>
    </w:p>
    <w:p w:rsidR="000B4302" w:rsidRPr="00422623" w:rsidRDefault="000B4302" w:rsidP="00AC00A6">
      <w:pPr>
        <w:pStyle w:val="Ttulo5"/>
      </w:pPr>
      <w:r w:rsidRPr="00422623">
        <w:t>CAPÍTULO ÚNICO</w:t>
      </w:r>
    </w:p>
    <w:p w:rsidR="000B4302" w:rsidRPr="00422623" w:rsidRDefault="000B4302" w:rsidP="00AC00A6">
      <w:pPr>
        <w:pStyle w:val="Ttulo5"/>
      </w:pPr>
      <w:r w:rsidRPr="00422623">
        <w:t>VIOLACIÓN A LAS LEYES DE INHUMACIÓN Y EXHUMACIÓN</w:t>
      </w:r>
    </w:p>
    <w:p w:rsidR="000B4302" w:rsidRPr="00A64DD8" w:rsidRDefault="000B4302" w:rsidP="00AC00A6">
      <w:pPr>
        <w:rPr>
          <w:rFonts w:ascii="Arial" w:hAnsi="Arial" w:cs="Arial"/>
          <w:bCs/>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307. </w:t>
      </w:r>
      <w:r w:rsidR="00193E1A" w:rsidRPr="00193E1A">
        <w:rPr>
          <w:rFonts w:ascii="Arial" w:hAnsi="Arial" w:cs="Arial"/>
          <w:sz w:val="22"/>
          <w:szCs w:val="22"/>
        </w:rPr>
        <w:t>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r w:rsidR="00193E1A">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308. </w:t>
      </w:r>
      <w:r w:rsidR="00193E1A" w:rsidRPr="00193E1A">
        <w:rPr>
          <w:rFonts w:ascii="Arial" w:hAnsi="Arial" w:cs="Arial"/>
          <w:sz w:val="22"/>
          <w:szCs w:val="22"/>
        </w:rPr>
        <w:t>Se impondrá de tres meses a tres años de prisión y multa de dieciocho a doscientas dieciséis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Al que viole un túmulo, un sepulcro, una sepultura o féretro;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comercie o trafique con un cadáver, restos o despojos humanos;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Al que profane un cadáver o restos humanos con actos de vilipendio, mutilación, brutalidad o necrofilia.</w:t>
      </w:r>
    </w:p>
    <w:p w:rsidR="000B4302" w:rsidRPr="00A64DD8" w:rsidRDefault="000B4302" w:rsidP="00AC00A6">
      <w:pPr>
        <w:jc w:val="both"/>
        <w:rPr>
          <w:rFonts w:ascii="Arial" w:hAnsi="Arial" w:cs="Arial"/>
          <w:sz w:val="22"/>
          <w:szCs w:val="22"/>
        </w:rPr>
      </w:pPr>
    </w:p>
    <w:p w:rsidR="000B4302" w:rsidRDefault="00193E1A" w:rsidP="00AC00A6">
      <w:pPr>
        <w:jc w:val="both"/>
        <w:rPr>
          <w:rFonts w:ascii="Arial" w:hAnsi="Arial" w:cs="Arial"/>
          <w:sz w:val="22"/>
          <w:szCs w:val="22"/>
        </w:rPr>
      </w:pPr>
      <w:r w:rsidRPr="00193E1A">
        <w:rPr>
          <w:rFonts w:ascii="Arial" w:hAnsi="Arial" w:cs="Arial"/>
          <w:sz w:val="22"/>
          <w:szCs w:val="22"/>
        </w:rPr>
        <w:t>Si los actos de necrofilia consisten en la realización del coito se impondrá de cuatro a ocho años de prisión y multa de doscientas ochenta y ocho a quinientas setenta y seis veces la Unidad de Medida y Actualización</w:t>
      </w:r>
      <w:r w:rsidR="00422623">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3"/>
      </w:pPr>
      <w:r w:rsidRPr="00422623">
        <w:t>TÍTULO QUINTO</w:t>
      </w:r>
    </w:p>
    <w:p w:rsidR="000B4302" w:rsidRPr="00422623" w:rsidRDefault="000B4302" w:rsidP="00AC00A6">
      <w:pPr>
        <w:pStyle w:val="Ttulo3"/>
      </w:pPr>
      <w:r w:rsidRPr="00422623">
        <w:t>DELITOS CONTRA EL ESTADO</w:t>
      </w:r>
    </w:p>
    <w:p w:rsidR="000B4302" w:rsidRPr="00422623" w:rsidRDefault="000B4302" w:rsidP="00AC00A6">
      <w:pPr>
        <w:jc w:val="center"/>
        <w:rPr>
          <w:rFonts w:ascii="Arial" w:hAnsi="Arial" w:cs="Arial"/>
          <w:b/>
          <w:sz w:val="22"/>
          <w:szCs w:val="22"/>
        </w:rPr>
      </w:pPr>
    </w:p>
    <w:p w:rsidR="000B4302" w:rsidRPr="00422623" w:rsidRDefault="000B4302" w:rsidP="00AC00A6">
      <w:pPr>
        <w:pStyle w:val="Ttulo4"/>
      </w:pPr>
      <w:r w:rsidRPr="00422623">
        <w:lastRenderedPageBreak/>
        <w:t>SUBTÍTULO PRIMERO</w:t>
      </w:r>
    </w:p>
    <w:p w:rsidR="000B4302" w:rsidRPr="00422623" w:rsidRDefault="000B4302" w:rsidP="00AC00A6">
      <w:pPr>
        <w:pStyle w:val="Ttulo4"/>
      </w:pPr>
      <w:r w:rsidRPr="00422623">
        <w:t>DELITOS CONTRA LA SEGURIDAD DEL ESTADO</w:t>
      </w:r>
    </w:p>
    <w:p w:rsidR="000B4302" w:rsidRPr="00422623" w:rsidRDefault="000B4302" w:rsidP="00AC00A6">
      <w:pPr>
        <w:jc w:val="center"/>
        <w:rPr>
          <w:rFonts w:ascii="Arial" w:hAnsi="Arial" w:cs="Arial"/>
          <w:b/>
          <w:sz w:val="22"/>
          <w:szCs w:val="22"/>
          <w:lang w:val="es-MX"/>
        </w:rPr>
      </w:pPr>
    </w:p>
    <w:p w:rsidR="000B4302" w:rsidRPr="00422623" w:rsidRDefault="000B4302" w:rsidP="00AC00A6">
      <w:pPr>
        <w:pStyle w:val="Ttulo5"/>
      </w:pPr>
      <w:r w:rsidRPr="00422623">
        <w:t>CAPÍTULO I</w:t>
      </w:r>
    </w:p>
    <w:p w:rsidR="000B4302" w:rsidRPr="00422623" w:rsidRDefault="000B4302" w:rsidP="00AC00A6">
      <w:pPr>
        <w:pStyle w:val="Ttulo5"/>
      </w:pPr>
      <w:r w:rsidRPr="00422623">
        <w:t>TERRORISMO</w:t>
      </w:r>
    </w:p>
    <w:p w:rsidR="000B4302" w:rsidRPr="00A64DD8" w:rsidRDefault="000B4302" w:rsidP="00AC00A6">
      <w:pPr>
        <w:rPr>
          <w:rFonts w:ascii="Arial" w:hAnsi="Arial" w:cs="Arial"/>
          <w:sz w:val="22"/>
          <w:szCs w:val="22"/>
        </w:rPr>
      </w:pPr>
    </w:p>
    <w:p w:rsidR="00193E1A" w:rsidRPr="00193E1A" w:rsidRDefault="006567A5" w:rsidP="00E8443E">
      <w:pPr>
        <w:rPr>
          <w:rFonts w:ascii="Arial" w:hAnsi="Arial" w:cs="Arial"/>
          <w:sz w:val="22"/>
          <w:szCs w:val="22"/>
        </w:rPr>
      </w:pPr>
      <w:r w:rsidRPr="00422623">
        <w:rPr>
          <w:rFonts w:ascii="Arial" w:hAnsi="Arial" w:cs="Arial"/>
          <w:b/>
          <w:sz w:val="22"/>
          <w:szCs w:val="22"/>
        </w:rPr>
        <w:t>ARTÍCULO 309.</w:t>
      </w:r>
      <w:r w:rsidR="00E8443E">
        <w:rPr>
          <w:rFonts w:ascii="Arial" w:hAnsi="Arial" w:cs="Arial"/>
          <w:b/>
          <w:sz w:val="22"/>
          <w:szCs w:val="22"/>
        </w:rPr>
        <w:t xml:space="preserve"> </w:t>
      </w:r>
      <w:r w:rsidR="00193E1A" w:rsidRPr="00193E1A">
        <w:rPr>
          <w:rFonts w:ascii="Arial" w:hAnsi="Arial" w:cs="Arial"/>
          <w:sz w:val="22"/>
          <w:szCs w:val="22"/>
        </w:rPr>
        <w:t>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dieciséis a dos mil ciento sesenta veces la Unidad de Medida y Actualización y suspensión de derechos políticos hasta por ocho años.</w:t>
      </w:r>
    </w:p>
    <w:p w:rsidR="00193E1A" w:rsidRPr="00193E1A" w:rsidRDefault="00193E1A" w:rsidP="00193E1A">
      <w:pPr>
        <w:jc w:val="both"/>
        <w:rPr>
          <w:rFonts w:ascii="Arial" w:hAnsi="Arial" w:cs="Arial"/>
          <w:sz w:val="22"/>
          <w:szCs w:val="22"/>
        </w:rPr>
      </w:pPr>
    </w:p>
    <w:p w:rsidR="000B4302" w:rsidRDefault="00193E1A" w:rsidP="00193E1A">
      <w:pPr>
        <w:jc w:val="both"/>
        <w:rPr>
          <w:rFonts w:ascii="Arial" w:hAnsi="Arial" w:cs="Arial"/>
          <w:sz w:val="22"/>
          <w:szCs w:val="22"/>
        </w:rPr>
      </w:pPr>
      <w:r w:rsidRPr="00193E1A">
        <w:rPr>
          <w:rFonts w:ascii="Arial" w:hAnsi="Arial" w:cs="Arial"/>
          <w:sz w:val="22"/>
          <w:szCs w:val="22"/>
        </w:rPr>
        <w:t>Al que teniendo conocimiento de las actividades de un terrorista y su identidad no lo haga saber a las autoridades, se le impondrá de uno a seis años de prisión y multa de setenta y dos a cuatrocientas treinta y dos veces la Unidad de Medida y Actualización</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A734D" w:rsidRDefault="00AA734D"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422623" w:rsidRDefault="000B4302" w:rsidP="00AC00A6">
      <w:pPr>
        <w:pStyle w:val="Ttulo5"/>
      </w:pPr>
      <w:r w:rsidRPr="00422623">
        <w:t>CAPÍTULO II</w:t>
      </w:r>
    </w:p>
    <w:p w:rsidR="000B4302" w:rsidRPr="00422623" w:rsidRDefault="000B4302" w:rsidP="00AC00A6">
      <w:pPr>
        <w:pStyle w:val="Ttulo5"/>
      </w:pPr>
      <w:r w:rsidRPr="00422623">
        <w:t>SABOTAJE</w:t>
      </w:r>
    </w:p>
    <w:p w:rsidR="000B4302" w:rsidRPr="00A64DD8" w:rsidRDefault="000B4302" w:rsidP="00AC00A6">
      <w:pPr>
        <w:rPr>
          <w:rFonts w:ascii="Arial" w:hAnsi="Arial" w:cs="Arial"/>
          <w:sz w:val="22"/>
          <w:szCs w:val="22"/>
        </w:rPr>
      </w:pPr>
    </w:p>
    <w:p w:rsidR="000B4302" w:rsidRPr="00A64DD8" w:rsidRDefault="006567A5" w:rsidP="00E8443E">
      <w:pPr>
        <w:rPr>
          <w:rFonts w:ascii="Arial" w:hAnsi="Arial" w:cs="Arial"/>
          <w:sz w:val="22"/>
          <w:szCs w:val="22"/>
        </w:rPr>
      </w:pPr>
      <w:r w:rsidRPr="00E04695">
        <w:rPr>
          <w:rFonts w:ascii="Arial" w:hAnsi="Arial" w:cs="Arial"/>
          <w:b/>
          <w:sz w:val="22"/>
          <w:szCs w:val="22"/>
        </w:rPr>
        <w:t xml:space="preserve">ARTÍCULO 310. </w:t>
      </w:r>
      <w:r w:rsidR="00193E1A" w:rsidRPr="00193E1A">
        <w:rPr>
          <w:rFonts w:ascii="Arial" w:hAnsi="Arial" w:cs="Arial"/>
          <w:sz w:val="22"/>
          <w:szCs w:val="22"/>
        </w:rPr>
        <w:t>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Servicios Públicos o centros de producción o distribución de bienes y servicios básicos;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Elementos fundamentales de instituciones de docencia o investigación;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Recursos esenciales que el Estado destine para el mantenimiento del orden público;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Vías de comunicación del Estado.</w:t>
      </w:r>
    </w:p>
    <w:p w:rsidR="000B4302" w:rsidRPr="00A64DD8" w:rsidRDefault="000B4302" w:rsidP="00AC00A6">
      <w:pPr>
        <w:jc w:val="both"/>
        <w:rPr>
          <w:rFonts w:ascii="Arial" w:hAnsi="Arial" w:cs="Arial"/>
          <w:sz w:val="22"/>
          <w:szCs w:val="22"/>
        </w:rPr>
      </w:pPr>
    </w:p>
    <w:p w:rsidR="000B4302" w:rsidRDefault="00193E1A" w:rsidP="00AC00A6">
      <w:pPr>
        <w:jc w:val="both"/>
        <w:rPr>
          <w:rFonts w:ascii="Arial" w:hAnsi="Arial" w:cs="Arial"/>
          <w:sz w:val="22"/>
          <w:szCs w:val="22"/>
        </w:rPr>
      </w:pPr>
      <w:r w:rsidRPr="00193E1A">
        <w:rPr>
          <w:rFonts w:ascii="Arial" w:hAnsi="Arial" w:cs="Arial"/>
          <w:sz w:val="22"/>
          <w:szCs w:val="22"/>
        </w:rPr>
        <w:t>Al que teniendo conocimiento de las actividades de un saboteador y su identidad no lo haga saber a las autoridades, se le impondrá de seis meses a tres años de prisión y multa de treinta y seis a doscientas dieciséis veces la Unidad de Medida y Actualización</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04695" w:rsidRDefault="000B4302" w:rsidP="00AC00A6">
      <w:pPr>
        <w:pStyle w:val="Ttulo5"/>
      </w:pPr>
      <w:r w:rsidRPr="00E04695">
        <w:lastRenderedPageBreak/>
        <w:t>CAPÍTULO III</w:t>
      </w:r>
    </w:p>
    <w:p w:rsidR="000B4302" w:rsidRPr="00E04695" w:rsidRDefault="000B4302" w:rsidP="00AC00A6">
      <w:pPr>
        <w:pStyle w:val="Ttulo5"/>
      </w:pPr>
      <w:r w:rsidRPr="00E04695">
        <w:t>REBELIÓN</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E04695">
        <w:rPr>
          <w:rFonts w:ascii="Arial" w:hAnsi="Arial" w:cs="Arial"/>
          <w:b/>
          <w:sz w:val="22"/>
          <w:szCs w:val="22"/>
        </w:rPr>
        <w:t>ARTÍCULO 311.</w:t>
      </w:r>
      <w:r w:rsidR="00E8443E">
        <w:rPr>
          <w:rFonts w:ascii="Arial" w:hAnsi="Arial" w:cs="Arial"/>
          <w:b/>
          <w:sz w:val="22"/>
          <w:szCs w:val="22"/>
        </w:rPr>
        <w:t xml:space="preserve"> </w:t>
      </w:r>
      <w:r w:rsidR="00193E1A" w:rsidRPr="00193E1A">
        <w:rPr>
          <w:rFonts w:ascii="Arial" w:hAnsi="Arial" w:cs="Arial"/>
          <w:sz w:val="22"/>
          <w:szCs w:val="22"/>
        </w:rPr>
        <w:t>Se impondrá de dos a diez años de prisión y multa de ciento cuarenta y cuatro a setecientas veinte veces la Unidad de Medida y Actualización y la suspensión o la privación de sus derechos políticos hasta por tres años, a los que no siendo militares en ejercicio, con violencia y uso de armas, traten de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Abolir o reformar la Constitución Política del Estado o las Instituciones que de ella emanen;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Impedir la integración y funcionamiento de estas Instituciones o su libre ejercicio;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Separar de sus cargos al Gobernador del Estado, a los Secretarios de Gobierno, al Procurador General de Justicia, a los Diputados de la Legislatura Local y a los magistrados del Poder Judicial del Estado.</w:t>
      </w:r>
    </w:p>
    <w:p w:rsidR="000B4302" w:rsidRPr="00A64DD8" w:rsidRDefault="000B4302" w:rsidP="00AC00A6">
      <w:pPr>
        <w:jc w:val="both"/>
        <w:rPr>
          <w:rFonts w:ascii="Arial" w:eastAsia="MS Mincho" w:hAnsi="Arial" w:cs="Arial"/>
          <w:sz w:val="22"/>
          <w:szCs w:val="22"/>
        </w:rPr>
      </w:pPr>
    </w:p>
    <w:p w:rsidR="000B4302" w:rsidRDefault="00193E1A" w:rsidP="00AC00A6">
      <w:pPr>
        <w:jc w:val="both"/>
        <w:rPr>
          <w:rFonts w:ascii="Arial" w:hAnsi="Arial" w:cs="Arial"/>
          <w:sz w:val="22"/>
          <w:szCs w:val="22"/>
        </w:rPr>
      </w:pPr>
      <w:r w:rsidRPr="00193E1A">
        <w:rPr>
          <w:rFonts w:ascii="Arial" w:hAnsi="Arial" w:cs="Arial"/>
          <w:sz w:val="22"/>
          <w:szCs w:val="22"/>
        </w:rPr>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516F72" w:rsidRPr="00516F72" w:rsidRDefault="006567A5" w:rsidP="00516F72">
      <w:pPr>
        <w:jc w:val="both"/>
        <w:rPr>
          <w:rFonts w:ascii="Arial" w:hAnsi="Arial" w:cs="Arial"/>
          <w:sz w:val="22"/>
          <w:szCs w:val="22"/>
        </w:rPr>
      </w:pPr>
      <w:r w:rsidRPr="00E04695">
        <w:rPr>
          <w:rFonts w:ascii="Arial" w:hAnsi="Arial" w:cs="Arial"/>
          <w:b/>
          <w:sz w:val="22"/>
          <w:szCs w:val="22"/>
        </w:rPr>
        <w:t>ARTÍCULO 312.</w:t>
      </w:r>
      <w:r w:rsidR="00E8443E">
        <w:rPr>
          <w:rFonts w:ascii="Arial" w:hAnsi="Arial" w:cs="Arial"/>
          <w:b/>
          <w:sz w:val="22"/>
          <w:szCs w:val="22"/>
        </w:rPr>
        <w:t xml:space="preserve"> </w:t>
      </w:r>
      <w:r w:rsidR="00516F72" w:rsidRPr="00516F72">
        <w:rPr>
          <w:rFonts w:ascii="Arial" w:hAnsi="Arial" w:cs="Arial"/>
          <w:sz w:val="22"/>
          <w:szCs w:val="22"/>
        </w:rPr>
        <w:t>Se impondrá de dos a quince años de prisión y multa de ciento cuarenta y cuatro a mil ochenta veces la Unidad de Medida y Actualización,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rsidR="00516F72" w:rsidRPr="00516F72" w:rsidRDefault="00516F72" w:rsidP="00516F72">
      <w:pPr>
        <w:jc w:val="both"/>
        <w:rPr>
          <w:rFonts w:ascii="Arial" w:hAnsi="Arial" w:cs="Arial"/>
          <w:sz w:val="22"/>
          <w:szCs w:val="22"/>
        </w:rPr>
      </w:pPr>
    </w:p>
    <w:p w:rsidR="00516F72" w:rsidRPr="00516F72" w:rsidRDefault="00516F72" w:rsidP="00516F72">
      <w:pPr>
        <w:jc w:val="both"/>
        <w:rPr>
          <w:rFonts w:ascii="Arial" w:hAnsi="Arial" w:cs="Arial"/>
          <w:sz w:val="22"/>
          <w:szCs w:val="22"/>
        </w:rPr>
      </w:pPr>
      <w:r w:rsidRPr="00516F72">
        <w:rPr>
          <w:rFonts w:ascii="Arial" w:hAnsi="Arial" w:cs="Arial"/>
          <w:sz w:val="22"/>
          <w:szCs w:val="22"/>
        </w:rPr>
        <w:t xml:space="preserve">La prisión será de dos a cinco años y multa de ciento cuarenta y cuatro a trescientas sesenta veces la Unidad de Medida y Actualización, si residiere en territorio ocupado por los rebeldes. </w:t>
      </w:r>
    </w:p>
    <w:p w:rsidR="00516F72" w:rsidRPr="00516F72" w:rsidRDefault="00516F72" w:rsidP="00516F72">
      <w:pPr>
        <w:jc w:val="both"/>
        <w:rPr>
          <w:rFonts w:ascii="Arial" w:hAnsi="Arial" w:cs="Arial"/>
          <w:sz w:val="22"/>
          <w:szCs w:val="22"/>
        </w:rPr>
      </w:pPr>
    </w:p>
    <w:p w:rsidR="000B4302" w:rsidRDefault="00516F72" w:rsidP="00516F72">
      <w:pPr>
        <w:jc w:val="both"/>
        <w:rPr>
          <w:rFonts w:ascii="Arial" w:hAnsi="Arial" w:cs="Arial"/>
          <w:sz w:val="22"/>
          <w:szCs w:val="22"/>
        </w:rPr>
      </w:pPr>
      <w:r w:rsidRPr="00516F72">
        <w:rPr>
          <w:rFonts w:ascii="Arial" w:hAnsi="Arial" w:cs="Arial"/>
          <w:sz w:val="22"/>
          <w:szCs w:val="22"/>
        </w:rP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E04695">
        <w:rPr>
          <w:rFonts w:ascii="Arial" w:hAnsi="Arial" w:cs="Arial"/>
          <w:b/>
          <w:sz w:val="22"/>
          <w:szCs w:val="22"/>
        </w:rPr>
        <w:t xml:space="preserve">ARTÍCULO 313. </w:t>
      </w:r>
      <w:r w:rsidR="006E32BF" w:rsidRPr="006E32BF">
        <w:rPr>
          <w:rFonts w:ascii="Arial" w:hAnsi="Arial" w:cs="Arial"/>
          <w:sz w:val="22"/>
          <w:szCs w:val="22"/>
        </w:rPr>
        <w:t>Se impondrá de uno a seis años de prisión y multa de setenta y dos a cuatrocientas treinta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 los que no siendo militares, en cualquier forma o por cualquier medio inciten a una rebelión;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 los que, estando bajo la protección y garantía del gobierno, oculten o auxilien a los espías, exploradores o a los rebeldes, sabiendo que lo son;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III. Al que, rotas las hostilidades y estando en las mismas condiciones, proporcione información concerniente a las operaciones militares u otros que le sean útiles; y,</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IV. Al que voluntariamente acepte un empleo, cargo o comisión, en el lugar ocupado por los rebeldes.</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E04695">
        <w:rPr>
          <w:rFonts w:ascii="Arial" w:hAnsi="Arial" w:cs="Arial"/>
          <w:b/>
          <w:sz w:val="22"/>
          <w:szCs w:val="22"/>
        </w:rPr>
        <w:t>ARTÍCULO 314.</w:t>
      </w:r>
      <w:r w:rsidR="00E8443E">
        <w:rPr>
          <w:rFonts w:ascii="Arial" w:hAnsi="Arial" w:cs="Arial"/>
          <w:b/>
          <w:sz w:val="22"/>
          <w:szCs w:val="22"/>
        </w:rPr>
        <w:t xml:space="preserve"> </w:t>
      </w:r>
      <w:r w:rsidR="006E32BF" w:rsidRPr="006E32BF">
        <w:rPr>
          <w:rFonts w:ascii="Arial" w:hAnsi="Arial" w:cs="Arial"/>
          <w:sz w:val="22"/>
          <w:szCs w:val="22"/>
        </w:rPr>
        <w:t>Se impondrá de quince a cincuenta años de prisión y multa de mil ochenta a tres mil seiscientas veces la Unidad de Medida y Actualización, a los servidores públicos, así como a los rebeldes, que después del combate, priven de la vida a los prisioneros</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E04695">
        <w:rPr>
          <w:rFonts w:ascii="Arial" w:hAnsi="Arial" w:cs="Arial"/>
          <w:b/>
          <w:sz w:val="22"/>
          <w:szCs w:val="22"/>
        </w:rPr>
        <w:t>ARTÍCULO 315.</w:t>
      </w:r>
      <w:r w:rsidR="00E8443E">
        <w:rPr>
          <w:rFonts w:ascii="Arial" w:hAnsi="Arial" w:cs="Arial"/>
          <w:b/>
          <w:sz w:val="22"/>
          <w:szCs w:val="22"/>
        </w:rPr>
        <w:t xml:space="preserve"> </w:t>
      </w:r>
      <w:r w:rsidR="000B4302" w:rsidRPr="00A64DD8">
        <w:rPr>
          <w:rFonts w:ascii="Arial" w:hAnsi="Arial" w:cs="Arial"/>
          <w:sz w:val="22"/>
          <w:szCs w:val="22"/>
        </w:rPr>
        <w:t>No se impondrá pena a los que depongan las armas antes de ser tomados prisioneros si no hubiesen cometido algún otro delito además del de rebelión.</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04695" w:rsidRDefault="000B4302" w:rsidP="00AC00A6">
      <w:pPr>
        <w:pStyle w:val="Ttulo5"/>
      </w:pPr>
      <w:r w:rsidRPr="00E04695">
        <w:t>CAPÍTULO IV</w:t>
      </w:r>
    </w:p>
    <w:p w:rsidR="000B4302" w:rsidRPr="00E04695" w:rsidRDefault="000B4302" w:rsidP="00AC00A6">
      <w:pPr>
        <w:pStyle w:val="Ttulo5"/>
      </w:pPr>
      <w:r w:rsidRPr="00E04695">
        <w:t>SEDICIÓN</w:t>
      </w:r>
    </w:p>
    <w:p w:rsidR="000B4302" w:rsidRPr="00A64DD8" w:rsidRDefault="000B4302" w:rsidP="00AC00A6">
      <w:pPr>
        <w:rPr>
          <w:rFonts w:ascii="Arial" w:hAnsi="Arial" w:cs="Arial"/>
          <w:sz w:val="22"/>
          <w:szCs w:val="22"/>
        </w:rPr>
      </w:pPr>
    </w:p>
    <w:p w:rsidR="006E32BF" w:rsidRPr="006E32BF" w:rsidRDefault="006567A5" w:rsidP="005A694E">
      <w:pPr>
        <w:jc w:val="both"/>
        <w:rPr>
          <w:rFonts w:ascii="Arial" w:hAnsi="Arial" w:cs="Arial"/>
          <w:sz w:val="22"/>
          <w:szCs w:val="22"/>
        </w:rPr>
      </w:pPr>
      <w:r w:rsidRPr="00E04695">
        <w:rPr>
          <w:rFonts w:ascii="Arial" w:hAnsi="Arial" w:cs="Arial"/>
          <w:b/>
          <w:sz w:val="22"/>
          <w:szCs w:val="22"/>
        </w:rPr>
        <w:t xml:space="preserve">ARTÍCULO 316. </w:t>
      </w:r>
      <w:r w:rsidR="006E32BF" w:rsidRPr="006E32BF">
        <w:rPr>
          <w:rFonts w:ascii="Arial" w:hAnsi="Arial" w:cs="Arial"/>
          <w:sz w:val="22"/>
          <w:szCs w:val="22"/>
        </w:rPr>
        <w:t>Se impondrá de seis meses a ocho años de prisión y multa de treinta y seis a quinientas setenta y seis veces la Unidad de Medida y Actualización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rsidR="006E32BF" w:rsidRPr="006E32BF" w:rsidRDefault="006E32BF" w:rsidP="006E32BF">
      <w:pPr>
        <w:jc w:val="both"/>
        <w:rPr>
          <w:rFonts w:ascii="Arial" w:hAnsi="Arial" w:cs="Arial"/>
          <w:sz w:val="22"/>
          <w:szCs w:val="22"/>
        </w:rPr>
      </w:pPr>
    </w:p>
    <w:p w:rsidR="000B4302" w:rsidRDefault="006E32BF" w:rsidP="006E32BF">
      <w:pPr>
        <w:jc w:val="both"/>
        <w:rPr>
          <w:rFonts w:ascii="Arial" w:hAnsi="Arial" w:cs="Arial"/>
          <w:sz w:val="22"/>
          <w:szCs w:val="22"/>
        </w:rPr>
      </w:pPr>
      <w:r w:rsidRPr="006E32BF">
        <w:rPr>
          <w:rFonts w:ascii="Arial" w:hAnsi="Arial" w:cs="Arial"/>
          <w:sz w:val="22"/>
          <w:szCs w:val="22"/>
        </w:rP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4535F" w:rsidRDefault="0064535F"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E04695" w:rsidRDefault="000B4302" w:rsidP="00AC00A6">
      <w:pPr>
        <w:pStyle w:val="Ttulo5"/>
      </w:pPr>
      <w:r w:rsidRPr="00E04695">
        <w:t>CAPÍTULO V</w:t>
      </w:r>
    </w:p>
    <w:p w:rsidR="000B4302" w:rsidRPr="00E04695" w:rsidRDefault="000B4302" w:rsidP="00AC00A6">
      <w:pPr>
        <w:pStyle w:val="Ttulo5"/>
      </w:pPr>
      <w:r w:rsidRPr="00E04695">
        <w:t>CONSPIRACIÓN</w:t>
      </w:r>
    </w:p>
    <w:p w:rsidR="000B4302" w:rsidRPr="00A64DD8" w:rsidRDefault="000B4302" w:rsidP="00AC00A6">
      <w:pPr>
        <w:rPr>
          <w:rFonts w:ascii="Arial" w:hAnsi="Arial" w:cs="Arial"/>
          <w:sz w:val="22"/>
          <w:szCs w:val="22"/>
        </w:rPr>
      </w:pPr>
    </w:p>
    <w:p w:rsidR="000B4302" w:rsidRDefault="006567A5" w:rsidP="00AC00A6">
      <w:pPr>
        <w:jc w:val="both"/>
        <w:rPr>
          <w:rFonts w:ascii="Arial" w:hAnsi="Arial" w:cs="Arial"/>
          <w:sz w:val="22"/>
          <w:szCs w:val="22"/>
        </w:rPr>
      </w:pPr>
      <w:r w:rsidRPr="003E5EB0">
        <w:rPr>
          <w:rFonts w:ascii="Arial" w:hAnsi="Arial" w:cs="Arial"/>
          <w:b/>
          <w:sz w:val="22"/>
          <w:szCs w:val="22"/>
        </w:rPr>
        <w:t>ARTÍCULO 317.</w:t>
      </w:r>
      <w:r w:rsidR="00E8443E">
        <w:rPr>
          <w:rFonts w:ascii="Arial" w:hAnsi="Arial" w:cs="Arial"/>
          <w:b/>
          <w:sz w:val="22"/>
          <w:szCs w:val="22"/>
        </w:rPr>
        <w:t xml:space="preserve"> </w:t>
      </w:r>
      <w:r w:rsidR="006E32BF" w:rsidRPr="006E32BF">
        <w:rPr>
          <w:rFonts w:ascii="Arial" w:hAnsi="Arial" w:cs="Arial"/>
          <w:sz w:val="22"/>
          <w:szCs w:val="22"/>
        </w:rPr>
        <w:t>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Default="000B4302" w:rsidP="00AC00A6">
      <w:pPr>
        <w:rPr>
          <w:rFonts w:ascii="Arial" w:hAnsi="Arial" w:cs="Arial"/>
          <w:sz w:val="22"/>
          <w:szCs w:val="22"/>
        </w:rPr>
      </w:pPr>
    </w:p>
    <w:p w:rsidR="003E5EB0" w:rsidRPr="00A64DD8" w:rsidRDefault="003E5EB0" w:rsidP="00AC00A6">
      <w:pPr>
        <w:rPr>
          <w:rFonts w:ascii="Arial" w:hAnsi="Arial" w:cs="Arial"/>
          <w:sz w:val="22"/>
          <w:szCs w:val="22"/>
        </w:rPr>
      </w:pPr>
    </w:p>
    <w:p w:rsidR="000B4302" w:rsidRPr="003E5EB0" w:rsidRDefault="000B4302" w:rsidP="00AC00A6">
      <w:pPr>
        <w:pStyle w:val="Ttulo5"/>
      </w:pPr>
      <w:r w:rsidRPr="003E5EB0">
        <w:t>CAPÍTULO VI</w:t>
      </w:r>
    </w:p>
    <w:p w:rsidR="000B4302" w:rsidRPr="003E5EB0" w:rsidRDefault="000B4302" w:rsidP="00AC00A6">
      <w:pPr>
        <w:pStyle w:val="Ttulo5"/>
      </w:pPr>
      <w:r w:rsidRPr="003E5EB0">
        <w:t>MOTÍN</w:t>
      </w:r>
    </w:p>
    <w:p w:rsidR="000B4302" w:rsidRPr="00A64DD8" w:rsidRDefault="000B4302" w:rsidP="00AC00A6">
      <w:pPr>
        <w:rPr>
          <w:rFonts w:ascii="Arial" w:hAnsi="Arial" w:cs="Arial"/>
          <w:sz w:val="22"/>
          <w:szCs w:val="22"/>
        </w:rPr>
      </w:pPr>
    </w:p>
    <w:p w:rsidR="002D21C5" w:rsidRPr="002D21C5" w:rsidRDefault="006567A5" w:rsidP="002D21C5">
      <w:pPr>
        <w:jc w:val="both"/>
        <w:rPr>
          <w:rFonts w:ascii="Arial" w:hAnsi="Arial" w:cs="Arial"/>
          <w:sz w:val="22"/>
          <w:szCs w:val="22"/>
        </w:rPr>
      </w:pPr>
      <w:r w:rsidRPr="003E5EB0">
        <w:rPr>
          <w:rFonts w:ascii="Arial" w:hAnsi="Arial" w:cs="Arial"/>
          <w:b/>
          <w:sz w:val="22"/>
          <w:szCs w:val="22"/>
        </w:rPr>
        <w:t>ARTÍCULO 318.</w:t>
      </w:r>
      <w:r w:rsidR="00E8443E">
        <w:rPr>
          <w:rFonts w:ascii="Arial" w:hAnsi="Arial" w:cs="Arial"/>
          <w:b/>
          <w:sz w:val="22"/>
          <w:szCs w:val="22"/>
        </w:rPr>
        <w:t xml:space="preserve"> </w:t>
      </w:r>
      <w:r w:rsidR="002D21C5" w:rsidRPr="002D21C5">
        <w:rPr>
          <w:rFonts w:ascii="Arial" w:hAnsi="Arial" w:cs="Arial"/>
          <w:sz w:val="22"/>
          <w:szCs w:val="22"/>
        </w:rPr>
        <w:t xml:space="preserve">Se impondrá de seis meses a siete años de prisión y multa de treinta y seis a quinientas cuatro veces la Unidad de Medida y Actualización y la suspensión o la privación de sus </w:t>
      </w:r>
      <w:r w:rsidR="002D21C5" w:rsidRPr="002D21C5">
        <w:rPr>
          <w:rFonts w:ascii="Arial" w:hAnsi="Arial" w:cs="Arial"/>
          <w:sz w:val="22"/>
          <w:szCs w:val="22"/>
        </w:rPr>
        <w:lastRenderedPageBreak/>
        <w:t>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rsidR="002D21C5" w:rsidRPr="002D21C5" w:rsidRDefault="002D21C5" w:rsidP="002D21C5">
      <w:pPr>
        <w:jc w:val="both"/>
        <w:rPr>
          <w:rFonts w:ascii="Arial" w:hAnsi="Arial" w:cs="Arial"/>
          <w:sz w:val="22"/>
          <w:szCs w:val="22"/>
        </w:rPr>
      </w:pPr>
    </w:p>
    <w:p w:rsidR="000B4302" w:rsidRDefault="002D21C5" w:rsidP="002D21C5">
      <w:pPr>
        <w:jc w:val="both"/>
        <w:rPr>
          <w:rFonts w:ascii="Arial" w:hAnsi="Arial" w:cs="Arial"/>
          <w:sz w:val="22"/>
          <w:szCs w:val="22"/>
        </w:rPr>
      </w:pPr>
      <w:r w:rsidRPr="002D21C5">
        <w:rPr>
          <w:rFonts w:ascii="Arial" w:hAnsi="Arial" w:cs="Arial"/>
          <w:sz w:val="22"/>
          <w:szCs w:val="22"/>
        </w:rPr>
        <w:t>Se impondrá de uno a diez años de prisión y multa de setenta y dos a setecientas veinte veces la Unidad de Medida y Actualización, a los autores intelectuales, a quienes dirijan, organicen, inciten, compelan o patrocinen económicamente a otros para cometer este delito</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A734D" w:rsidRPr="00A64DD8" w:rsidRDefault="00AA734D"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3E5EB0" w:rsidRDefault="000B4302" w:rsidP="00AC00A6">
      <w:pPr>
        <w:pStyle w:val="Ttulo5"/>
      </w:pPr>
      <w:r w:rsidRPr="003E5EB0">
        <w:t>CAPÍTULO VII</w:t>
      </w:r>
    </w:p>
    <w:p w:rsidR="000B4302" w:rsidRPr="003E5EB0" w:rsidRDefault="000B4302" w:rsidP="00AC00A6">
      <w:pPr>
        <w:pStyle w:val="Ttulo5"/>
      </w:pPr>
      <w:r w:rsidRPr="003E5EB0">
        <w:t>DISPOSICIONES GENERALES</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3E5EB0">
        <w:rPr>
          <w:rFonts w:ascii="Arial" w:hAnsi="Arial" w:cs="Arial"/>
          <w:b/>
          <w:sz w:val="22"/>
          <w:szCs w:val="22"/>
        </w:rPr>
        <w:t>ARTÍCULO 319.</w:t>
      </w:r>
      <w:r w:rsidR="00E8443E">
        <w:rPr>
          <w:rFonts w:ascii="Arial" w:hAnsi="Arial" w:cs="Arial"/>
          <w:b/>
          <w:sz w:val="22"/>
          <w:szCs w:val="22"/>
        </w:rPr>
        <w:t xml:space="preserve"> </w:t>
      </w:r>
      <w:r w:rsidR="000B4302" w:rsidRPr="00A64DD8">
        <w:rPr>
          <w:rFonts w:ascii="Arial" w:hAnsi="Arial" w:cs="Arial"/>
          <w:sz w:val="22"/>
          <w:szCs w:val="22"/>
        </w:rPr>
        <w:t>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3E5EB0" w:rsidRDefault="000B4302" w:rsidP="00AC00A6">
      <w:pPr>
        <w:pStyle w:val="Ttulo4"/>
      </w:pPr>
      <w:r w:rsidRPr="003E5EB0">
        <w:t>SUBTITULO SEGUNDO</w:t>
      </w:r>
    </w:p>
    <w:p w:rsidR="000B4302" w:rsidRPr="003E5EB0" w:rsidRDefault="000B4302" w:rsidP="00AC00A6">
      <w:pPr>
        <w:pStyle w:val="Ttulo4"/>
      </w:pPr>
      <w:r w:rsidRPr="003E5EB0">
        <w:t xml:space="preserve">FALSIFICACIÓN, COMERCIO Y USO DE UNIFORMES, INSIGNIAS, MATERIAL Y </w:t>
      </w:r>
      <w:r w:rsidR="00A36D2B">
        <w:t xml:space="preserve">ACCESORIOS DE LAS CORPORACIONES </w:t>
      </w:r>
      <w:r w:rsidRPr="003E5EB0">
        <w:t>DE SEGURIDAD PÚBLICA</w:t>
      </w:r>
    </w:p>
    <w:p w:rsidR="000B4302" w:rsidRPr="003E5EB0" w:rsidRDefault="000B4302" w:rsidP="00AC00A6">
      <w:pPr>
        <w:jc w:val="center"/>
        <w:rPr>
          <w:rFonts w:ascii="Arial" w:hAnsi="Arial" w:cs="Arial"/>
          <w:b/>
          <w:sz w:val="22"/>
          <w:szCs w:val="22"/>
        </w:rPr>
      </w:pPr>
    </w:p>
    <w:p w:rsidR="000B4302" w:rsidRPr="003E5EB0" w:rsidRDefault="000B4302" w:rsidP="00AC00A6">
      <w:pPr>
        <w:pStyle w:val="Ttulo5"/>
      </w:pPr>
      <w:r w:rsidRPr="003E5EB0">
        <w:t>CAPITULO ÚNICO</w:t>
      </w:r>
    </w:p>
    <w:p w:rsidR="000B4302" w:rsidRPr="003E5EB0" w:rsidRDefault="000B4302" w:rsidP="00AC00A6">
      <w:pPr>
        <w:pStyle w:val="Ttulo5"/>
      </w:pPr>
      <w:r w:rsidRPr="003E5EB0">
        <w:t xml:space="preserve">FALSIFICACIÓN, COMERCIO Y USO DE UNIFORMES, INSIGNIAS, MATERIAL Y </w:t>
      </w:r>
      <w:r w:rsidR="00A36D2B">
        <w:t xml:space="preserve">ACCESORIOS DE LAS CORPORACIONES </w:t>
      </w:r>
      <w:r w:rsidRPr="003E5EB0">
        <w:t>DE SEGURIDAD PÚBLICA</w:t>
      </w:r>
    </w:p>
    <w:p w:rsidR="000B4302" w:rsidRPr="00A64DD8" w:rsidRDefault="000B430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320.</w:t>
      </w:r>
      <w:r w:rsidR="00907008">
        <w:rPr>
          <w:rFonts w:ascii="Arial" w:hAnsi="Arial" w:cs="Arial"/>
          <w:b/>
          <w:sz w:val="22"/>
          <w:szCs w:val="22"/>
        </w:rPr>
        <w:t xml:space="preserve"> </w:t>
      </w:r>
      <w:r w:rsidR="002D21C5" w:rsidRPr="002D21C5">
        <w:rPr>
          <w:rFonts w:ascii="Arial" w:hAnsi="Arial" w:cs="Arial"/>
          <w:sz w:val="22"/>
          <w:szCs w:val="22"/>
        </w:rPr>
        <w:t>Se impondrá de tres a ocho años de prisión y multa de doscientas dieciséis a quinientas setenta y seis veces la Unidad de Medida y Actualización, a quien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Falsifique o comercie uniformes, insignias, distintivos o identificaciones de las instituciones o corporaciones policíacas, de procuración de justicia o militares, sin contar con la autorización legal para ello;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Independientemente de las penas previstas en otras leyes, utilice indebidamente armamento, material balístico, accesorios y equipo destinado a la seguridad pública;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IV. Sin autorización acceda o utilice las radiofrecuencias, bases de datos o archivos o cualquier medio de comunicación, resguardo de información o sistemas codificados dependientes de o al servicio de las corporaciones de seguridad </w:t>
      </w:r>
      <w:r w:rsidR="00FE4DE2" w:rsidRPr="00A64DD8">
        <w:rPr>
          <w:rFonts w:ascii="Arial" w:hAnsi="Arial" w:cs="Arial"/>
          <w:sz w:val="22"/>
          <w:szCs w:val="22"/>
        </w:rPr>
        <w:t>pública</w:t>
      </w:r>
      <w:r w:rsidRPr="00A64DD8">
        <w:rPr>
          <w:rFonts w:ascii="Arial" w:hAnsi="Arial" w:cs="Arial"/>
          <w:sz w:val="22"/>
          <w:szCs w:val="22"/>
        </w:rPr>
        <w:t>, procuración de justicia o de los centros de prisión preventiva o de ejecución de penas.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Cuando el sujeto activo tenga el carácter de servidor público la pena de prisión será aumentada en una mitad y además será separado de su cargo e inhabilitación del servicio público por el termino de diez años.</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A36D2B" w:rsidRDefault="000B4302" w:rsidP="00AC00A6">
      <w:pPr>
        <w:pStyle w:val="Ttulo4"/>
      </w:pPr>
      <w:r w:rsidRPr="00A36D2B">
        <w:t>SUBTITULO TERCERO</w:t>
      </w:r>
    </w:p>
    <w:p w:rsidR="00327B7D" w:rsidRDefault="00327B7D" w:rsidP="00327B7D">
      <w:pPr>
        <w:autoSpaceDE w:val="0"/>
        <w:autoSpaceDN w:val="0"/>
        <w:adjustRightInd w:val="0"/>
        <w:jc w:val="center"/>
        <w:rPr>
          <w:rFonts w:ascii="Arial" w:hAnsi="Arial" w:cs="Arial"/>
          <w:b/>
          <w:sz w:val="24"/>
          <w:szCs w:val="24"/>
          <w:lang w:val="es-ES"/>
        </w:rPr>
      </w:pPr>
      <w:r w:rsidRPr="00327B7D">
        <w:rPr>
          <w:rFonts w:ascii="Arial" w:hAnsi="Arial" w:cs="Arial"/>
          <w:b/>
          <w:sz w:val="24"/>
          <w:szCs w:val="24"/>
          <w:lang w:val="es-ES"/>
        </w:rPr>
        <w:t>DELITOS POR HECHOS Y/O ACTOS DE CORRUPCIÓN</w:t>
      </w:r>
    </w:p>
    <w:p w:rsidR="00653C35" w:rsidRPr="009230E9" w:rsidRDefault="00653C35" w:rsidP="00653C35">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SUBTITULO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653C35" w:rsidRPr="00653C35" w:rsidRDefault="00653C35" w:rsidP="00327B7D">
      <w:pPr>
        <w:autoSpaceDE w:val="0"/>
        <w:autoSpaceDN w:val="0"/>
        <w:adjustRightInd w:val="0"/>
        <w:jc w:val="center"/>
        <w:rPr>
          <w:rFonts w:ascii="Arial" w:eastAsia="Calibri" w:hAnsi="Arial" w:cs="Arial"/>
          <w:b/>
          <w:sz w:val="24"/>
          <w:szCs w:val="24"/>
          <w:lang w:val="es-ES" w:eastAsia="en-US"/>
        </w:rPr>
      </w:pPr>
    </w:p>
    <w:p w:rsidR="000B4302" w:rsidRPr="00327B7D" w:rsidRDefault="000B4302" w:rsidP="00AC00A6">
      <w:pPr>
        <w:jc w:val="center"/>
        <w:rPr>
          <w:rFonts w:ascii="Arial" w:hAnsi="Arial" w:cs="Arial"/>
          <w:b/>
          <w:sz w:val="22"/>
          <w:szCs w:val="22"/>
          <w:lang w:val="es-MX"/>
        </w:rPr>
      </w:pPr>
    </w:p>
    <w:p w:rsidR="000B4302" w:rsidRPr="00A36D2B" w:rsidRDefault="000B4302" w:rsidP="00AC00A6">
      <w:pPr>
        <w:pStyle w:val="Ttulo5"/>
      </w:pPr>
      <w:r w:rsidRPr="00A36D2B">
        <w:t>CAPÍTULO I</w:t>
      </w:r>
    </w:p>
    <w:p w:rsidR="000B4302" w:rsidRPr="00A36D2B" w:rsidRDefault="000B4302" w:rsidP="00AC00A6">
      <w:pPr>
        <w:pStyle w:val="Ttulo5"/>
      </w:pPr>
      <w:r w:rsidRPr="00A36D2B">
        <w:t>INTIMIDACIÓN</w:t>
      </w:r>
    </w:p>
    <w:p w:rsidR="00AA734D" w:rsidRPr="00A64DD8" w:rsidRDefault="00AA734D" w:rsidP="00AC00A6">
      <w:pPr>
        <w:rPr>
          <w:rFonts w:ascii="Arial" w:hAnsi="Arial" w:cs="Arial"/>
          <w:sz w:val="22"/>
          <w:szCs w:val="22"/>
        </w:rPr>
      </w:pPr>
    </w:p>
    <w:p w:rsidR="00327B7D" w:rsidRPr="00327B7D" w:rsidRDefault="006567A5" w:rsidP="00327B7D">
      <w:pPr>
        <w:rPr>
          <w:rFonts w:ascii="Arial" w:hAnsi="Arial" w:cs="Arial"/>
          <w:sz w:val="22"/>
          <w:szCs w:val="22"/>
        </w:rPr>
      </w:pPr>
      <w:r w:rsidRPr="00A36D2B">
        <w:rPr>
          <w:rFonts w:ascii="Arial" w:hAnsi="Arial" w:cs="Arial"/>
          <w:b/>
          <w:sz w:val="22"/>
          <w:szCs w:val="22"/>
        </w:rPr>
        <w:t>ARTÍCULO 321.</w:t>
      </w:r>
      <w:r w:rsidR="00907008">
        <w:rPr>
          <w:rFonts w:ascii="Arial" w:hAnsi="Arial" w:cs="Arial"/>
          <w:b/>
          <w:sz w:val="22"/>
          <w:szCs w:val="22"/>
        </w:rPr>
        <w:t xml:space="preserve"> </w:t>
      </w:r>
      <w:r w:rsidR="00327B7D" w:rsidRPr="00327B7D">
        <w:rPr>
          <w:rFonts w:ascii="Arial" w:hAnsi="Arial" w:cs="Arial"/>
          <w:sz w:val="22"/>
          <w:szCs w:val="22"/>
        </w:rPr>
        <w:t xml:space="preserve">Se le impondrán de tres a doce años de prisión y multa de doscientos dieciséis a ochocientos sesenta y cuatro veces la Unidad de Medida y Actualización. </w:t>
      </w:r>
    </w:p>
    <w:p w:rsidR="00327B7D" w:rsidRPr="00327B7D" w:rsidRDefault="00327B7D" w:rsidP="00327B7D">
      <w:pPr>
        <w:rPr>
          <w:rFonts w:ascii="Arial" w:hAnsi="Arial" w:cs="Arial"/>
          <w:sz w:val="22"/>
          <w:szCs w:val="22"/>
        </w:rPr>
      </w:pPr>
    </w:p>
    <w:p w:rsidR="000B4302" w:rsidRDefault="00327B7D" w:rsidP="00327B7D">
      <w:pPr>
        <w:jc w:val="both"/>
        <w:rPr>
          <w:rFonts w:ascii="Arial" w:hAnsi="Arial" w:cs="Arial"/>
          <w:sz w:val="22"/>
          <w:szCs w:val="22"/>
        </w:rPr>
      </w:pPr>
      <w:r w:rsidRPr="00327B7D">
        <w:rPr>
          <w:rFonts w:ascii="Arial" w:hAnsi="Arial" w:cs="Arial"/>
          <w:sz w:val="22"/>
          <w:szCs w:val="22"/>
        </w:rPr>
        <w:t>I.</w:t>
      </w:r>
      <w:r>
        <w:rPr>
          <w:rFonts w:ascii="Arial" w:hAnsi="Arial" w:cs="Arial"/>
          <w:sz w:val="22"/>
          <w:szCs w:val="22"/>
        </w:rPr>
        <w:t xml:space="preserve"> </w:t>
      </w:r>
      <w:r w:rsidRPr="00327B7D">
        <w:rPr>
          <w:rFonts w:ascii="Arial" w:hAnsi="Arial" w:cs="Arial"/>
          <w:sz w:val="22"/>
          <w:szCs w:val="22"/>
        </w:rPr>
        <w:t>Al servidor público que por sí o por interpósita persona, utilizando la violencia física o moral,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Estatal de Responsabilidades Administrativas; y,</w:t>
      </w:r>
    </w:p>
    <w:p w:rsidR="00653C35" w:rsidRPr="009230E9" w:rsidRDefault="00653C35" w:rsidP="00653C3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EL PRIMER PARRAFO Y FRACCION I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653C35" w:rsidRPr="00653C35" w:rsidRDefault="00653C35" w:rsidP="00327B7D">
      <w:pPr>
        <w:jc w:val="both"/>
        <w:rPr>
          <w:rFonts w:ascii="Arial" w:hAnsi="Arial" w:cs="Arial"/>
          <w:sz w:val="22"/>
          <w:szCs w:val="22"/>
          <w:lang w:val="es-ES"/>
        </w:rPr>
      </w:pPr>
    </w:p>
    <w:p w:rsidR="001305B1" w:rsidRPr="00254D73" w:rsidRDefault="001305B1" w:rsidP="00AC00A6">
      <w:pPr>
        <w:jc w:val="both"/>
        <w:rPr>
          <w:rFonts w:ascii="Arial" w:hAnsi="Arial" w:cs="Arial"/>
          <w:sz w:val="22"/>
          <w:szCs w:val="22"/>
          <w:lang w:val="es-ES"/>
        </w:rPr>
      </w:pPr>
    </w:p>
    <w:p w:rsidR="000B4302" w:rsidRDefault="000B4302" w:rsidP="00AC00A6">
      <w:pPr>
        <w:jc w:val="both"/>
        <w:rPr>
          <w:rFonts w:ascii="Arial" w:hAnsi="Arial" w:cs="Arial"/>
          <w:sz w:val="22"/>
          <w:szCs w:val="22"/>
        </w:rPr>
      </w:pPr>
      <w:r w:rsidRPr="00A64DD8">
        <w:rPr>
          <w:rFonts w:ascii="Arial" w:hAnsi="Arial" w:cs="Arial"/>
          <w:sz w:val="22"/>
          <w:szCs w:val="22"/>
        </w:rP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r w:rsidR="00327B7D">
        <w:rPr>
          <w:rFonts w:asciiTheme="minorHAnsi" w:hAnsiTheme="minorHAnsi" w:cs="Arial"/>
          <w:color w:val="0070C0"/>
          <w:sz w:val="14"/>
          <w:szCs w:val="14"/>
          <w:lang w:val="es-MX"/>
        </w:rPr>
        <w:t>.</w:t>
      </w:r>
    </w:p>
    <w:p w:rsidR="006C3A41" w:rsidRPr="00A64DD8" w:rsidRDefault="006C3A41" w:rsidP="00AC00A6">
      <w:pPr>
        <w:rPr>
          <w:rFonts w:ascii="Arial" w:hAnsi="Arial" w:cs="Arial"/>
          <w:sz w:val="22"/>
          <w:szCs w:val="22"/>
        </w:rPr>
      </w:pPr>
    </w:p>
    <w:p w:rsidR="00327B7D" w:rsidRDefault="00327B7D" w:rsidP="00327B7D">
      <w:pPr>
        <w:autoSpaceDE w:val="0"/>
        <w:autoSpaceDN w:val="0"/>
        <w:adjustRightInd w:val="0"/>
        <w:jc w:val="center"/>
        <w:rPr>
          <w:rFonts w:ascii="Arial" w:eastAsia="Calibri" w:hAnsi="Arial" w:cs="Arial"/>
          <w:b/>
          <w:sz w:val="24"/>
          <w:szCs w:val="24"/>
          <w:lang w:val="es-MX" w:eastAsia="en-US"/>
        </w:rPr>
      </w:pPr>
    </w:p>
    <w:p w:rsidR="00327B7D" w:rsidRPr="00327B7D" w:rsidRDefault="00327B7D" w:rsidP="00327B7D">
      <w:pPr>
        <w:autoSpaceDE w:val="0"/>
        <w:autoSpaceDN w:val="0"/>
        <w:adjustRightInd w:val="0"/>
        <w:jc w:val="center"/>
        <w:rPr>
          <w:rFonts w:ascii="Arial" w:eastAsia="Calibri" w:hAnsi="Arial" w:cs="Arial"/>
          <w:b/>
          <w:sz w:val="24"/>
          <w:szCs w:val="24"/>
          <w:lang w:val="es-MX" w:eastAsia="en-US"/>
        </w:rPr>
      </w:pPr>
      <w:r w:rsidRPr="00327B7D">
        <w:rPr>
          <w:rFonts w:ascii="Arial" w:eastAsia="Calibri" w:hAnsi="Arial" w:cs="Arial"/>
          <w:b/>
          <w:sz w:val="24"/>
          <w:szCs w:val="24"/>
          <w:lang w:val="es-MX" w:eastAsia="en-US"/>
        </w:rPr>
        <w:t>CAPITULO I BIS</w:t>
      </w:r>
    </w:p>
    <w:p w:rsidR="00327B7D" w:rsidRDefault="00327B7D" w:rsidP="00327B7D">
      <w:pPr>
        <w:autoSpaceDE w:val="0"/>
        <w:autoSpaceDN w:val="0"/>
        <w:adjustRightInd w:val="0"/>
        <w:jc w:val="center"/>
        <w:rPr>
          <w:rFonts w:ascii="Arial" w:eastAsia="Calibri" w:hAnsi="Arial" w:cs="Arial"/>
          <w:b/>
          <w:sz w:val="24"/>
          <w:szCs w:val="24"/>
          <w:lang w:val="es-MX" w:eastAsia="en-US"/>
        </w:rPr>
      </w:pPr>
      <w:r w:rsidRPr="00327B7D">
        <w:rPr>
          <w:rFonts w:ascii="Arial" w:eastAsia="Calibri" w:hAnsi="Arial" w:cs="Arial"/>
          <w:b/>
          <w:sz w:val="24"/>
          <w:szCs w:val="24"/>
          <w:lang w:val="es-MX" w:eastAsia="en-US"/>
        </w:rPr>
        <w:t>DESAPARICION FORZADA DE PERSONAS</w:t>
      </w:r>
    </w:p>
    <w:p w:rsidR="00327B7D" w:rsidRPr="00327B7D" w:rsidRDefault="00327B7D" w:rsidP="00327B7D">
      <w:pPr>
        <w:autoSpaceDE w:val="0"/>
        <w:autoSpaceDN w:val="0"/>
        <w:adjustRightInd w:val="0"/>
        <w:jc w:val="center"/>
        <w:rPr>
          <w:rFonts w:ascii="Arial" w:eastAsia="Calibri" w:hAnsi="Arial" w:cs="Arial"/>
          <w:sz w:val="24"/>
          <w:szCs w:val="24"/>
          <w:lang w:val="es-MX" w:eastAsia="en-US"/>
        </w:rPr>
      </w:pPr>
    </w:p>
    <w:p w:rsidR="00327B7D" w:rsidRPr="00327B7D" w:rsidRDefault="00327B7D" w:rsidP="00327B7D">
      <w:pPr>
        <w:autoSpaceDE w:val="0"/>
        <w:autoSpaceDN w:val="0"/>
        <w:adjustRightInd w:val="0"/>
        <w:contextualSpacing/>
        <w:jc w:val="both"/>
        <w:rPr>
          <w:rFonts w:ascii="Arial" w:eastAsia="Calibri" w:hAnsi="Arial" w:cs="Arial"/>
          <w:sz w:val="22"/>
          <w:szCs w:val="22"/>
          <w:lang w:val="es-MX" w:eastAsia="en-US"/>
        </w:rPr>
      </w:pPr>
      <w:r w:rsidRPr="00327B7D">
        <w:rPr>
          <w:rFonts w:ascii="Arial" w:hAnsi="Arial" w:cs="Arial"/>
          <w:b/>
          <w:sz w:val="24"/>
          <w:szCs w:val="24"/>
          <w:lang w:val="es-ES"/>
        </w:rPr>
        <w:t>ARTÍCULO 321 BIS</w:t>
      </w:r>
      <w:r>
        <w:rPr>
          <w:rFonts w:ascii="Arial" w:hAnsi="Arial" w:cs="Arial"/>
          <w:b/>
          <w:sz w:val="24"/>
          <w:szCs w:val="24"/>
          <w:lang w:val="es-ES"/>
        </w:rPr>
        <w:t xml:space="preserve">. </w:t>
      </w:r>
      <w:r w:rsidRPr="00327B7D">
        <w:rPr>
          <w:rFonts w:ascii="Arial" w:eastAsia="Calibri" w:hAnsi="Arial" w:cs="Arial"/>
          <w:sz w:val="22"/>
          <w:szCs w:val="22"/>
          <w:lang w:val="es-MX" w:eastAsia="en-US"/>
        </w:rPr>
        <w:t xml:space="preserve">Al servidor público que con motivo de sus atribuciones, detenga y mantenga oculta a una o varias personas o bien autorice, apoye o consienta que otros lo hagan sin reconocer la </w:t>
      </w:r>
      <w:r w:rsidRPr="00327B7D">
        <w:rPr>
          <w:rFonts w:ascii="Arial" w:eastAsia="Calibri" w:hAnsi="Arial" w:cs="Arial"/>
          <w:sz w:val="22"/>
          <w:szCs w:val="22"/>
          <w:lang w:val="es-MX" w:eastAsia="en-US"/>
        </w:rPr>
        <w:lastRenderedPageBreak/>
        <w:t xml:space="preserve">existencia de tal privación o niegue información sobre su paradero, impidiendo con ello el ejercicio de los recursos legales y las garantías procesales procedentes, se le sancionará con prisión de diez a treinta años y </w:t>
      </w:r>
      <w:r w:rsidRPr="00327B7D">
        <w:rPr>
          <w:rFonts w:ascii="Arial" w:eastAsia="Calibri" w:hAnsi="Arial" w:cs="Arial"/>
          <w:bCs/>
          <w:sz w:val="22"/>
          <w:szCs w:val="22"/>
          <w:lang w:val="es-MX" w:eastAsia="en-US"/>
        </w:rPr>
        <w:t>multa</w:t>
      </w:r>
      <w:r w:rsidRPr="00327B7D">
        <w:rPr>
          <w:rFonts w:ascii="Arial" w:eastAsia="Calibri" w:hAnsi="Arial" w:cs="Arial"/>
          <w:sz w:val="22"/>
          <w:szCs w:val="22"/>
          <w:lang w:val="es-ES" w:eastAsia="en-US"/>
        </w:rPr>
        <w:t xml:space="preserve"> de setecientos veinte a dos mil ciento sesenta veces la Unidad de Medida y Actualización,</w:t>
      </w:r>
      <w:r w:rsidRPr="00327B7D">
        <w:rPr>
          <w:rFonts w:ascii="Arial" w:eastAsia="Calibri" w:hAnsi="Arial" w:cs="Arial"/>
          <w:sz w:val="22"/>
          <w:szCs w:val="22"/>
          <w:lang w:val="es-MX" w:eastAsia="en-US"/>
        </w:rPr>
        <w:t xml:space="preserve"> destitución e inhabilitación para el desempeño de cualquier cargo, empleo o comisión hasta por diez años.</w:t>
      </w:r>
    </w:p>
    <w:p w:rsidR="00327B7D" w:rsidRPr="00327B7D" w:rsidRDefault="00327B7D" w:rsidP="00327B7D">
      <w:pPr>
        <w:spacing w:after="200" w:line="276" w:lineRule="auto"/>
        <w:jc w:val="both"/>
        <w:rPr>
          <w:rFonts w:ascii="Arial" w:eastAsia="Calibri" w:hAnsi="Arial" w:cs="Arial"/>
          <w:sz w:val="22"/>
          <w:szCs w:val="22"/>
          <w:lang w:val="es-MX" w:eastAsia="en-US"/>
        </w:rPr>
      </w:pPr>
      <w:r w:rsidRPr="00327B7D">
        <w:rPr>
          <w:rFonts w:ascii="Arial" w:eastAsia="Calibri" w:hAnsi="Arial" w:cs="Arial"/>
          <w:sz w:val="22"/>
          <w:szCs w:val="22"/>
          <w:lang w:val="es-MX" w:eastAsia="en-US"/>
        </w:rPr>
        <w:t>Las mismas penas se impondrán al particular que por orden, autorización o con el apoyo de un servidor público participe en los actos descritos en el párrafo anterior.</w:t>
      </w:r>
    </w:p>
    <w:p w:rsidR="006C3A41" w:rsidRDefault="00327B7D" w:rsidP="00327B7D">
      <w:pPr>
        <w:rPr>
          <w:rFonts w:ascii="Arial" w:hAnsi="Arial" w:cs="Arial"/>
          <w:sz w:val="22"/>
          <w:szCs w:val="22"/>
          <w:lang w:val="es-ES"/>
        </w:rPr>
      </w:pPr>
      <w:r w:rsidRPr="00327B7D">
        <w:rPr>
          <w:rFonts w:ascii="Arial" w:hAnsi="Arial" w:cs="Arial"/>
          <w:sz w:val="22"/>
          <w:szCs w:val="22"/>
          <w:lang w:val="es-ES"/>
        </w:rPr>
        <w:t>Las penas previstas en los párrafos precedentes se disminuirán en una tercera parte, cuando el sujeto activo suministre información que permita esclarecer los hechos y en una mitad, cuando contribuya a lograr la aparición con vida de la víctima.</w:t>
      </w:r>
    </w:p>
    <w:p w:rsidR="00254D73" w:rsidRPr="009230E9" w:rsidRDefault="00254D73" w:rsidP="00254D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321 BIS ADICIONADOS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327B7D" w:rsidRDefault="00327B7D" w:rsidP="00327B7D">
      <w:pPr>
        <w:rPr>
          <w:rFonts w:ascii="Arial" w:hAnsi="Arial" w:cs="Arial"/>
          <w:b/>
          <w:sz w:val="22"/>
          <w:szCs w:val="22"/>
          <w:lang w:val="es-ES"/>
        </w:rPr>
      </w:pPr>
    </w:p>
    <w:p w:rsidR="00327B7D" w:rsidRPr="00A64DD8" w:rsidRDefault="00327B7D" w:rsidP="00327B7D">
      <w:pPr>
        <w:rPr>
          <w:rFonts w:ascii="Arial" w:hAnsi="Arial" w:cs="Arial"/>
          <w:sz w:val="22"/>
          <w:szCs w:val="22"/>
        </w:rPr>
      </w:pPr>
    </w:p>
    <w:p w:rsidR="000B4302" w:rsidRPr="00A36D2B" w:rsidRDefault="000B4302" w:rsidP="00AC00A6">
      <w:pPr>
        <w:pStyle w:val="Ttulo5"/>
      </w:pPr>
      <w:r w:rsidRPr="00A36D2B">
        <w:t>CAPÍTULO II</w:t>
      </w:r>
    </w:p>
    <w:p w:rsidR="000B4302" w:rsidRPr="00A36D2B" w:rsidRDefault="000B4302" w:rsidP="00AC00A6">
      <w:pPr>
        <w:pStyle w:val="Ttulo5"/>
      </w:pPr>
      <w:r w:rsidRPr="00A36D2B">
        <w:t>ENRIQUECIMIENTO ILÍCITO</w:t>
      </w:r>
    </w:p>
    <w:p w:rsidR="006C3A41" w:rsidRPr="00A64DD8" w:rsidRDefault="006C3A41" w:rsidP="00AC00A6">
      <w:pPr>
        <w:rPr>
          <w:rFonts w:ascii="Arial" w:hAnsi="Arial" w:cs="Arial"/>
          <w:sz w:val="22"/>
          <w:szCs w:val="22"/>
        </w:rPr>
      </w:pPr>
    </w:p>
    <w:p w:rsidR="00FE4DE2" w:rsidRDefault="006567A5" w:rsidP="00AC00A6">
      <w:pPr>
        <w:jc w:val="both"/>
        <w:rPr>
          <w:rFonts w:ascii="Arial" w:hAnsi="Arial" w:cs="Arial"/>
          <w:sz w:val="22"/>
          <w:szCs w:val="22"/>
        </w:rPr>
      </w:pPr>
      <w:r w:rsidRPr="00A36D2B">
        <w:rPr>
          <w:rFonts w:ascii="Arial" w:hAnsi="Arial" w:cs="Arial"/>
          <w:b/>
          <w:sz w:val="22"/>
          <w:szCs w:val="22"/>
        </w:rPr>
        <w:t>ARTÍCULO 322.</w:t>
      </w:r>
      <w:r w:rsidR="00907008">
        <w:rPr>
          <w:rFonts w:ascii="Arial" w:hAnsi="Arial" w:cs="Arial"/>
          <w:b/>
          <w:sz w:val="22"/>
          <w:szCs w:val="22"/>
        </w:rPr>
        <w:t xml:space="preserve"> </w:t>
      </w:r>
      <w:r w:rsidR="000B4302" w:rsidRPr="00A64DD8">
        <w:rPr>
          <w:rFonts w:ascii="Arial" w:hAnsi="Arial" w:cs="Arial"/>
          <w:sz w:val="22"/>
          <w:szCs w:val="22"/>
        </w:rPr>
        <w:t xml:space="preserve">Comete el delito de enriquecimiento ilícito el servidor público que utilice su puesto, cargo o comisión para incrementar su patrimonio sin comprobar su legítima procedencia. </w:t>
      </w:r>
    </w:p>
    <w:p w:rsidR="00327B7D" w:rsidRPr="00A64DD8" w:rsidRDefault="00327B7D"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rsidR="00327B7D" w:rsidRPr="00A64DD8" w:rsidRDefault="00327B7D"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Al culpable, además del decomiso en beneficio del Estado de aquellos bienes cuya honesta procedencia no acredite, se le impondrán las siguientes penas:</w:t>
      </w:r>
    </w:p>
    <w:p w:rsidR="00A36D2B" w:rsidRDefault="00A36D2B" w:rsidP="00AC00A6">
      <w:pPr>
        <w:jc w:val="both"/>
        <w:rPr>
          <w:rFonts w:ascii="Arial" w:hAnsi="Arial" w:cs="Arial"/>
          <w:sz w:val="22"/>
          <w:szCs w:val="22"/>
        </w:rPr>
      </w:pPr>
    </w:p>
    <w:p w:rsidR="002D21C5" w:rsidRPr="002D21C5" w:rsidRDefault="002D21C5" w:rsidP="002D21C5">
      <w:pPr>
        <w:jc w:val="both"/>
        <w:rPr>
          <w:rFonts w:ascii="Arial" w:hAnsi="Arial" w:cs="Arial"/>
          <w:sz w:val="22"/>
          <w:szCs w:val="22"/>
        </w:rPr>
      </w:pPr>
      <w:r w:rsidRPr="002D21C5">
        <w:rPr>
          <w:rFonts w:ascii="Arial" w:hAnsi="Arial" w:cs="Arial"/>
          <w:sz w:val="22"/>
          <w:szCs w:val="22"/>
        </w:rPr>
        <w:t xml:space="preserve">I. </w:t>
      </w:r>
      <w:r w:rsidR="00327B7D" w:rsidRPr="00327B7D">
        <w:rPr>
          <w:rFonts w:ascii="Arial" w:hAnsi="Arial" w:cs="Arial"/>
          <w:sz w:val="22"/>
          <w:szCs w:val="22"/>
        </w:rPr>
        <w:t>Cuando el monto a que ascienda el enriquecimiento ilícito no exceda del equivalente a cinco mil veces la Unidad de Medida y Actualización vigente en el momento en que se comete el delito, se impondrá de seis meses a tres años de prisión y de treinta y seis a doscientos dieciséis veces la Unidad de Medida y Actualización; y,</w:t>
      </w:r>
    </w:p>
    <w:p w:rsidR="002D21C5" w:rsidRPr="002D21C5" w:rsidRDefault="002D21C5" w:rsidP="002D21C5">
      <w:pPr>
        <w:jc w:val="both"/>
        <w:rPr>
          <w:rFonts w:ascii="Arial" w:hAnsi="Arial" w:cs="Arial"/>
          <w:sz w:val="22"/>
          <w:szCs w:val="22"/>
        </w:rPr>
      </w:pPr>
    </w:p>
    <w:p w:rsidR="000B4302" w:rsidRDefault="002D21C5" w:rsidP="002D21C5">
      <w:pPr>
        <w:jc w:val="both"/>
        <w:rPr>
          <w:rFonts w:ascii="Arial" w:hAnsi="Arial" w:cs="Arial"/>
          <w:sz w:val="22"/>
          <w:szCs w:val="22"/>
        </w:rPr>
      </w:pPr>
      <w:r w:rsidRPr="002D21C5">
        <w:rPr>
          <w:rFonts w:ascii="Arial" w:hAnsi="Arial" w:cs="Arial"/>
          <w:sz w:val="22"/>
          <w:szCs w:val="22"/>
        </w:rPr>
        <w:t xml:space="preserve">II. </w:t>
      </w:r>
      <w:r w:rsidR="00327B7D" w:rsidRPr="00327B7D">
        <w:rPr>
          <w:rFonts w:ascii="Arial" w:hAnsi="Arial" w:cs="Arial"/>
          <w:sz w:val="22"/>
          <w:szCs w:val="22"/>
        </w:rPr>
        <w:t>Cuando el monto a que ascienda el enriquecimiento ilícito exceda del equivalente a cinco mil veces la Unidad de Medida y Actualización vigente antes anotado, se impondrán de tres a catorce años de prisión y de doscientos dieciséis a mil ocho veces la Unidad de Medida y Actualización.</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254D73">
        <w:rPr>
          <w:rFonts w:asciiTheme="minorHAnsi" w:hAnsiTheme="minorHAnsi" w:cs="Arial"/>
          <w:color w:val="0070C0"/>
          <w:sz w:val="14"/>
          <w:szCs w:val="14"/>
          <w:lang w:val="es-MX"/>
        </w:rPr>
        <w:t>.</w:t>
      </w:r>
    </w:p>
    <w:p w:rsidR="00254D73" w:rsidRPr="009230E9" w:rsidRDefault="00254D73" w:rsidP="00254D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FRACCIONES I Y II REFORMADAS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254D73" w:rsidRPr="00254D73" w:rsidRDefault="00254D73" w:rsidP="006C66AE">
      <w:pPr>
        <w:jc w:val="right"/>
        <w:rPr>
          <w:rFonts w:ascii="Arial" w:hAnsi="Arial" w:cs="Arial"/>
          <w:sz w:val="22"/>
          <w:szCs w:val="22"/>
          <w:lang w:val="es-ES"/>
        </w:rPr>
      </w:pPr>
    </w:p>
    <w:p w:rsidR="006C3A41" w:rsidRPr="00A64DD8" w:rsidRDefault="006C3A41"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323.</w:t>
      </w:r>
      <w:r w:rsidR="00907008">
        <w:rPr>
          <w:rFonts w:ascii="Arial" w:hAnsi="Arial" w:cs="Arial"/>
          <w:b/>
          <w:sz w:val="22"/>
          <w:szCs w:val="22"/>
        </w:rPr>
        <w:t xml:space="preserve"> </w:t>
      </w:r>
      <w:r w:rsidR="000B4302" w:rsidRPr="00A64DD8">
        <w:rPr>
          <w:rFonts w:ascii="Arial" w:hAnsi="Arial" w:cs="Arial"/>
          <w:sz w:val="22"/>
          <w:szCs w:val="22"/>
        </w:rPr>
        <w:t>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rsidR="000B4302" w:rsidRPr="00A64DD8" w:rsidRDefault="000B4302"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A36D2B">
        <w:rPr>
          <w:rFonts w:ascii="Arial" w:hAnsi="Arial" w:cs="Arial"/>
          <w:b/>
          <w:sz w:val="22"/>
          <w:szCs w:val="22"/>
        </w:rPr>
        <w:t>ARTÍCULO 324.</w:t>
      </w:r>
      <w:r w:rsidR="00907008">
        <w:rPr>
          <w:rFonts w:ascii="Arial" w:hAnsi="Arial" w:cs="Arial"/>
          <w:b/>
          <w:sz w:val="22"/>
          <w:szCs w:val="22"/>
        </w:rPr>
        <w:t xml:space="preserve"> </w:t>
      </w:r>
      <w:r w:rsidR="000B4302" w:rsidRPr="00A64DD8">
        <w:rPr>
          <w:rFonts w:ascii="Arial" w:hAnsi="Arial" w:cs="Arial"/>
          <w:sz w:val="22"/>
          <w:szCs w:val="22"/>
        </w:rPr>
        <w:t>Se reputarán, salvo prueba en contrario, que los bienes del cónyuge de los servidores públicos, cualquiera que sea su régimen matrimonial, así como los de los hijos o hijas menores, son propiedad de dicho servidor.</w:t>
      </w:r>
    </w:p>
    <w:p w:rsidR="00327B7D" w:rsidRDefault="00327B7D" w:rsidP="00AC00A6">
      <w:pPr>
        <w:jc w:val="both"/>
        <w:rPr>
          <w:rFonts w:ascii="Arial" w:hAnsi="Arial" w:cs="Arial"/>
          <w:sz w:val="22"/>
          <w:szCs w:val="22"/>
        </w:rPr>
      </w:pPr>
    </w:p>
    <w:p w:rsidR="00327B7D" w:rsidRDefault="00327B7D" w:rsidP="00AC00A6">
      <w:pPr>
        <w:jc w:val="both"/>
        <w:rPr>
          <w:rFonts w:ascii="Arial" w:hAnsi="Arial" w:cs="Arial"/>
          <w:sz w:val="22"/>
          <w:szCs w:val="22"/>
        </w:rPr>
      </w:pPr>
    </w:p>
    <w:p w:rsidR="00327B7D" w:rsidRPr="00327B7D" w:rsidRDefault="00327B7D" w:rsidP="00327B7D">
      <w:pPr>
        <w:keepNext/>
        <w:keepLines/>
        <w:jc w:val="center"/>
        <w:outlineLvl w:val="3"/>
        <w:rPr>
          <w:rFonts w:ascii="Arial" w:hAnsi="Arial" w:cs="Arial"/>
          <w:b/>
          <w:iCs/>
          <w:sz w:val="22"/>
          <w:lang w:val="es-ES" w:eastAsia="en-US"/>
        </w:rPr>
      </w:pPr>
      <w:r w:rsidRPr="00327B7D">
        <w:rPr>
          <w:rFonts w:ascii="Arial" w:hAnsi="Arial" w:cs="Arial"/>
          <w:b/>
          <w:bCs/>
          <w:iCs/>
          <w:sz w:val="22"/>
          <w:szCs w:val="22"/>
          <w:lang w:val="es-MX" w:eastAsia="en-US"/>
        </w:rPr>
        <w:t>CAPÍTULO II BIS</w:t>
      </w:r>
    </w:p>
    <w:p w:rsidR="00327B7D" w:rsidRPr="00327B7D" w:rsidRDefault="00327B7D" w:rsidP="00327B7D">
      <w:pPr>
        <w:keepNext/>
        <w:keepLines/>
        <w:spacing w:line="276" w:lineRule="auto"/>
        <w:jc w:val="center"/>
        <w:outlineLvl w:val="2"/>
        <w:rPr>
          <w:rFonts w:ascii="Arial" w:hAnsi="Arial" w:cs="Arial"/>
          <w:bCs/>
          <w:sz w:val="22"/>
          <w:szCs w:val="22"/>
          <w:lang w:val="es-MX" w:eastAsia="en-US"/>
        </w:rPr>
      </w:pPr>
      <w:r w:rsidRPr="00327B7D">
        <w:rPr>
          <w:rFonts w:ascii="Arial" w:hAnsi="Arial" w:cs="Arial"/>
          <w:b/>
          <w:bCs/>
          <w:sz w:val="22"/>
          <w:szCs w:val="22"/>
          <w:lang w:val="es-MX" w:eastAsia="en-US"/>
        </w:rPr>
        <w:t xml:space="preserve">OPERACIONES CON RECURSOS DE PROCEDENCIA ILÍCITA </w:t>
      </w:r>
    </w:p>
    <w:p w:rsidR="00327B7D" w:rsidRPr="00327B7D" w:rsidRDefault="00327B7D" w:rsidP="00327B7D">
      <w:pPr>
        <w:keepNext/>
        <w:keepLines/>
        <w:jc w:val="center"/>
        <w:outlineLvl w:val="3"/>
        <w:rPr>
          <w:rFonts w:ascii="Arial" w:hAnsi="Arial" w:cs="Arial"/>
          <w:b/>
          <w:bCs/>
          <w:iCs/>
          <w:sz w:val="22"/>
          <w:szCs w:val="22"/>
          <w:lang w:val="es-MX" w:eastAsia="en-US"/>
        </w:rPr>
      </w:pPr>
    </w:p>
    <w:p w:rsidR="00327B7D" w:rsidRPr="00327B7D" w:rsidRDefault="00327B7D" w:rsidP="00327B7D">
      <w:pPr>
        <w:spacing w:after="200" w:line="276" w:lineRule="auto"/>
        <w:jc w:val="both"/>
        <w:rPr>
          <w:rFonts w:ascii="Arial" w:eastAsia="Calibri" w:hAnsi="Arial" w:cs="Arial"/>
          <w:sz w:val="22"/>
          <w:szCs w:val="22"/>
          <w:lang w:val="es-ES" w:eastAsia="en-US"/>
        </w:rPr>
      </w:pPr>
      <w:r w:rsidRPr="00327B7D">
        <w:rPr>
          <w:rFonts w:ascii="Arial" w:eastAsia="Calibri" w:hAnsi="Arial" w:cs="Arial"/>
          <w:b/>
          <w:bCs/>
          <w:sz w:val="22"/>
          <w:szCs w:val="22"/>
          <w:lang w:val="es-ES" w:eastAsia="en-US"/>
        </w:rPr>
        <w:t>ARTÍCULO 324 BIS.</w:t>
      </w:r>
      <w:r>
        <w:rPr>
          <w:rFonts w:ascii="Arial" w:eastAsia="Calibri" w:hAnsi="Arial" w:cs="Arial"/>
          <w:b/>
          <w:bCs/>
          <w:sz w:val="22"/>
          <w:szCs w:val="22"/>
          <w:lang w:val="es-ES" w:eastAsia="en-US"/>
        </w:rPr>
        <w:t xml:space="preserve"> </w:t>
      </w:r>
      <w:r w:rsidRPr="00327B7D">
        <w:rPr>
          <w:rFonts w:ascii="Arial" w:eastAsia="Calibri" w:hAnsi="Arial" w:cs="Arial"/>
          <w:sz w:val="22"/>
          <w:szCs w:val="22"/>
          <w:lang w:val="es-ES" w:eastAsia="en-US"/>
        </w:rPr>
        <w:t>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trescientas sesenta a mil ochenta veces la Unidad de Medida y Actualización.</w:t>
      </w:r>
    </w:p>
    <w:p w:rsidR="00327B7D" w:rsidRDefault="00327B7D" w:rsidP="00327B7D">
      <w:pPr>
        <w:jc w:val="both"/>
        <w:rPr>
          <w:rFonts w:ascii="Arial" w:eastAsia="Calibri" w:hAnsi="Arial" w:cs="Arial"/>
          <w:sz w:val="22"/>
          <w:szCs w:val="22"/>
          <w:lang w:val="es-ES" w:eastAsia="en-US"/>
        </w:rPr>
      </w:pPr>
      <w:r w:rsidRPr="00327B7D">
        <w:rPr>
          <w:rFonts w:ascii="Arial" w:eastAsia="Calibri" w:hAnsi="Arial" w:cs="Arial"/>
          <w:sz w:val="22"/>
          <w:szCs w:val="22"/>
          <w:lang w:val="es-ES" w:eastAsia="en-US"/>
        </w:rP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rsidR="00F13857" w:rsidRPr="009230E9" w:rsidRDefault="00F13857" w:rsidP="00F13857">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324 BIS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FE4DE2" w:rsidRPr="00A64DD8" w:rsidRDefault="00FE4DE2" w:rsidP="00AC00A6">
      <w:pPr>
        <w:rPr>
          <w:rFonts w:ascii="Arial" w:hAnsi="Arial" w:cs="Arial"/>
          <w:sz w:val="22"/>
          <w:szCs w:val="22"/>
        </w:rPr>
      </w:pPr>
    </w:p>
    <w:p w:rsidR="00FE4DE2" w:rsidRPr="00A64DD8" w:rsidRDefault="00FE4DE2" w:rsidP="00AC00A6">
      <w:pPr>
        <w:rPr>
          <w:rFonts w:ascii="Arial" w:hAnsi="Arial" w:cs="Arial"/>
          <w:sz w:val="22"/>
          <w:szCs w:val="22"/>
        </w:rPr>
      </w:pPr>
    </w:p>
    <w:p w:rsidR="000B4302" w:rsidRPr="00A36D2B" w:rsidRDefault="000B4302" w:rsidP="00AC00A6">
      <w:pPr>
        <w:pStyle w:val="Ttulo5"/>
      </w:pPr>
      <w:r w:rsidRPr="00A36D2B">
        <w:t>CAPÍTULO III</w:t>
      </w:r>
    </w:p>
    <w:p w:rsidR="000B4302" w:rsidRPr="00A36D2B" w:rsidRDefault="000B4302" w:rsidP="00AC00A6">
      <w:pPr>
        <w:pStyle w:val="Ttulo5"/>
      </w:pPr>
      <w:r w:rsidRPr="00A36D2B">
        <w:t>INCUMPLIMIENTO, E</w:t>
      </w:r>
      <w:r w:rsidR="00D04C49">
        <w:t xml:space="preserve">JERCICIO INDEBIDO Y ABANDONO </w:t>
      </w:r>
      <w:r w:rsidRPr="00A36D2B">
        <w:t>DEL SERVICIO PÚBLICO</w:t>
      </w:r>
    </w:p>
    <w:p w:rsidR="0064535F" w:rsidRPr="00A64DD8" w:rsidRDefault="0064535F"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325.</w:t>
      </w:r>
      <w:r w:rsidR="00907008">
        <w:rPr>
          <w:rFonts w:ascii="Arial" w:hAnsi="Arial" w:cs="Arial"/>
          <w:b/>
          <w:sz w:val="22"/>
          <w:szCs w:val="22"/>
        </w:rPr>
        <w:t xml:space="preserve"> </w:t>
      </w:r>
      <w:r w:rsidR="00B51A3C" w:rsidRPr="00B51A3C">
        <w:rPr>
          <w:rFonts w:ascii="Arial" w:hAnsi="Arial" w:cs="Arial"/>
          <w:sz w:val="22"/>
          <w:szCs w:val="22"/>
        </w:rPr>
        <w:t>Al culpable, se le impondrá de tres meses a cinco años de prisión y multa de dieciocho a trescientas sesenta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Omitir la denuncia de alguna privación de libertad de la que tenga conocimiento o consentir en ella si está dentro de sus facultades evitarla;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Impedir el cumplimiento de una ley, decreto, reglamento, resolución judicial o administrativa; o el cobro de una contribución fiscal o utilizar el auxilio de la fuerza pública para tal objeto; 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El defensor público que habiendo aceptando la defensa de un imputado, acusado o sentenciado, la abandone o descuide por negligencia.</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Al culpable, se le impondrá de tres meses a cinco años de prisión y multa de dieciocho a trescientos sesenta días de salario.</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567A5" w:rsidP="00AC00A6">
      <w:pPr>
        <w:jc w:val="both"/>
        <w:rPr>
          <w:rFonts w:ascii="Arial" w:hAnsi="Arial" w:cs="Arial"/>
          <w:sz w:val="22"/>
          <w:szCs w:val="22"/>
          <w:lang w:val="es-ES"/>
        </w:rPr>
      </w:pPr>
      <w:r w:rsidRPr="00A36D2B">
        <w:rPr>
          <w:rFonts w:ascii="Arial" w:hAnsi="Arial" w:cs="Arial"/>
          <w:b/>
          <w:sz w:val="22"/>
          <w:szCs w:val="22"/>
          <w:lang w:val="es-ES"/>
        </w:rPr>
        <w:t>ARTÍCULO 326.</w:t>
      </w:r>
      <w:r w:rsidR="00907008">
        <w:rPr>
          <w:rFonts w:ascii="Arial" w:hAnsi="Arial" w:cs="Arial"/>
          <w:b/>
          <w:sz w:val="22"/>
          <w:szCs w:val="22"/>
          <w:lang w:val="es-ES"/>
        </w:rPr>
        <w:t xml:space="preserve"> </w:t>
      </w:r>
      <w:r w:rsidR="000B4302" w:rsidRPr="00A64DD8">
        <w:rPr>
          <w:rFonts w:ascii="Arial" w:hAnsi="Arial" w:cs="Arial"/>
          <w:sz w:val="22"/>
          <w:szCs w:val="22"/>
          <w:lang w:val="es-ES"/>
        </w:rPr>
        <w:t>Comete el delito de ejercicio indebido del servicio público, el que:</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Ejerza las funciones de un cargo o comisión sin haber rendido protesta constitucional;</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Ejerza las funciones de un cargo o comisión sin satisfacer los requisitos legales;</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IV. Se atribuya funciones o comisiones distintas a las que legalmente tenga encomendadas en perjuicio de terceros o de la función pública;</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 xml:space="preserve">V. Por sí o por interpósita persona, sustraiga, destruya, oculte, altere, utilice o inutilice, indebidamente información o documentación que se encuentre bajo su custodia o a la cual tenga acceso o de la que tenga conocimiento en virtud de su cargo o comisión; </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VII. Rinda dolosamente informes en los que manifieste hechos o circunstancias falsos o niegue la verdad sobre los que le sean legalmente requeridos.</w:t>
      </w:r>
    </w:p>
    <w:p w:rsidR="001B4258" w:rsidRDefault="001B4258" w:rsidP="00AC00A6">
      <w:pPr>
        <w:jc w:val="both"/>
        <w:rPr>
          <w:rFonts w:ascii="Arial" w:hAnsi="Arial" w:cs="Arial"/>
          <w:sz w:val="22"/>
          <w:szCs w:val="22"/>
          <w:lang w:val="es-ES"/>
        </w:rPr>
      </w:pPr>
    </w:p>
    <w:p w:rsidR="001B4258" w:rsidRPr="00A64DD8" w:rsidRDefault="001B4258" w:rsidP="00AC00A6">
      <w:pPr>
        <w:jc w:val="both"/>
        <w:rPr>
          <w:rFonts w:ascii="Arial" w:hAnsi="Arial" w:cs="Arial"/>
          <w:sz w:val="22"/>
          <w:szCs w:val="22"/>
          <w:lang w:val="es-ES"/>
        </w:rPr>
      </w:pPr>
      <w:r>
        <w:rPr>
          <w:rFonts w:ascii="Arial" w:hAnsi="Arial" w:cs="Arial"/>
          <w:sz w:val="22"/>
          <w:szCs w:val="22"/>
          <w:lang w:val="es-ES"/>
        </w:rPr>
        <w:t xml:space="preserve">VIII. </w:t>
      </w:r>
      <w:r w:rsidRPr="001B4258">
        <w:rPr>
          <w:rFonts w:ascii="Arial" w:hAnsi="Arial" w:cs="Arial"/>
          <w:sz w:val="22"/>
          <w:szCs w:val="22"/>
          <w:lang w:val="es-ES"/>
        </w:rPr>
        <w:t>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por cualquier acto u omisión y no informe por escrito a su superior jerárquico o lo evite si está dentro de sus facultades.</w:t>
      </w:r>
    </w:p>
    <w:p w:rsidR="000B4302" w:rsidRPr="00A64DD8" w:rsidRDefault="000B4302" w:rsidP="00AC00A6">
      <w:pPr>
        <w:jc w:val="both"/>
        <w:rPr>
          <w:rFonts w:ascii="Arial" w:hAnsi="Arial" w:cs="Arial"/>
          <w:sz w:val="22"/>
          <w:szCs w:val="22"/>
          <w:lang w:val="es-ES"/>
        </w:rPr>
      </w:pPr>
    </w:p>
    <w:p w:rsidR="00B51A3C" w:rsidRPr="00B51A3C" w:rsidRDefault="001B4258" w:rsidP="00B51A3C">
      <w:pPr>
        <w:jc w:val="both"/>
        <w:rPr>
          <w:rFonts w:ascii="Arial" w:hAnsi="Arial" w:cs="Arial"/>
          <w:sz w:val="22"/>
          <w:szCs w:val="22"/>
          <w:lang w:val="es-ES"/>
        </w:rPr>
      </w:pPr>
      <w:r w:rsidRPr="001B4258">
        <w:rPr>
          <w:rFonts w:ascii="Arial" w:hAnsi="Arial" w:cs="Arial"/>
          <w:sz w:val="22"/>
          <w:szCs w:val="22"/>
          <w:lang w:val="es-ES"/>
        </w:rPr>
        <w:t>Al que cometa alguna de las conductas a que se refieren las fracciones I, II y III de este artículo, se le impondrán de dos a siete años de prisión y multa de ciento cuarenta y cuatro a quinientos cuatro veces la Unidad de Medida y Actualización.</w:t>
      </w:r>
    </w:p>
    <w:p w:rsidR="00B51A3C" w:rsidRPr="00B51A3C" w:rsidRDefault="00B51A3C" w:rsidP="00B51A3C">
      <w:pPr>
        <w:jc w:val="both"/>
        <w:rPr>
          <w:rFonts w:ascii="Arial" w:hAnsi="Arial" w:cs="Arial"/>
          <w:sz w:val="22"/>
          <w:szCs w:val="22"/>
          <w:lang w:val="es-ES"/>
        </w:rPr>
      </w:pPr>
    </w:p>
    <w:p w:rsidR="00FE4DE2" w:rsidRDefault="001B4258" w:rsidP="00B51A3C">
      <w:pPr>
        <w:jc w:val="both"/>
        <w:rPr>
          <w:rFonts w:ascii="Arial" w:hAnsi="Arial" w:cs="Arial"/>
          <w:sz w:val="22"/>
          <w:szCs w:val="22"/>
          <w:lang w:val="es-ES"/>
        </w:rPr>
      </w:pPr>
      <w:r w:rsidRPr="001B4258">
        <w:rPr>
          <w:rFonts w:ascii="Arial" w:hAnsi="Arial" w:cs="Arial"/>
          <w:sz w:val="22"/>
          <w:szCs w:val="22"/>
          <w:lang w:val="es-ES"/>
        </w:rPr>
        <w:t>Al que cometa alguna de las conductas a que se refieren las fracciones IV, V, VI,  VII y VIII de este artículo, se le impondrán de seis a catorce años de prisión y multa de cuatrocientos treinta y dos a mil ocho veces la Unidad de Medida y Actualización</w:t>
      </w:r>
      <w:r w:rsidR="000B4302" w:rsidRPr="00A64DD8">
        <w:rPr>
          <w:rFonts w:ascii="Arial" w:hAnsi="Arial" w:cs="Arial"/>
          <w:sz w:val="22"/>
          <w:szCs w:val="22"/>
          <w:lang w:val="es-ES"/>
        </w:rPr>
        <w:t>.</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6E167F">
        <w:rPr>
          <w:rFonts w:asciiTheme="minorHAnsi" w:hAnsiTheme="minorHAnsi" w:cs="Arial"/>
          <w:color w:val="0070C0"/>
          <w:sz w:val="14"/>
          <w:szCs w:val="14"/>
          <w:lang w:val="es-MX"/>
        </w:rPr>
        <w:t>.</w:t>
      </w:r>
    </w:p>
    <w:p w:rsidR="006E167F" w:rsidRPr="009230E9" w:rsidRDefault="006E167F" w:rsidP="006E167F">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 VIII ADICIONADA Y DOS ULTIMOS PARRAFOS REFORMADOS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FE4DE2" w:rsidRPr="00A64DD8" w:rsidRDefault="00FE4DE2" w:rsidP="00AC00A6">
      <w:pPr>
        <w:jc w:val="both"/>
        <w:rPr>
          <w:rFonts w:ascii="Arial" w:hAnsi="Arial" w:cs="Arial"/>
          <w:sz w:val="22"/>
          <w:szCs w:val="22"/>
          <w:lang w:val="es-ES"/>
        </w:rPr>
      </w:pPr>
    </w:p>
    <w:p w:rsidR="006C3A41" w:rsidRDefault="006567A5" w:rsidP="00AC00A6">
      <w:pPr>
        <w:jc w:val="both"/>
        <w:rPr>
          <w:rFonts w:ascii="Arial" w:hAnsi="Arial" w:cs="Arial"/>
          <w:sz w:val="22"/>
          <w:szCs w:val="22"/>
        </w:rPr>
      </w:pPr>
      <w:r w:rsidRPr="00A36D2B">
        <w:rPr>
          <w:rFonts w:ascii="Arial" w:hAnsi="Arial" w:cs="Arial"/>
          <w:b/>
          <w:sz w:val="22"/>
          <w:szCs w:val="22"/>
        </w:rPr>
        <w:t>ARTÍCULO 327.</w:t>
      </w:r>
      <w:r w:rsidR="00907008">
        <w:rPr>
          <w:rFonts w:ascii="Arial" w:hAnsi="Arial" w:cs="Arial"/>
          <w:b/>
          <w:sz w:val="22"/>
          <w:szCs w:val="22"/>
        </w:rPr>
        <w:t xml:space="preserve"> </w:t>
      </w:r>
      <w:r w:rsidR="00B51A3C" w:rsidRPr="00B51A3C">
        <w:rPr>
          <w:rFonts w:ascii="Arial" w:hAnsi="Arial" w:cs="Arial"/>
          <w:sz w:val="22"/>
          <w:szCs w:val="22"/>
        </w:rPr>
        <w:t xml:space="preserve">Se impondrán de uno a seis años de prisión y multa de setenta y dos a cuatrocientas treinta y dos veces la Unidad de Medida y Actualización, al servidor público que en el ejercicio de sus </w:t>
      </w:r>
      <w:r w:rsidR="00B51A3C" w:rsidRPr="00B51A3C">
        <w:rPr>
          <w:rFonts w:ascii="Arial" w:hAnsi="Arial" w:cs="Arial"/>
          <w:sz w:val="22"/>
          <w:szCs w:val="22"/>
        </w:rPr>
        <w:lastRenderedPageBreak/>
        <w:t>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r w:rsidR="00B51A3C">
        <w:rPr>
          <w:rFonts w:ascii="Arial" w:hAnsi="Arial" w:cs="Arial"/>
          <w:sz w:val="22"/>
          <w:szCs w:val="22"/>
        </w:rPr>
        <w:t>.</w:t>
      </w:r>
    </w:p>
    <w:p w:rsidR="006C66AE"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51A3C" w:rsidRPr="00A64DD8" w:rsidRDefault="00B51A3C" w:rsidP="00AC00A6">
      <w:pPr>
        <w:jc w:val="both"/>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328.</w:t>
      </w:r>
      <w:r w:rsidR="00907008">
        <w:rPr>
          <w:rFonts w:ascii="Arial" w:hAnsi="Arial" w:cs="Arial"/>
          <w:b/>
          <w:sz w:val="22"/>
          <w:szCs w:val="22"/>
        </w:rPr>
        <w:t xml:space="preserve"> </w:t>
      </w:r>
      <w:r w:rsidR="000B4302" w:rsidRPr="00A64DD8">
        <w:rPr>
          <w:rFonts w:ascii="Arial" w:hAnsi="Arial" w:cs="Arial"/>
          <w:sz w:val="22"/>
          <w:szCs w:val="22"/>
        </w:rP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rsidR="000B4302" w:rsidRPr="00A64DD8" w:rsidRDefault="000B4302" w:rsidP="00AC00A6">
      <w:pPr>
        <w:jc w:val="both"/>
        <w:rPr>
          <w:rFonts w:ascii="Arial" w:hAnsi="Arial" w:cs="Arial"/>
          <w:sz w:val="22"/>
          <w:szCs w:val="22"/>
        </w:rPr>
      </w:pPr>
    </w:p>
    <w:p w:rsidR="00FE4DE2" w:rsidRPr="00A64DD8" w:rsidRDefault="006567A5" w:rsidP="00AC00A6">
      <w:pPr>
        <w:jc w:val="both"/>
        <w:rPr>
          <w:rFonts w:ascii="Arial" w:hAnsi="Arial" w:cs="Arial"/>
          <w:sz w:val="22"/>
          <w:szCs w:val="22"/>
        </w:rPr>
      </w:pPr>
      <w:r w:rsidRPr="00A36D2B">
        <w:rPr>
          <w:rFonts w:ascii="Arial" w:hAnsi="Arial" w:cs="Arial"/>
          <w:b/>
          <w:sz w:val="22"/>
          <w:szCs w:val="22"/>
        </w:rPr>
        <w:t>ARTÍCULO 329.</w:t>
      </w:r>
      <w:r w:rsidR="00907008">
        <w:rPr>
          <w:rFonts w:ascii="Arial" w:hAnsi="Arial" w:cs="Arial"/>
          <w:b/>
          <w:sz w:val="22"/>
          <w:szCs w:val="22"/>
        </w:rPr>
        <w:t xml:space="preserve"> </w:t>
      </w:r>
      <w:r w:rsidR="00E226C6" w:rsidRPr="00E226C6">
        <w:rPr>
          <w:rFonts w:ascii="Arial" w:hAnsi="Arial" w:cs="Arial"/>
          <w:sz w:val="22"/>
          <w:szCs w:val="22"/>
        </w:rPr>
        <w:t>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r w:rsidR="000B4302" w:rsidRPr="00A64DD8">
        <w:rPr>
          <w:rFonts w:ascii="Arial" w:hAnsi="Arial" w:cs="Arial"/>
          <w:sz w:val="22"/>
          <w:szCs w:val="22"/>
        </w:rPr>
        <w:t>.</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penas se aumentarán en dos terceras partes a quien otorgue cualquier identificación en la que se acredite como servidor público a persona que realmente no desempeñe el empleo, cargo o comisión a que se haga referencia en dicha identificación.</w:t>
      </w: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 quien acepte la identificación.</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C3A41" w:rsidRPr="00A64DD8" w:rsidRDefault="006C3A41" w:rsidP="00AC00A6">
      <w:pPr>
        <w:jc w:val="both"/>
        <w:rPr>
          <w:rFonts w:ascii="Arial" w:hAnsi="Arial" w:cs="Arial"/>
          <w:sz w:val="22"/>
          <w:szCs w:val="22"/>
        </w:rPr>
      </w:pPr>
    </w:p>
    <w:p w:rsidR="000B4302" w:rsidRDefault="006567A5" w:rsidP="00AC00A6">
      <w:pPr>
        <w:jc w:val="both"/>
        <w:rPr>
          <w:rFonts w:ascii="Arial" w:hAnsi="Arial" w:cs="Arial"/>
          <w:sz w:val="22"/>
          <w:szCs w:val="22"/>
        </w:rPr>
      </w:pPr>
      <w:r w:rsidRPr="00A36D2B">
        <w:rPr>
          <w:rFonts w:ascii="Arial" w:hAnsi="Arial" w:cs="Arial"/>
          <w:b/>
          <w:sz w:val="22"/>
          <w:szCs w:val="22"/>
        </w:rPr>
        <w:t>ARTÍCULO 330.</w:t>
      </w:r>
      <w:r w:rsidR="00907008">
        <w:rPr>
          <w:rFonts w:ascii="Arial" w:hAnsi="Arial" w:cs="Arial"/>
          <w:b/>
          <w:sz w:val="22"/>
          <w:szCs w:val="22"/>
        </w:rPr>
        <w:t xml:space="preserve"> </w:t>
      </w:r>
      <w:r w:rsidR="00E226C6" w:rsidRPr="00E226C6">
        <w:rPr>
          <w:rFonts w:ascii="Arial" w:hAnsi="Arial" w:cs="Arial"/>
          <w:sz w:val="22"/>
          <w:szCs w:val="22"/>
        </w:rPr>
        <w:t>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r w:rsidR="000B4302" w:rsidRPr="00A64DD8">
        <w:rPr>
          <w:rFonts w:ascii="Arial" w:hAnsi="Arial" w:cs="Arial"/>
          <w:sz w:val="22"/>
          <w:szCs w:val="22"/>
        </w:rPr>
        <w:t>.</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FE4DE2" w:rsidRPr="00A64DD8" w:rsidRDefault="00FE4DE2" w:rsidP="00AC00A6">
      <w:pPr>
        <w:rPr>
          <w:rFonts w:ascii="Arial" w:hAnsi="Arial" w:cs="Arial"/>
          <w:sz w:val="22"/>
          <w:szCs w:val="22"/>
        </w:rPr>
      </w:pPr>
    </w:p>
    <w:p w:rsidR="00FE4DE2" w:rsidRPr="00A64DD8" w:rsidRDefault="00FE4DE2" w:rsidP="00AC00A6">
      <w:pPr>
        <w:rPr>
          <w:rFonts w:ascii="Arial" w:hAnsi="Arial" w:cs="Arial"/>
          <w:sz w:val="22"/>
          <w:szCs w:val="22"/>
        </w:rPr>
      </w:pPr>
    </w:p>
    <w:p w:rsidR="000B4302" w:rsidRPr="00A36D2B" w:rsidRDefault="000B4302" w:rsidP="00AC00A6">
      <w:pPr>
        <w:pStyle w:val="Ttulo5"/>
      </w:pPr>
      <w:r w:rsidRPr="00A36D2B">
        <w:t>CAPÍTULO IV</w:t>
      </w:r>
    </w:p>
    <w:p w:rsidR="00502A6F" w:rsidRPr="00502A6F" w:rsidRDefault="00502A6F" w:rsidP="00502A6F">
      <w:pPr>
        <w:autoSpaceDE w:val="0"/>
        <w:autoSpaceDN w:val="0"/>
        <w:adjustRightInd w:val="0"/>
        <w:ind w:left="360"/>
        <w:jc w:val="center"/>
        <w:rPr>
          <w:rFonts w:ascii="Arial" w:eastAsia="Calibri" w:hAnsi="Arial" w:cs="Arial"/>
          <w:b/>
          <w:sz w:val="22"/>
          <w:szCs w:val="22"/>
          <w:lang w:val="es-MX" w:eastAsia="en-US"/>
        </w:rPr>
      </w:pPr>
      <w:r w:rsidRPr="00502A6F">
        <w:rPr>
          <w:rFonts w:ascii="Arial" w:eastAsia="Calibri" w:hAnsi="Arial" w:cs="Arial"/>
          <w:b/>
          <w:sz w:val="22"/>
          <w:szCs w:val="22"/>
          <w:lang w:val="es-MX" w:eastAsia="en-US"/>
        </w:rPr>
        <w:t>USO ILEGAL DE LA FUERZA PÚBLICA Y ABUSO DE AUTORIDAD</w:t>
      </w:r>
    </w:p>
    <w:p w:rsidR="000B4302" w:rsidRPr="00502A6F" w:rsidRDefault="000B4302" w:rsidP="00AC00A6">
      <w:pPr>
        <w:rPr>
          <w:rFonts w:ascii="Arial" w:hAnsi="Arial" w:cs="Arial"/>
          <w:sz w:val="22"/>
          <w:szCs w:val="22"/>
          <w:lang w:val="es-MX"/>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331.</w:t>
      </w:r>
      <w:r w:rsidR="00907008">
        <w:rPr>
          <w:rFonts w:ascii="Arial" w:hAnsi="Arial" w:cs="Arial"/>
          <w:b/>
          <w:sz w:val="22"/>
          <w:szCs w:val="22"/>
        </w:rPr>
        <w:t xml:space="preserve"> </w:t>
      </w:r>
      <w:r w:rsidR="00E226C6" w:rsidRPr="00E226C6">
        <w:rPr>
          <w:rFonts w:ascii="Arial" w:hAnsi="Arial" w:cs="Arial"/>
          <w:sz w:val="22"/>
          <w:szCs w:val="22"/>
        </w:rPr>
        <w:t>Se le impondrán de tres meses a cinco años de prisión y multa de dieciocho a trescientas sesenta veces la Unidad de Medida y Actualización, al servidor público que en ejercicio de sus funciones o con motivo de ellas</w:t>
      </w:r>
      <w:r w:rsidR="000B4302" w:rsidRPr="00A64DD8">
        <w:rPr>
          <w:rFonts w:ascii="Arial" w:hAnsi="Arial" w:cs="Arial"/>
          <w:sz w:val="22"/>
          <w:szCs w:val="22"/>
        </w:rPr>
        <w:t xml:space="preserve">: </w:t>
      </w:r>
    </w:p>
    <w:p w:rsidR="002B4E02" w:rsidRPr="00A64DD8" w:rsidRDefault="002B4E02" w:rsidP="00AC00A6">
      <w:pPr>
        <w:jc w:val="both"/>
        <w:rPr>
          <w:rFonts w:ascii="Arial" w:hAnsi="Arial" w:cs="Arial"/>
          <w:sz w:val="22"/>
          <w:szCs w:val="22"/>
        </w:rPr>
      </w:pPr>
    </w:p>
    <w:p w:rsidR="000B4302" w:rsidRPr="00A64DD8" w:rsidRDefault="002B4E02" w:rsidP="00AC00A6">
      <w:pPr>
        <w:jc w:val="both"/>
        <w:rPr>
          <w:rFonts w:ascii="Arial" w:hAnsi="Arial" w:cs="Arial"/>
          <w:sz w:val="22"/>
          <w:szCs w:val="22"/>
        </w:rPr>
      </w:pPr>
      <w:r w:rsidRPr="00A64DD8">
        <w:rPr>
          <w:rFonts w:ascii="Arial" w:hAnsi="Arial" w:cs="Arial"/>
          <w:sz w:val="22"/>
          <w:szCs w:val="22"/>
        </w:rPr>
        <w:t>I. Ejerza</w:t>
      </w:r>
      <w:r w:rsidR="000B4302" w:rsidRPr="00A64DD8">
        <w:rPr>
          <w:rFonts w:ascii="Arial" w:hAnsi="Arial" w:cs="Arial"/>
          <w:sz w:val="22"/>
          <w:szCs w:val="22"/>
        </w:rPr>
        <w:t xml:space="preserve"> violencia a una persona sin causa legítima, la vejare o la insultare; o,</w:t>
      </w:r>
    </w:p>
    <w:p w:rsidR="00AB4D47" w:rsidRPr="00A64DD8" w:rsidRDefault="00AB4D47"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 Use ilegalmente la fuerza pública.</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B4D47" w:rsidRPr="00A64DD8" w:rsidRDefault="00AB4D47" w:rsidP="00AC00A6">
      <w:pPr>
        <w:jc w:val="both"/>
        <w:rPr>
          <w:rFonts w:ascii="Arial" w:hAnsi="Arial" w:cs="Arial"/>
          <w:sz w:val="22"/>
          <w:szCs w:val="22"/>
        </w:rPr>
      </w:pPr>
    </w:p>
    <w:p w:rsidR="00502A6F" w:rsidRPr="00502A6F" w:rsidRDefault="006567A5" w:rsidP="00502A6F">
      <w:pPr>
        <w:jc w:val="both"/>
        <w:rPr>
          <w:rFonts w:ascii="Arial" w:hAnsi="Arial" w:cs="Arial"/>
          <w:sz w:val="22"/>
          <w:szCs w:val="22"/>
        </w:rPr>
      </w:pPr>
      <w:r w:rsidRPr="00A36D2B">
        <w:rPr>
          <w:rFonts w:ascii="Arial" w:hAnsi="Arial" w:cs="Arial"/>
          <w:b/>
          <w:sz w:val="22"/>
          <w:szCs w:val="22"/>
        </w:rPr>
        <w:t>ARTÍCULO 332.</w:t>
      </w:r>
      <w:r w:rsidR="00907008">
        <w:rPr>
          <w:rFonts w:ascii="Arial" w:hAnsi="Arial" w:cs="Arial"/>
          <w:b/>
          <w:sz w:val="22"/>
          <w:szCs w:val="22"/>
        </w:rPr>
        <w:t xml:space="preserve"> </w:t>
      </w:r>
      <w:r w:rsidR="00502A6F" w:rsidRPr="00502A6F">
        <w:rPr>
          <w:rFonts w:ascii="Arial" w:hAnsi="Arial" w:cs="Arial"/>
          <w:sz w:val="22"/>
          <w:szCs w:val="22"/>
        </w:rPr>
        <w:t>Cometen el delito de abuso de autoridad los servidores públicos que incurran en alguna de las conductas siguientes: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 Cuando para impedir la ejecución de una ley, decreto o reglamento, el cobro de un impuesto o el cumplimiento de una resolución judicial, pida auxilio a la fuerza pública o la emplee con ese objeto;</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II.- Cuando indebidamente retarde o niegue a los particulares la protección o servicio que tenga obligación de otorgarles o impida la presentación o el curso de una solicitud;</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III.- Cuando estando encargado de administrar justicia, bajo cualquier pretexto, aunque sea el de obscuridad o silencio de la ley, se niegue injustificadamente a despachar un negocio pendiente ante él, dentro de los términos establecidos por la ley;</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IV.- Cuando el encargado o elemento de una fuerza pública, requerido legalmente por una autoridad competente para que le preste auxilio se niegue a dárselo o retrase el mismo injustificadamente. La misma previsión se aplicará tratándose de peritos.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VI.- Cuando teniendo conocimiento de una privación ilegal de la libertad no la denunciase inmediatamente a la autoridad competente o no la haga cesar, también inmediatamente, si esto estuviere en sus atribuciones;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VII.- Cuando haga que se le entreguen fondos, valores u otra cosa que no se le haya confiado a él y se los apropie o disponga de ellos indebidamente.</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VIII.- Obtenga, exija o solicite sin derecho alguno o causa legítima, para sí o para cualquier otra persona, parte del sueldo o remuneración de uno o más de sus subalternos, dádivas u otros bienes o servicios;</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 xml:space="preserve">X.- Cuando autorice o contrate a quien se encuentre inhabilitado por resolución firme de autoridad competente para desempeñar un empleo, cargo o comisión en el servicio público, o para participar en </w:t>
      </w:r>
      <w:r w:rsidRPr="00502A6F">
        <w:rPr>
          <w:rFonts w:ascii="Arial" w:hAnsi="Arial" w:cs="Arial"/>
          <w:sz w:val="22"/>
          <w:szCs w:val="22"/>
        </w:rPr>
        <w:lastRenderedPageBreak/>
        <w:t>adquisiciones, arrendamientos, servicios u obras públicas, siempre que lo haga con conocimiento de tal situación;</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XI.- Cuando otorgue cualquier identificación en que se acredite como servidor público a cualquier persona que realmente no desempeñe el empleo, cargo o comisión a que se haga referencia en dicha identificación;</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XIII.- Incumplir con la obligación de impedir la ejecución de las conductas de privación de la libertad.</w:t>
      </w:r>
    </w:p>
    <w:p w:rsidR="00502A6F" w:rsidRPr="00502A6F" w:rsidRDefault="00502A6F" w:rsidP="00502A6F">
      <w:pPr>
        <w:jc w:val="both"/>
        <w:rPr>
          <w:rFonts w:ascii="Arial" w:hAnsi="Arial" w:cs="Arial"/>
          <w:sz w:val="22"/>
          <w:szCs w:val="22"/>
        </w:rPr>
      </w:pPr>
    </w:p>
    <w:p w:rsidR="00502A6F" w:rsidRPr="00502A6F" w:rsidRDefault="00502A6F" w:rsidP="00502A6F">
      <w:pPr>
        <w:jc w:val="both"/>
        <w:rPr>
          <w:rFonts w:ascii="Arial" w:hAnsi="Arial" w:cs="Arial"/>
          <w:sz w:val="22"/>
          <w:szCs w:val="22"/>
        </w:rPr>
      </w:pPr>
      <w:r w:rsidRPr="00502A6F">
        <w:rPr>
          <w:rFonts w:ascii="Arial" w:hAnsi="Arial" w:cs="Arial"/>
          <w:sz w:val="22"/>
          <w:szCs w:val="22"/>
        </w:rPr>
        <w:t xml:space="preserve">Al que cometa el delito de abuso de autoridad en los términos previstos por las fracciones I a IV y IX a XI, se le impondrá de uno a ocho años de prisión y multa de setenta y dos a quinientos setenta y seis veces la Unidad de Medida y Actualización. Igual sanción se impondrá a las personas que acepten los nombramientos, contrataciones o identificaciones a que se refieren las fracciones IX a XI. </w:t>
      </w:r>
    </w:p>
    <w:p w:rsidR="00502A6F" w:rsidRPr="00502A6F" w:rsidRDefault="00502A6F" w:rsidP="00502A6F">
      <w:pPr>
        <w:jc w:val="both"/>
        <w:rPr>
          <w:rFonts w:ascii="Arial" w:hAnsi="Arial" w:cs="Arial"/>
          <w:sz w:val="22"/>
          <w:szCs w:val="22"/>
        </w:rPr>
      </w:pPr>
    </w:p>
    <w:p w:rsidR="000B4302" w:rsidRDefault="00502A6F" w:rsidP="00502A6F">
      <w:pPr>
        <w:jc w:val="both"/>
        <w:rPr>
          <w:rFonts w:ascii="Arial" w:hAnsi="Arial" w:cs="Arial"/>
          <w:sz w:val="22"/>
          <w:szCs w:val="22"/>
        </w:rPr>
      </w:pPr>
      <w:r w:rsidRPr="00502A6F">
        <w:rPr>
          <w:rFonts w:ascii="Arial" w:hAnsi="Arial" w:cs="Arial"/>
          <w:sz w:val="22"/>
          <w:szCs w:val="22"/>
        </w:rPr>
        <w:t>Al que cometa el delito de abuso de autoridad en los términos previstos por las fracciones V a VIII,  XII y XIII, se le impondrá de dos a nueve años de prisión y multa de ciento cuarenta y cuatro a  seiscientos cuarenta y ocho veces la Unidad de Medida y Actualización y destitución e inhabilitación de dos a nueve años para desempeñar otro empleo, cargo o comisión públicos.</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9C33D3">
        <w:rPr>
          <w:rFonts w:asciiTheme="minorHAnsi" w:hAnsiTheme="minorHAnsi" w:cs="Arial"/>
          <w:color w:val="0070C0"/>
          <w:sz w:val="14"/>
          <w:szCs w:val="14"/>
          <w:lang w:val="es-MX"/>
        </w:rPr>
        <w:t>.</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REFROMADO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A64DD8" w:rsidRDefault="000B4302"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A36D2B" w:rsidRDefault="000B4302" w:rsidP="00AC00A6">
      <w:pPr>
        <w:pStyle w:val="Ttulo5"/>
      </w:pPr>
      <w:r w:rsidRPr="00A36D2B">
        <w:t>CAPÍTULO V</w:t>
      </w:r>
    </w:p>
    <w:p w:rsidR="000B4302" w:rsidRPr="00A36D2B" w:rsidRDefault="000B4302" w:rsidP="00AC00A6">
      <w:pPr>
        <w:pStyle w:val="Ttulo5"/>
      </w:pPr>
      <w:r w:rsidRPr="00A36D2B">
        <w:t>COALICIÓN DE SERVIDORES PÚBLICOS</w:t>
      </w:r>
    </w:p>
    <w:p w:rsidR="000B4302" w:rsidRPr="00A64DD8" w:rsidRDefault="000B4302" w:rsidP="00AC00A6">
      <w:pPr>
        <w:rPr>
          <w:rFonts w:ascii="Arial" w:hAnsi="Arial" w:cs="Arial"/>
          <w:sz w:val="22"/>
          <w:szCs w:val="22"/>
        </w:rPr>
      </w:pPr>
    </w:p>
    <w:p w:rsidR="00954E05" w:rsidRPr="00954E05" w:rsidRDefault="006567A5" w:rsidP="00907008">
      <w:pPr>
        <w:rPr>
          <w:rFonts w:ascii="Arial" w:hAnsi="Arial" w:cs="Arial"/>
          <w:sz w:val="22"/>
          <w:szCs w:val="22"/>
        </w:rPr>
      </w:pPr>
      <w:r w:rsidRPr="00A36D2B">
        <w:rPr>
          <w:rFonts w:ascii="Arial" w:hAnsi="Arial" w:cs="Arial"/>
          <w:b/>
          <w:sz w:val="22"/>
          <w:szCs w:val="22"/>
        </w:rPr>
        <w:t>ARTÍCULO 333.</w:t>
      </w:r>
      <w:r w:rsidR="00907008">
        <w:rPr>
          <w:rFonts w:ascii="Arial" w:hAnsi="Arial" w:cs="Arial"/>
          <w:b/>
          <w:sz w:val="22"/>
          <w:szCs w:val="22"/>
        </w:rPr>
        <w:t xml:space="preserve"> </w:t>
      </w:r>
      <w:r w:rsidR="00502A6F" w:rsidRPr="00502A6F">
        <w:rPr>
          <w:rFonts w:ascii="Arial" w:hAnsi="Arial" w:cs="Arial"/>
          <w:sz w:val="22"/>
          <w:szCs w:val="22"/>
        </w:rPr>
        <w:t>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multa de ciento cuarenta y cuatro a quinientos cuatro veces la Unidad de Medida y Actualización.</w:t>
      </w:r>
      <w:r w:rsidR="00954E05" w:rsidRPr="00954E05">
        <w:rPr>
          <w:rFonts w:ascii="Arial" w:hAnsi="Arial" w:cs="Arial"/>
          <w:sz w:val="22"/>
          <w:szCs w:val="22"/>
        </w:rPr>
        <w:t>.</w:t>
      </w:r>
    </w:p>
    <w:p w:rsidR="00954E05" w:rsidRPr="00954E05" w:rsidRDefault="00954E05" w:rsidP="00954E05">
      <w:pPr>
        <w:jc w:val="both"/>
        <w:rPr>
          <w:rFonts w:ascii="Arial" w:hAnsi="Arial" w:cs="Arial"/>
          <w:sz w:val="22"/>
          <w:szCs w:val="22"/>
        </w:rPr>
      </w:pPr>
      <w:r w:rsidRPr="00954E05">
        <w:rPr>
          <w:rFonts w:ascii="Arial" w:hAnsi="Arial" w:cs="Arial"/>
          <w:sz w:val="22"/>
          <w:szCs w:val="22"/>
        </w:rPr>
        <w:t xml:space="preserve"> </w:t>
      </w:r>
    </w:p>
    <w:p w:rsidR="000B4302" w:rsidRDefault="00502A6F" w:rsidP="00954E05">
      <w:pPr>
        <w:jc w:val="both"/>
        <w:rPr>
          <w:rFonts w:ascii="Arial" w:hAnsi="Arial" w:cs="Arial"/>
          <w:sz w:val="22"/>
          <w:szCs w:val="22"/>
        </w:rPr>
      </w:pPr>
      <w:r w:rsidRPr="00502A6F">
        <w:rPr>
          <w:rFonts w:ascii="Arial" w:hAnsi="Arial" w:cs="Arial"/>
          <w:sz w:val="22"/>
          <w:szCs w:val="22"/>
        </w:rPr>
        <w:t>A los autores intelectuales, a los instigadores o a quienes dirijan el grupo coaligado, se les impondrán las mismas penas que el párrafo anterior.</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REFROMADO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No cometen este delito los trabajadores que se coaliguen en ejercicio de sus derechos constitucionales o hagan uso del derecho de huelga.</w:t>
      </w:r>
    </w:p>
    <w:p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FE4DE2" w:rsidRPr="00A64DD8" w:rsidRDefault="00FE4DE2" w:rsidP="00AC00A6">
      <w:pPr>
        <w:rPr>
          <w:rFonts w:ascii="Arial" w:hAnsi="Arial" w:cs="Arial"/>
          <w:sz w:val="22"/>
          <w:szCs w:val="22"/>
        </w:rPr>
      </w:pPr>
    </w:p>
    <w:p w:rsidR="000B4302" w:rsidRPr="00A36D2B" w:rsidRDefault="000B4302" w:rsidP="00AC00A6">
      <w:pPr>
        <w:pStyle w:val="Ttulo5"/>
      </w:pPr>
      <w:r w:rsidRPr="00A36D2B">
        <w:lastRenderedPageBreak/>
        <w:t>CAPÍTULO VI</w:t>
      </w:r>
    </w:p>
    <w:p w:rsidR="000B4302" w:rsidRPr="00A36D2B" w:rsidRDefault="000B4302" w:rsidP="00AC00A6">
      <w:pPr>
        <w:pStyle w:val="Ttulo5"/>
      </w:pPr>
      <w:r w:rsidRPr="00A36D2B">
        <w:t>USO INDEBIDO DE ATRIBUCIONES Y FACULTADES</w:t>
      </w:r>
    </w:p>
    <w:p w:rsidR="00FE4DE2" w:rsidRPr="00A64DD8" w:rsidRDefault="00FE4DE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334.</w:t>
      </w:r>
      <w:r w:rsidR="00907008">
        <w:rPr>
          <w:rFonts w:ascii="Arial" w:hAnsi="Arial" w:cs="Arial"/>
          <w:b/>
          <w:sz w:val="22"/>
          <w:szCs w:val="22"/>
        </w:rPr>
        <w:t xml:space="preserve"> </w:t>
      </w:r>
      <w:r w:rsidR="000B4302" w:rsidRPr="00A64DD8">
        <w:rPr>
          <w:rFonts w:ascii="Arial" w:hAnsi="Arial" w:cs="Arial"/>
          <w:sz w:val="22"/>
          <w:szCs w:val="22"/>
        </w:rPr>
        <w:t>Comete el delito de uso indebido de atribuciones y facultades:</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El servidor público que indebidamente;</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Otorgue concesiones de prestación de servicio público o de explotación, aprovechamiento y uso de bienes del patrimonio del Estado; </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w:t>
      </w:r>
      <w:r w:rsidR="00BB3CDE" w:rsidRPr="00BB3CDE">
        <w:rPr>
          <w:rFonts w:ascii="Arial" w:hAnsi="Arial" w:cs="Arial"/>
          <w:sz w:val="22"/>
          <w:szCs w:val="22"/>
        </w:rPr>
        <w:t>Otorgue permisos, licencias, adjudicaciones o autorizaciones de contenido económico</w:t>
      </w:r>
      <w:r w:rsidRPr="00A64DD8">
        <w:rPr>
          <w:rFonts w:ascii="Arial" w:hAnsi="Arial" w:cs="Arial"/>
          <w:sz w:val="22"/>
          <w:szCs w:val="22"/>
        </w:rPr>
        <w:t>;</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rsidR="00FE4DE2" w:rsidRPr="00A64DD8" w:rsidRDefault="00FE4DE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 Otorgue, realice o contrate obras públicas, deuda, adquisiciones, arrendamientos, enajenaciones de bienes o servicios o colocaciones de fondos y valores con recursos económicos públicos.</w:t>
      </w:r>
    </w:p>
    <w:p w:rsidR="00FE4DE2" w:rsidRPr="00A64DD8" w:rsidRDefault="00FE4DE2" w:rsidP="00AC00A6">
      <w:pPr>
        <w:jc w:val="both"/>
        <w:rPr>
          <w:rFonts w:ascii="Arial" w:hAnsi="Arial" w:cs="Arial"/>
          <w:sz w:val="22"/>
          <w:szCs w:val="22"/>
        </w:rPr>
      </w:pPr>
    </w:p>
    <w:p w:rsidR="00BB3CDE" w:rsidRPr="00BB3CDE" w:rsidRDefault="000B4302" w:rsidP="00BB3CDE">
      <w:pPr>
        <w:jc w:val="both"/>
        <w:rPr>
          <w:rFonts w:ascii="Arial" w:hAnsi="Arial" w:cs="Arial"/>
          <w:sz w:val="22"/>
          <w:szCs w:val="22"/>
        </w:rPr>
      </w:pPr>
      <w:r w:rsidRPr="00A64DD8">
        <w:rPr>
          <w:rFonts w:ascii="Arial" w:hAnsi="Arial" w:cs="Arial"/>
          <w:sz w:val="22"/>
          <w:szCs w:val="22"/>
        </w:rPr>
        <w:t xml:space="preserve">II. </w:t>
      </w:r>
      <w:r w:rsidR="00BB3CDE" w:rsidRPr="00BB3CDE">
        <w:rPr>
          <w:rFonts w:ascii="Arial" w:hAnsi="Arial" w:cs="Arial"/>
          <w:sz w:val="22"/>
          <w:szCs w:val="22"/>
        </w:rPr>
        <w:t>El servidor público que a sabiendas de la ilicitud del acto, y en perjuicio del patrimonio o del servicio público o de otra persona:</w:t>
      </w:r>
    </w:p>
    <w:p w:rsidR="00BB3CDE" w:rsidRPr="00BB3CDE" w:rsidRDefault="00BB3CDE" w:rsidP="00BB3CDE">
      <w:pPr>
        <w:jc w:val="both"/>
        <w:rPr>
          <w:rFonts w:ascii="Arial" w:hAnsi="Arial" w:cs="Arial"/>
          <w:sz w:val="22"/>
          <w:szCs w:val="22"/>
        </w:rPr>
      </w:pPr>
    </w:p>
    <w:p w:rsidR="00BB3CDE" w:rsidRPr="00BB3CDE" w:rsidRDefault="00BB3CDE" w:rsidP="00BB3CDE">
      <w:pPr>
        <w:ind w:left="567"/>
        <w:jc w:val="both"/>
        <w:rPr>
          <w:rFonts w:ascii="Arial" w:hAnsi="Arial" w:cs="Arial"/>
          <w:sz w:val="22"/>
          <w:szCs w:val="22"/>
        </w:rPr>
      </w:pPr>
      <w:r w:rsidRPr="00BB3CDE">
        <w:rPr>
          <w:rFonts w:ascii="Arial" w:hAnsi="Arial" w:cs="Arial"/>
          <w:sz w:val="22"/>
          <w:szCs w:val="22"/>
        </w:rPr>
        <w:t>a)</w:t>
      </w:r>
      <w:r w:rsidRPr="00BB3CDE">
        <w:rPr>
          <w:rFonts w:ascii="Arial" w:hAnsi="Arial" w:cs="Arial"/>
          <w:sz w:val="22"/>
          <w:szCs w:val="22"/>
        </w:rPr>
        <w:tab/>
        <w:t xml:space="preserve">Niegue el otorgamiento o contratación de las operaciones a que hacen referencia la presente fracción, existiendo todos los requisitos establecidos en la normatividad aplicable para su otorgamiento, o </w:t>
      </w:r>
    </w:p>
    <w:p w:rsidR="00BB3CDE" w:rsidRPr="00BB3CDE" w:rsidRDefault="00BB3CDE" w:rsidP="00BB3CDE">
      <w:pPr>
        <w:ind w:left="567"/>
        <w:jc w:val="both"/>
        <w:rPr>
          <w:rFonts w:ascii="Arial" w:hAnsi="Arial" w:cs="Arial"/>
          <w:sz w:val="22"/>
          <w:szCs w:val="22"/>
        </w:rPr>
      </w:pPr>
    </w:p>
    <w:p w:rsidR="00BB3CDE" w:rsidRPr="00BB3CDE" w:rsidRDefault="00BB3CDE" w:rsidP="00BB3CDE">
      <w:pPr>
        <w:ind w:left="567"/>
        <w:jc w:val="both"/>
        <w:rPr>
          <w:rFonts w:ascii="Arial" w:hAnsi="Arial" w:cs="Arial"/>
          <w:sz w:val="22"/>
          <w:szCs w:val="22"/>
        </w:rPr>
      </w:pPr>
      <w:r w:rsidRPr="00BB3CDE">
        <w:rPr>
          <w:rFonts w:ascii="Arial" w:hAnsi="Arial" w:cs="Arial"/>
          <w:sz w:val="22"/>
          <w:szCs w:val="22"/>
        </w:rPr>
        <w:t>b)</w:t>
      </w:r>
      <w:r w:rsidRPr="00BB3CDE">
        <w:rPr>
          <w:rFonts w:ascii="Arial" w:hAnsi="Arial" w:cs="Arial"/>
          <w:sz w:val="22"/>
          <w:szCs w:val="22"/>
        </w:rPr>
        <w:tab/>
        <w:t>Siendo responsable de administrar y verificar directamente el cumplimiento de los términos de una concesión, permiso, asignación o contrato, se haya abstenido de cumplir con dicha obligación.</w:t>
      </w:r>
    </w:p>
    <w:p w:rsidR="00BB3CDE" w:rsidRPr="00BB3CDE" w:rsidRDefault="00BB3CDE" w:rsidP="00BB3CDE">
      <w:pPr>
        <w:jc w:val="both"/>
        <w:rPr>
          <w:rFonts w:ascii="Arial" w:hAnsi="Arial" w:cs="Arial"/>
          <w:sz w:val="22"/>
          <w:szCs w:val="22"/>
        </w:rPr>
      </w:pPr>
    </w:p>
    <w:p w:rsidR="00BB3CDE" w:rsidRDefault="00BB3CDE" w:rsidP="00BB3CDE">
      <w:pPr>
        <w:jc w:val="both"/>
        <w:rPr>
          <w:rFonts w:ascii="Arial" w:hAnsi="Arial" w:cs="Arial"/>
          <w:sz w:val="22"/>
          <w:szCs w:val="22"/>
        </w:rPr>
      </w:pPr>
      <w:r w:rsidRPr="00BB3CDE">
        <w:rPr>
          <w:rFonts w:ascii="Arial" w:hAnsi="Arial" w:cs="Arial"/>
          <w:sz w:val="22"/>
          <w:szCs w:val="22"/>
        </w:rPr>
        <w:t>III.- El servidor público que teniendo a su cargo fondos públicos, les dé una aplicación pública distinta de aquella a que estuvieren destinados o hiciere un pago ilegal.</w:t>
      </w:r>
    </w:p>
    <w:p w:rsidR="00BB3CDE" w:rsidRPr="00BB3CDE" w:rsidRDefault="00BB3CDE" w:rsidP="00BB3CDE">
      <w:pPr>
        <w:jc w:val="both"/>
        <w:rPr>
          <w:rFonts w:ascii="Arial" w:hAnsi="Arial" w:cs="Arial"/>
          <w:sz w:val="22"/>
          <w:szCs w:val="22"/>
        </w:rPr>
      </w:pPr>
    </w:p>
    <w:p w:rsidR="00BB3CDE" w:rsidRDefault="00BB3CDE" w:rsidP="00BB3CDE">
      <w:pPr>
        <w:jc w:val="both"/>
        <w:rPr>
          <w:rFonts w:ascii="Arial" w:hAnsi="Arial" w:cs="Arial"/>
          <w:sz w:val="22"/>
          <w:szCs w:val="22"/>
        </w:rPr>
      </w:pPr>
      <w:r w:rsidRPr="00BB3CDE">
        <w:rPr>
          <w:rFonts w:ascii="Arial" w:hAnsi="Arial" w:cs="Arial"/>
          <w:sz w:val="22"/>
          <w:szCs w:val="22"/>
        </w:rPr>
        <w:t>Al culpable se le impondrán las siguientes penas:</w:t>
      </w:r>
    </w:p>
    <w:p w:rsidR="00BB3CDE" w:rsidRPr="00BB3CDE" w:rsidRDefault="00BB3CDE" w:rsidP="00BB3CDE">
      <w:pPr>
        <w:jc w:val="both"/>
        <w:rPr>
          <w:rFonts w:ascii="Arial" w:hAnsi="Arial" w:cs="Arial"/>
          <w:sz w:val="22"/>
          <w:szCs w:val="22"/>
        </w:rPr>
      </w:pPr>
    </w:p>
    <w:p w:rsidR="00BB3CDE" w:rsidRDefault="00BB3CDE" w:rsidP="00BB3CDE">
      <w:pPr>
        <w:jc w:val="both"/>
        <w:rPr>
          <w:rFonts w:ascii="Arial" w:hAnsi="Arial" w:cs="Arial"/>
          <w:sz w:val="22"/>
          <w:szCs w:val="22"/>
        </w:rPr>
      </w:pPr>
      <w:r w:rsidRPr="00BB3CDE">
        <w:rPr>
          <w:rFonts w:ascii="Arial" w:hAnsi="Arial" w:cs="Arial"/>
          <w:sz w:val="22"/>
          <w:szCs w:val="22"/>
        </w:rPr>
        <w:t>Cuando el monto de las operaciones no exceda del equivalente de noventa veces la Unidad de Medida y Actualización vigente en el momento de cometerse el delito, se impondrán de seis meses a dos años de prisión y multa de treinta y seis a ciento cuarenta y cuatro veces la Unidad de Medida y Actualización.</w:t>
      </w:r>
    </w:p>
    <w:p w:rsidR="00BB3CDE" w:rsidRPr="00BB3CDE" w:rsidRDefault="00BB3CDE" w:rsidP="00BB3CDE">
      <w:pPr>
        <w:jc w:val="both"/>
        <w:rPr>
          <w:rFonts w:ascii="Arial" w:hAnsi="Arial" w:cs="Arial"/>
          <w:sz w:val="22"/>
          <w:szCs w:val="22"/>
        </w:rPr>
      </w:pPr>
    </w:p>
    <w:p w:rsidR="00BB3CDE" w:rsidRPr="00BB3CDE" w:rsidRDefault="00BB3CDE" w:rsidP="00BB3CDE">
      <w:pPr>
        <w:jc w:val="both"/>
        <w:rPr>
          <w:rFonts w:ascii="Arial" w:hAnsi="Arial" w:cs="Arial"/>
          <w:sz w:val="22"/>
          <w:szCs w:val="22"/>
        </w:rPr>
      </w:pPr>
      <w:r w:rsidRPr="00BB3CDE">
        <w:rPr>
          <w:rFonts w:ascii="Arial" w:hAnsi="Arial" w:cs="Arial"/>
          <w:sz w:val="22"/>
          <w:szCs w:val="22"/>
        </w:rPr>
        <w:t>Cuando el monto de las operaciones exceda del equivalente a noventa veces la Unidad de Medida y Actualización vigente en el momento de cometerse el delito, se impondrán de dos a doce años de prisión y multa de ciento cuarenta y cuatro a ochocientos sesenta y cuatro veces la Unidad de Medida y Actualización.</w:t>
      </w:r>
    </w:p>
    <w:p w:rsidR="000B4302" w:rsidRDefault="00BB3CDE" w:rsidP="00BB3CDE">
      <w:pPr>
        <w:jc w:val="both"/>
        <w:rPr>
          <w:rFonts w:ascii="Arial" w:hAnsi="Arial" w:cs="Arial"/>
          <w:sz w:val="22"/>
          <w:szCs w:val="22"/>
        </w:rPr>
      </w:pPr>
      <w:r w:rsidRPr="00BB3CDE">
        <w:rPr>
          <w:rFonts w:ascii="Arial" w:hAnsi="Arial" w:cs="Arial"/>
          <w:sz w:val="22"/>
          <w:szCs w:val="22"/>
        </w:rPr>
        <w:lastRenderedPageBreak/>
        <w:t>Cuando no sea posible cuantificar el monto de las operaciones, se aplicará una pena de tres a doce años de prisión y multa de doscientos dieciséis  a ochocientos sesenta y cuatro veces la Unidad de Medida y Actualización.</w:t>
      </w:r>
    </w:p>
    <w:p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0521BE">
        <w:rPr>
          <w:rFonts w:asciiTheme="minorHAnsi" w:hAnsiTheme="minorHAnsi" w:cs="Arial"/>
          <w:color w:val="0070C0"/>
          <w:sz w:val="14"/>
          <w:szCs w:val="14"/>
          <w:lang w:val="es-MX"/>
        </w:rPr>
        <w:t>.</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521BE" w:rsidRPr="009C33D3" w:rsidRDefault="000521BE" w:rsidP="006C66AE">
      <w:pPr>
        <w:jc w:val="right"/>
        <w:rPr>
          <w:rFonts w:asciiTheme="minorHAnsi" w:hAnsiTheme="minorHAnsi" w:cs="Arial"/>
          <w:color w:val="0070C0"/>
          <w:sz w:val="14"/>
          <w:szCs w:val="14"/>
          <w:lang w:val="es-ES"/>
        </w:rPr>
      </w:pPr>
    </w:p>
    <w:p w:rsidR="000521BE" w:rsidRPr="000521BE" w:rsidRDefault="000521BE" w:rsidP="000521BE">
      <w:pPr>
        <w:jc w:val="both"/>
        <w:rPr>
          <w:rFonts w:ascii="Arial" w:hAnsi="Arial" w:cs="Arial"/>
          <w:sz w:val="22"/>
          <w:szCs w:val="22"/>
        </w:rPr>
      </w:pPr>
      <w:r w:rsidRPr="000521BE">
        <w:rPr>
          <w:rFonts w:ascii="Arial" w:hAnsi="Arial" w:cs="Arial"/>
          <w:b/>
          <w:sz w:val="22"/>
          <w:szCs w:val="22"/>
        </w:rPr>
        <w:t>ARTICULO 334 Bis.</w:t>
      </w:r>
      <w:r>
        <w:rPr>
          <w:rFonts w:ascii="Arial" w:hAnsi="Arial" w:cs="Arial"/>
          <w:b/>
          <w:sz w:val="22"/>
          <w:szCs w:val="22"/>
        </w:rPr>
        <w:t xml:space="preserve"> </w:t>
      </w:r>
      <w:r w:rsidRPr="000521BE">
        <w:rPr>
          <w:rFonts w:ascii="Arial" w:hAnsi="Arial" w:cs="Arial"/>
          <w:sz w:val="22"/>
          <w:szCs w:val="22"/>
        </w:rPr>
        <w:t>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rsidR="000521BE" w:rsidRPr="000521BE" w:rsidRDefault="000521BE" w:rsidP="000521BE">
      <w:pPr>
        <w:jc w:val="both"/>
        <w:rPr>
          <w:rFonts w:ascii="Arial" w:hAnsi="Arial" w:cs="Arial"/>
          <w:sz w:val="22"/>
          <w:szCs w:val="22"/>
        </w:rPr>
      </w:pPr>
    </w:p>
    <w:p w:rsidR="000521BE" w:rsidRPr="000521BE" w:rsidRDefault="000521BE" w:rsidP="000521BE">
      <w:pPr>
        <w:jc w:val="both"/>
        <w:rPr>
          <w:rFonts w:ascii="Arial" w:hAnsi="Arial" w:cs="Arial"/>
          <w:sz w:val="22"/>
          <w:szCs w:val="22"/>
        </w:rPr>
      </w:pPr>
      <w:r w:rsidRPr="000521BE">
        <w:rPr>
          <w:rFonts w:ascii="Arial" w:hAnsi="Arial" w:cs="Arial"/>
          <w:sz w:val="22"/>
          <w:szCs w:val="22"/>
        </w:rPr>
        <w:t>I.-</w:t>
      </w:r>
      <w:r w:rsidRPr="000521BE">
        <w:rPr>
          <w:rFonts w:ascii="Arial" w:hAnsi="Arial" w:cs="Arial"/>
          <w:sz w:val="22"/>
          <w:szCs w:val="22"/>
        </w:rPr>
        <w:tab/>
        <w:t>Genere y utilice información falsa o alterada, respecto de los rendimientos o beneficios que obtenga, y,</w:t>
      </w:r>
    </w:p>
    <w:p w:rsidR="000521BE" w:rsidRPr="000521BE" w:rsidRDefault="000521BE" w:rsidP="000521BE">
      <w:pPr>
        <w:jc w:val="both"/>
        <w:rPr>
          <w:rFonts w:ascii="Arial" w:hAnsi="Arial" w:cs="Arial"/>
          <w:sz w:val="22"/>
          <w:szCs w:val="22"/>
        </w:rPr>
      </w:pPr>
    </w:p>
    <w:p w:rsidR="000521BE" w:rsidRPr="000521BE" w:rsidRDefault="000521BE" w:rsidP="000521BE">
      <w:pPr>
        <w:jc w:val="both"/>
        <w:rPr>
          <w:rFonts w:ascii="Arial" w:hAnsi="Arial" w:cs="Arial"/>
          <w:sz w:val="22"/>
          <w:szCs w:val="22"/>
        </w:rPr>
      </w:pPr>
      <w:r w:rsidRPr="000521BE">
        <w:rPr>
          <w:rFonts w:ascii="Arial" w:hAnsi="Arial" w:cs="Arial"/>
          <w:sz w:val="22"/>
          <w:szCs w:val="22"/>
        </w:rPr>
        <w:t>II.-</w:t>
      </w:r>
      <w:r w:rsidRPr="000521BE">
        <w:rPr>
          <w:rFonts w:ascii="Arial" w:hAnsi="Arial" w:cs="Arial"/>
          <w:sz w:val="22"/>
          <w:szCs w:val="22"/>
        </w:rPr>
        <w:tab/>
        <w:t>Cuando estando legalmente obligado a entregar a una autoridad información sobre los rendimientos o beneficios que obtenga, la oculte.</w:t>
      </w:r>
    </w:p>
    <w:p w:rsidR="000521BE" w:rsidRPr="000521BE" w:rsidRDefault="000521BE" w:rsidP="000521BE">
      <w:pPr>
        <w:jc w:val="both"/>
        <w:rPr>
          <w:rFonts w:ascii="Arial" w:hAnsi="Arial" w:cs="Arial"/>
          <w:sz w:val="22"/>
          <w:szCs w:val="22"/>
        </w:rPr>
      </w:pPr>
    </w:p>
    <w:p w:rsidR="000521BE" w:rsidRPr="00A64DD8" w:rsidRDefault="000521BE" w:rsidP="000521BE">
      <w:pPr>
        <w:jc w:val="both"/>
        <w:rPr>
          <w:rFonts w:ascii="Arial" w:hAnsi="Arial" w:cs="Arial"/>
          <w:sz w:val="22"/>
          <w:szCs w:val="22"/>
        </w:rPr>
      </w:pPr>
      <w:r w:rsidRPr="000521BE">
        <w:rPr>
          <w:rFonts w:ascii="Arial" w:hAnsi="Arial" w:cs="Arial"/>
          <w:sz w:val="22"/>
          <w:szCs w:val="22"/>
        </w:rPr>
        <w:t>Al que cometa el delito a que se refiere el presente artículo, se le impondrán de tres a nueve años de prisión y multa de cien a trescientas veces la Unidad de Medida y Actualización</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FE4DE2" w:rsidRPr="009C33D3" w:rsidRDefault="00FE4DE2" w:rsidP="00AC00A6">
      <w:pPr>
        <w:rPr>
          <w:rFonts w:ascii="Arial" w:hAnsi="Arial" w:cs="Arial"/>
          <w:sz w:val="22"/>
          <w:szCs w:val="22"/>
          <w:lang w:val="es-ES"/>
        </w:rPr>
      </w:pPr>
    </w:p>
    <w:p w:rsidR="000B4302" w:rsidRPr="00A64DD8" w:rsidRDefault="006567A5" w:rsidP="00907008">
      <w:pPr>
        <w:rPr>
          <w:rFonts w:ascii="Arial" w:hAnsi="Arial" w:cs="Arial"/>
          <w:sz w:val="22"/>
          <w:szCs w:val="22"/>
        </w:rPr>
      </w:pPr>
      <w:r w:rsidRPr="00A36D2B">
        <w:rPr>
          <w:rFonts w:ascii="Arial" w:hAnsi="Arial" w:cs="Arial"/>
          <w:b/>
          <w:sz w:val="22"/>
          <w:szCs w:val="22"/>
        </w:rPr>
        <w:t>ARTÍCULO 335.</w:t>
      </w:r>
      <w:r w:rsidR="00907008">
        <w:rPr>
          <w:rFonts w:ascii="Arial" w:hAnsi="Arial" w:cs="Arial"/>
          <w:b/>
          <w:sz w:val="22"/>
          <w:szCs w:val="22"/>
        </w:rPr>
        <w:t xml:space="preserve"> </w:t>
      </w:r>
      <w:r w:rsidR="000B4302" w:rsidRPr="00A64DD8">
        <w:rPr>
          <w:rFonts w:ascii="Arial" w:hAnsi="Arial" w:cs="Arial"/>
          <w:sz w:val="22"/>
          <w:szCs w:val="22"/>
        </w:rPr>
        <w:t>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rsidR="000B4302" w:rsidRPr="00A64DD8" w:rsidRDefault="000B4302" w:rsidP="00AC00A6">
      <w:pPr>
        <w:rPr>
          <w:rFonts w:ascii="Arial" w:hAnsi="Arial" w:cs="Arial"/>
          <w:sz w:val="22"/>
          <w:szCs w:val="22"/>
        </w:rPr>
      </w:pPr>
    </w:p>
    <w:p w:rsidR="006F16B2" w:rsidRPr="00A64DD8" w:rsidRDefault="006F16B2" w:rsidP="00AC00A6">
      <w:pPr>
        <w:rPr>
          <w:rFonts w:ascii="Arial" w:hAnsi="Arial" w:cs="Arial"/>
          <w:sz w:val="22"/>
          <w:szCs w:val="22"/>
        </w:rPr>
      </w:pPr>
    </w:p>
    <w:p w:rsidR="000B4302" w:rsidRPr="00A36D2B" w:rsidRDefault="000B4302" w:rsidP="00AC00A6">
      <w:pPr>
        <w:pStyle w:val="Ttulo5"/>
      </w:pPr>
      <w:r w:rsidRPr="00A36D2B">
        <w:t>CAPÍTULO VII</w:t>
      </w:r>
    </w:p>
    <w:p w:rsidR="000B4302" w:rsidRPr="00A36D2B" w:rsidRDefault="000B4302" w:rsidP="00AC00A6">
      <w:pPr>
        <w:pStyle w:val="Ttulo5"/>
      </w:pPr>
      <w:r w:rsidRPr="00A36D2B">
        <w:t>NEGACIÓN DEL SERVICIO PÚBLICO</w:t>
      </w:r>
    </w:p>
    <w:p w:rsidR="006F16B2" w:rsidRPr="00A64DD8" w:rsidRDefault="006F16B2" w:rsidP="00AC00A6">
      <w:pPr>
        <w:rPr>
          <w:rFonts w:ascii="Arial" w:hAnsi="Arial" w:cs="Arial"/>
          <w:sz w:val="22"/>
          <w:szCs w:val="22"/>
        </w:rPr>
      </w:pPr>
    </w:p>
    <w:p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336.</w:t>
      </w:r>
      <w:r w:rsidR="00907008">
        <w:rPr>
          <w:rFonts w:ascii="Arial" w:hAnsi="Arial" w:cs="Arial"/>
          <w:b/>
          <w:sz w:val="22"/>
          <w:szCs w:val="22"/>
        </w:rPr>
        <w:t xml:space="preserve"> </w:t>
      </w:r>
      <w:r w:rsidR="00954E05" w:rsidRPr="00954E05">
        <w:rPr>
          <w:rFonts w:ascii="Arial" w:hAnsi="Arial" w:cs="Arial"/>
          <w:sz w:val="22"/>
          <w:szCs w:val="22"/>
        </w:rPr>
        <w:t>Se impondrá de uno a cinco años de prisión y multa de setenta y dos a trescientas sesenta veces la Unidad de Medida y Actualización, al servidor público que</w:t>
      </w:r>
      <w:r w:rsidR="000B4302" w:rsidRPr="00A64DD8">
        <w:rPr>
          <w:rFonts w:ascii="Arial" w:hAnsi="Arial" w:cs="Arial"/>
          <w:sz w:val="22"/>
          <w:szCs w:val="22"/>
        </w:rPr>
        <w:t>:</w:t>
      </w:r>
    </w:p>
    <w:p w:rsidR="006F16B2" w:rsidRPr="00A64DD8" w:rsidRDefault="006F16B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Niegue o retarde a los particulares la protección, el auxilio o el servicio que tenga obligación de otorgarles; o, </w:t>
      </w:r>
    </w:p>
    <w:p w:rsidR="006F16B2" w:rsidRPr="00A64DD8" w:rsidRDefault="006F16B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II. Teniendo a su cargo elementos de la fuerza pública y habiendo sido requerido legalmente por una autoridad competente para que le preste el auxilio, se niegue indebidamente a proporcionarlo. </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4535F" w:rsidRPr="00A64DD8" w:rsidRDefault="0064535F" w:rsidP="00AC00A6">
      <w:pPr>
        <w:rPr>
          <w:rFonts w:ascii="Arial" w:hAnsi="Arial" w:cs="Arial"/>
          <w:sz w:val="22"/>
          <w:szCs w:val="22"/>
        </w:rPr>
      </w:pPr>
    </w:p>
    <w:p w:rsidR="006F16B2" w:rsidRPr="00A36D2B" w:rsidRDefault="006F16B2" w:rsidP="00AC00A6">
      <w:pPr>
        <w:jc w:val="center"/>
        <w:rPr>
          <w:rFonts w:ascii="Arial" w:hAnsi="Arial" w:cs="Arial"/>
          <w:b/>
          <w:sz w:val="22"/>
          <w:szCs w:val="22"/>
        </w:rPr>
      </w:pPr>
    </w:p>
    <w:p w:rsidR="000B4302" w:rsidRPr="00A36D2B" w:rsidRDefault="000B4302" w:rsidP="00AC00A6">
      <w:pPr>
        <w:pStyle w:val="Ttulo5"/>
      </w:pPr>
      <w:r w:rsidRPr="00A36D2B">
        <w:t>CAPÍTULO VIII</w:t>
      </w:r>
    </w:p>
    <w:p w:rsidR="000B4302" w:rsidRPr="00A36D2B" w:rsidRDefault="000B4302" w:rsidP="00AC00A6">
      <w:pPr>
        <w:pStyle w:val="Ttulo5"/>
      </w:pPr>
      <w:r w:rsidRPr="00A36D2B">
        <w:t>TRÁFICO DE INFLUENCIA</w:t>
      </w:r>
    </w:p>
    <w:p w:rsidR="006F16B2" w:rsidRPr="00A64DD8" w:rsidRDefault="006F16B2" w:rsidP="00AC00A6">
      <w:pPr>
        <w:rPr>
          <w:rFonts w:ascii="Arial" w:hAnsi="Arial" w:cs="Arial"/>
          <w:sz w:val="22"/>
          <w:szCs w:val="22"/>
        </w:rPr>
      </w:pPr>
    </w:p>
    <w:p w:rsidR="000521BE" w:rsidRDefault="006567A5" w:rsidP="000521BE">
      <w:pPr>
        <w:jc w:val="both"/>
        <w:rPr>
          <w:rFonts w:ascii="Arial" w:hAnsi="Arial" w:cs="Arial"/>
          <w:sz w:val="22"/>
          <w:szCs w:val="22"/>
          <w:lang w:val="es-ES"/>
        </w:rPr>
      </w:pPr>
      <w:r w:rsidRPr="00A36D2B">
        <w:rPr>
          <w:rFonts w:ascii="Arial" w:hAnsi="Arial" w:cs="Arial"/>
          <w:b/>
          <w:sz w:val="22"/>
          <w:szCs w:val="22"/>
        </w:rPr>
        <w:lastRenderedPageBreak/>
        <w:t>ARTÍCULO 337.</w:t>
      </w:r>
      <w:r w:rsidR="00907008">
        <w:rPr>
          <w:rFonts w:ascii="Arial" w:hAnsi="Arial" w:cs="Arial"/>
          <w:b/>
          <w:sz w:val="22"/>
          <w:szCs w:val="22"/>
        </w:rPr>
        <w:t xml:space="preserve"> </w:t>
      </w:r>
      <w:r w:rsidR="000521BE" w:rsidRPr="000521BE">
        <w:rPr>
          <w:rFonts w:ascii="Arial" w:hAnsi="Arial" w:cs="Arial"/>
          <w:sz w:val="22"/>
          <w:szCs w:val="22"/>
          <w:lang w:val="es-ES"/>
        </w:rPr>
        <w:t xml:space="preserve">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a seis años de prisión y multa de doscientos dieciséis a cuatrocientos treinta y dos veces la Unidad de Medida y Actualización. </w:t>
      </w:r>
    </w:p>
    <w:p w:rsidR="000521BE" w:rsidRPr="000521BE" w:rsidRDefault="000521BE" w:rsidP="000521BE">
      <w:pPr>
        <w:jc w:val="both"/>
        <w:rPr>
          <w:rFonts w:ascii="Arial" w:hAnsi="Arial" w:cs="Arial"/>
          <w:sz w:val="22"/>
          <w:szCs w:val="22"/>
          <w:lang w:val="es-ES"/>
        </w:rPr>
      </w:pPr>
    </w:p>
    <w:p w:rsidR="000B4302" w:rsidRDefault="000521BE" w:rsidP="000521BE">
      <w:pPr>
        <w:jc w:val="both"/>
        <w:rPr>
          <w:rFonts w:ascii="Arial" w:hAnsi="Arial" w:cs="Arial"/>
          <w:sz w:val="22"/>
          <w:szCs w:val="22"/>
          <w:lang w:val="es-ES"/>
        </w:rPr>
      </w:pPr>
      <w:r w:rsidRPr="000521BE">
        <w:rPr>
          <w:rFonts w:ascii="Arial" w:hAnsi="Arial" w:cs="Arial"/>
          <w:sz w:val="22"/>
          <w:szCs w:val="22"/>
          <w:lang w:val="es-ES"/>
        </w:rPr>
        <w:t>Si la conducta produce un beneficio económico que exceda de quinientas veces la Unidad de Medida y Actualización, se le impondrán de tres a doce años de prisión y multa de doscientos dieciséis a ochocientos sesenta y cuatro veces la Unidad de Medida y Actualización.</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64535F" w:rsidRPr="009C33D3" w:rsidRDefault="0064535F" w:rsidP="00AC00A6">
      <w:pPr>
        <w:rPr>
          <w:rFonts w:ascii="Arial" w:hAnsi="Arial" w:cs="Arial"/>
          <w:sz w:val="22"/>
          <w:szCs w:val="22"/>
          <w:lang w:val="es-ES"/>
        </w:rPr>
      </w:pPr>
    </w:p>
    <w:p w:rsidR="000C252D" w:rsidRPr="00A64DD8" w:rsidRDefault="000C252D" w:rsidP="00AC00A6">
      <w:pPr>
        <w:rPr>
          <w:rFonts w:ascii="Arial" w:hAnsi="Arial" w:cs="Arial"/>
          <w:sz w:val="22"/>
          <w:szCs w:val="22"/>
        </w:rPr>
      </w:pPr>
    </w:p>
    <w:p w:rsidR="000B4302" w:rsidRPr="00A36D2B" w:rsidRDefault="000B4302" w:rsidP="00AC00A6">
      <w:pPr>
        <w:pStyle w:val="Ttulo5"/>
      </w:pPr>
      <w:r w:rsidRPr="00A36D2B">
        <w:t>CAPÍTULO IX</w:t>
      </w:r>
    </w:p>
    <w:p w:rsidR="000B4302" w:rsidRPr="00A36D2B" w:rsidRDefault="000B4302" w:rsidP="00AC00A6">
      <w:pPr>
        <w:pStyle w:val="Ttulo5"/>
      </w:pPr>
      <w:r w:rsidRPr="00A36D2B">
        <w:t>COHECHO</w:t>
      </w:r>
    </w:p>
    <w:p w:rsidR="000C252D" w:rsidRPr="00A64DD8" w:rsidRDefault="000C252D" w:rsidP="00AC00A6">
      <w:pPr>
        <w:rPr>
          <w:rFonts w:ascii="Arial" w:hAnsi="Arial" w:cs="Arial"/>
          <w:sz w:val="22"/>
          <w:szCs w:val="22"/>
        </w:rPr>
      </w:pPr>
    </w:p>
    <w:p w:rsidR="000B4302" w:rsidRPr="00A64DD8" w:rsidRDefault="006567A5" w:rsidP="00907008">
      <w:pPr>
        <w:rPr>
          <w:rFonts w:ascii="Arial" w:hAnsi="Arial" w:cs="Arial"/>
          <w:sz w:val="22"/>
          <w:szCs w:val="22"/>
        </w:rPr>
      </w:pPr>
      <w:r w:rsidRPr="00A36D2B">
        <w:rPr>
          <w:rFonts w:ascii="Arial" w:hAnsi="Arial" w:cs="Arial"/>
          <w:b/>
          <w:sz w:val="22"/>
          <w:szCs w:val="22"/>
        </w:rPr>
        <w:t>ARTÍCULO 338.</w:t>
      </w:r>
      <w:r w:rsidR="00907008">
        <w:rPr>
          <w:rFonts w:ascii="Arial" w:hAnsi="Arial" w:cs="Arial"/>
          <w:b/>
          <w:sz w:val="22"/>
          <w:szCs w:val="22"/>
        </w:rPr>
        <w:t xml:space="preserve"> </w:t>
      </w:r>
      <w:r w:rsidR="000B4302" w:rsidRPr="00A64DD8">
        <w:rPr>
          <w:rFonts w:ascii="Arial" w:hAnsi="Arial" w:cs="Arial"/>
          <w:sz w:val="22"/>
          <w:szCs w:val="22"/>
        </w:rPr>
        <w:t>Al servidor público que por sí o por interpósita persona, solicite o reciba para sí o para otro, dinero o cualquier otra dádiva o acepte una promesa, para hacer o dejar de hacer algo relacionado con sus funciones, se le impondrán las siguientes penas:</w:t>
      </w:r>
    </w:p>
    <w:p w:rsidR="000C252D" w:rsidRPr="00A64DD8" w:rsidRDefault="000C252D" w:rsidP="00AC00A6">
      <w:pPr>
        <w:jc w:val="both"/>
        <w:rPr>
          <w:rFonts w:ascii="Arial" w:hAnsi="Arial" w:cs="Arial"/>
          <w:sz w:val="22"/>
          <w:szCs w:val="22"/>
        </w:rPr>
      </w:pPr>
    </w:p>
    <w:p w:rsidR="00954E05" w:rsidRPr="00954E05" w:rsidRDefault="00072ECF" w:rsidP="00954E05">
      <w:pPr>
        <w:jc w:val="both"/>
        <w:rPr>
          <w:rFonts w:ascii="Arial" w:hAnsi="Arial" w:cs="Arial"/>
          <w:sz w:val="22"/>
          <w:szCs w:val="22"/>
        </w:rPr>
      </w:pPr>
      <w:r>
        <w:rPr>
          <w:rFonts w:ascii="Arial" w:hAnsi="Arial" w:cs="Arial"/>
          <w:sz w:val="22"/>
          <w:szCs w:val="22"/>
        </w:rPr>
        <w:t>I.</w:t>
      </w:r>
      <w:r w:rsidRPr="00072ECF">
        <w:rPr>
          <w:rFonts w:ascii="Arial" w:hAnsi="Arial" w:cs="Arial"/>
          <w:sz w:val="22"/>
          <w:szCs w:val="22"/>
        </w:rPr>
        <w:tab/>
        <w:t>Cuando la cantidad o el valor de la dádiva o promesa no exceda quinientas veces la Unidad de Medida y Actualización, en el momento de cometerse el delito o no sea valuable, se impondrán de tres meses a tres años de prisión y multa de treinta y seis a doscientos dieciséis veces la Unidad de Medida y Actualización</w:t>
      </w:r>
      <w:r>
        <w:rPr>
          <w:rFonts w:ascii="Arial" w:hAnsi="Arial" w:cs="Arial"/>
          <w:sz w:val="22"/>
          <w:szCs w:val="22"/>
        </w:rPr>
        <w:t>;</w:t>
      </w:r>
      <w:r w:rsidR="00954E05" w:rsidRPr="00954E05">
        <w:rPr>
          <w:rFonts w:ascii="Arial" w:hAnsi="Arial" w:cs="Arial"/>
          <w:sz w:val="22"/>
          <w:szCs w:val="22"/>
        </w:rPr>
        <w:t xml:space="preserve"> </w:t>
      </w:r>
      <w:r>
        <w:rPr>
          <w:rFonts w:ascii="Arial" w:hAnsi="Arial" w:cs="Arial"/>
          <w:sz w:val="22"/>
          <w:szCs w:val="22"/>
        </w:rPr>
        <w:t>y</w:t>
      </w:r>
    </w:p>
    <w:p w:rsidR="00954E05" w:rsidRPr="00954E05" w:rsidRDefault="00954E05" w:rsidP="00954E05">
      <w:pPr>
        <w:jc w:val="both"/>
        <w:rPr>
          <w:rFonts w:ascii="Arial" w:hAnsi="Arial" w:cs="Arial"/>
          <w:sz w:val="22"/>
          <w:szCs w:val="22"/>
        </w:rPr>
      </w:pPr>
      <w:r w:rsidRPr="00954E05">
        <w:rPr>
          <w:rFonts w:ascii="Arial" w:hAnsi="Arial" w:cs="Arial"/>
          <w:sz w:val="22"/>
          <w:szCs w:val="22"/>
        </w:rPr>
        <w:t xml:space="preserve"> </w:t>
      </w:r>
    </w:p>
    <w:p w:rsidR="000B4302" w:rsidRDefault="00072ECF" w:rsidP="00954E05">
      <w:pPr>
        <w:jc w:val="both"/>
        <w:rPr>
          <w:rFonts w:ascii="Arial" w:hAnsi="Arial" w:cs="Arial"/>
          <w:sz w:val="22"/>
          <w:szCs w:val="22"/>
        </w:rPr>
      </w:pPr>
      <w:r>
        <w:rPr>
          <w:rFonts w:ascii="Arial" w:hAnsi="Arial" w:cs="Arial"/>
          <w:sz w:val="22"/>
          <w:szCs w:val="22"/>
        </w:rPr>
        <w:t>II.</w:t>
      </w:r>
      <w:r w:rsidRPr="00072ECF">
        <w:rPr>
          <w:rFonts w:ascii="Arial" w:hAnsi="Arial" w:cs="Arial"/>
          <w:sz w:val="22"/>
          <w:szCs w:val="22"/>
        </w:rPr>
        <w:tab/>
        <w:t>Cuando la cantidad o el valor de la dádiva, promesa o prestación exceda quinientas veces la Unidad de Medida y Actualización, en el momento de cometerse el delito, se impondrán de tres a catorce años de prisión y multa de doscientos dieciséis a mil ocho veces la Unidad de Medida y Actualización</w:t>
      </w:r>
      <w:r w:rsidR="000B4302" w:rsidRPr="00A64DD8">
        <w:rPr>
          <w:rFonts w:ascii="Arial" w:hAnsi="Arial" w:cs="Arial"/>
          <w:sz w:val="22"/>
          <w:szCs w:val="22"/>
        </w:rPr>
        <w:t>.</w:t>
      </w:r>
    </w:p>
    <w:p w:rsidR="00072ECF" w:rsidRDefault="00072ECF" w:rsidP="00954E05">
      <w:pPr>
        <w:jc w:val="both"/>
        <w:rPr>
          <w:rFonts w:ascii="Arial" w:hAnsi="Arial" w:cs="Arial"/>
          <w:sz w:val="22"/>
          <w:szCs w:val="22"/>
        </w:rPr>
      </w:pPr>
    </w:p>
    <w:p w:rsidR="00072ECF" w:rsidRPr="00A64DD8" w:rsidRDefault="00072ECF" w:rsidP="00954E05">
      <w:pPr>
        <w:jc w:val="both"/>
        <w:rPr>
          <w:rFonts w:ascii="Arial" w:hAnsi="Arial" w:cs="Arial"/>
          <w:sz w:val="22"/>
          <w:szCs w:val="22"/>
        </w:rPr>
      </w:pPr>
      <w:r w:rsidRPr="00072ECF">
        <w:rPr>
          <w:rFonts w:ascii="Arial" w:hAnsi="Arial" w:cs="Arial"/>
          <w:sz w:val="22"/>
          <w:szCs w:val="22"/>
        </w:rPr>
        <w:t>En ningún caso se devolverá a los responsables del delito de cohecho, el dinero o dádivas entregadas, las mismas se aplicarán en beneficio del Estado.</w:t>
      </w:r>
    </w:p>
    <w:p w:rsidR="000B4302"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52C72" w:rsidRPr="009C33D3" w:rsidRDefault="00052C72" w:rsidP="00AC00A6">
      <w:pPr>
        <w:rPr>
          <w:rFonts w:ascii="Arial" w:hAnsi="Arial" w:cs="Arial"/>
          <w:sz w:val="22"/>
          <w:szCs w:val="22"/>
          <w:lang w:val="es-ES"/>
        </w:rPr>
      </w:pPr>
    </w:p>
    <w:p w:rsidR="000C252D" w:rsidRDefault="000C252D" w:rsidP="00AC00A6">
      <w:pPr>
        <w:rPr>
          <w:rFonts w:ascii="Arial" w:hAnsi="Arial" w:cs="Arial"/>
          <w:sz w:val="22"/>
          <w:szCs w:val="22"/>
          <w:lang w:val="es-MX"/>
        </w:rPr>
      </w:pPr>
    </w:p>
    <w:p w:rsidR="0029084B" w:rsidRPr="0029084B" w:rsidRDefault="0029084B" w:rsidP="0029084B">
      <w:pPr>
        <w:keepNext/>
        <w:jc w:val="center"/>
        <w:outlineLvl w:val="4"/>
        <w:rPr>
          <w:rFonts w:ascii="Arial" w:hAnsi="Arial"/>
          <w:b/>
          <w:sz w:val="22"/>
          <w:lang w:val="es-ES"/>
        </w:rPr>
      </w:pPr>
      <w:r w:rsidRPr="0029084B">
        <w:rPr>
          <w:rFonts w:ascii="Arial" w:hAnsi="Arial"/>
          <w:b/>
          <w:sz w:val="22"/>
          <w:lang w:val="es-ES"/>
        </w:rPr>
        <w:t>CAPÍTULO IX BIS</w:t>
      </w:r>
    </w:p>
    <w:p w:rsidR="0029084B" w:rsidRPr="0029084B" w:rsidRDefault="0029084B" w:rsidP="0029084B">
      <w:pPr>
        <w:keepNext/>
        <w:jc w:val="center"/>
        <w:outlineLvl w:val="4"/>
        <w:rPr>
          <w:rFonts w:ascii="Arial" w:hAnsi="Arial"/>
          <w:b/>
          <w:sz w:val="22"/>
          <w:lang w:val="es-ES"/>
        </w:rPr>
      </w:pPr>
      <w:r w:rsidRPr="0029084B">
        <w:rPr>
          <w:rFonts w:ascii="Arial" w:hAnsi="Arial"/>
          <w:b/>
          <w:sz w:val="22"/>
          <w:lang w:val="es-ES"/>
        </w:rPr>
        <w:t>EXTORSIÓN</w:t>
      </w:r>
    </w:p>
    <w:p w:rsidR="0029084B" w:rsidRPr="0029084B" w:rsidRDefault="0029084B" w:rsidP="0029084B">
      <w:pPr>
        <w:keepNext/>
        <w:jc w:val="center"/>
        <w:outlineLvl w:val="4"/>
        <w:rPr>
          <w:rFonts w:ascii="Arial" w:hAnsi="Arial"/>
          <w:b/>
          <w:sz w:val="22"/>
          <w:lang w:val="es-ES"/>
        </w:rPr>
      </w:pPr>
    </w:p>
    <w:p w:rsidR="0029084B" w:rsidRPr="0029084B" w:rsidRDefault="0029084B" w:rsidP="0029084B">
      <w:pPr>
        <w:spacing w:after="200" w:line="276" w:lineRule="auto"/>
        <w:jc w:val="both"/>
        <w:rPr>
          <w:rFonts w:ascii="Arial" w:eastAsia="Calibri" w:hAnsi="Arial" w:cs="Arial"/>
          <w:sz w:val="22"/>
          <w:szCs w:val="22"/>
          <w:lang w:val="es-MX" w:eastAsia="en-US"/>
        </w:rPr>
      </w:pPr>
      <w:r w:rsidRPr="0029084B">
        <w:rPr>
          <w:rFonts w:ascii="Arial" w:eastAsia="Calibri" w:hAnsi="Arial" w:cs="Arial"/>
          <w:b/>
          <w:sz w:val="22"/>
          <w:szCs w:val="22"/>
          <w:lang w:val="es-MX" w:eastAsia="en-US"/>
        </w:rPr>
        <w:t>ARTÍCULO 338 BIS.</w:t>
      </w:r>
      <w:r>
        <w:rPr>
          <w:rFonts w:ascii="Arial" w:eastAsia="Calibri" w:hAnsi="Arial" w:cs="Arial"/>
          <w:b/>
          <w:sz w:val="22"/>
          <w:szCs w:val="22"/>
          <w:lang w:val="es-MX" w:eastAsia="en-US"/>
        </w:rPr>
        <w:t xml:space="preserve"> </w:t>
      </w:r>
      <w:r w:rsidRPr="0029084B">
        <w:rPr>
          <w:rFonts w:ascii="Arial" w:eastAsia="Calibri" w:hAnsi="Arial" w:cs="Arial"/>
          <w:sz w:val="22"/>
          <w:szCs w:val="22"/>
          <w:lang w:val="es-MX" w:eastAsia="en-US"/>
        </w:rPr>
        <w:t>Se impondrá de cuatro a quince años de prisión y multa de doscientas ochenta y ocho a setecientas veinte veces la Unidad de Medida y Actualización, al que sin derecho, por cualquier medio, obligue a otro a hacer algo, con ánimo de lucro para sí o para otro, o causando un perjuicio patrimonial o moral, en contra de una persona o personas.</w:t>
      </w:r>
    </w:p>
    <w:p w:rsidR="0029084B" w:rsidRPr="0029084B" w:rsidRDefault="0029084B" w:rsidP="0029084B">
      <w:pPr>
        <w:spacing w:after="200" w:line="276" w:lineRule="auto"/>
        <w:jc w:val="both"/>
        <w:rPr>
          <w:rFonts w:ascii="Arial" w:eastAsia="Calibri" w:hAnsi="Arial" w:cs="Arial"/>
          <w:sz w:val="22"/>
          <w:szCs w:val="22"/>
          <w:lang w:val="es-MX" w:eastAsia="en-US"/>
        </w:rPr>
      </w:pPr>
      <w:r w:rsidRPr="0029084B">
        <w:rPr>
          <w:rFonts w:ascii="Arial" w:eastAsia="Calibri" w:hAnsi="Arial" w:cs="Arial"/>
          <w:sz w:val="22"/>
          <w:szCs w:val="22"/>
          <w:lang w:val="es-MX" w:eastAsia="en-US"/>
        </w:rPr>
        <w:lastRenderedPageBreak/>
        <w:t>Además de las penas señaladas en el primer párrafo, se impondrá de cuatro a diez años de prisión y multa de doscientas ochenta y ocho a setecientas veinte veces la Unidad de Medida y Actualización, cuando:</w:t>
      </w: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hAnsi="Arial" w:cs="Arial"/>
          <w:sz w:val="24"/>
          <w:szCs w:val="24"/>
          <w:lang w:val="es-MX"/>
        </w:rPr>
        <w:t>En</w:t>
      </w:r>
      <w:r w:rsidRPr="0029084B">
        <w:rPr>
          <w:rFonts w:ascii="Arial" w:hAnsi="Arial" w:cs="Arial"/>
          <w:sz w:val="24"/>
          <w:szCs w:val="24"/>
          <w:lang w:val="es-ES"/>
        </w:rPr>
        <w:t xml:space="preserve"> la comisión del delito </w:t>
      </w:r>
      <w:r w:rsidRPr="0029084B">
        <w:rPr>
          <w:rFonts w:ascii="Arial" w:eastAsia="Calibri" w:hAnsi="Arial" w:cs="Arial"/>
          <w:sz w:val="24"/>
          <w:szCs w:val="24"/>
          <w:lang w:val="es-ES"/>
        </w:rPr>
        <w:t xml:space="preserve">Intervenga una o más personas armadas o portando instrumentos que puedan poner en peligro la vida; </w:t>
      </w:r>
    </w:p>
    <w:p w:rsidR="0029084B" w:rsidRPr="0029084B" w:rsidRDefault="0029084B" w:rsidP="0029084B">
      <w:pPr>
        <w:ind w:left="1080"/>
        <w:contextualSpacing/>
        <w:jc w:val="both"/>
        <w:rPr>
          <w:rFonts w:ascii="Arial" w:eastAsia="Calibri" w:hAnsi="Arial" w:cs="Arial"/>
          <w:sz w:val="22"/>
          <w:szCs w:val="22"/>
          <w:lang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Se emplee violencia;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El autor del delito se ostente por cualquier medio como miembro de la delincuencia organizada, en los términos de la ley de la materia; </w:t>
      </w:r>
    </w:p>
    <w:p w:rsidR="0029084B" w:rsidRPr="0029084B" w:rsidRDefault="0029084B" w:rsidP="0029084B">
      <w:pPr>
        <w:ind w:left="720"/>
        <w:contextualSpacing/>
        <w:jc w:val="center"/>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val="es-ES" w:eastAsia="en-US"/>
        </w:rPr>
      </w:pPr>
      <w:r w:rsidRPr="0029084B">
        <w:rPr>
          <w:rFonts w:ascii="Arial" w:eastAsia="Calibri" w:hAnsi="Arial" w:cs="Arial"/>
          <w:sz w:val="22"/>
          <w:szCs w:val="22"/>
          <w:lang w:val="es-ES" w:eastAsia="en-US"/>
        </w:rPr>
        <w:t xml:space="preserve">El autor del delito obtenga o manifieste su pretensión de seguir obteniendo, en forma continua o permanente, dinero o bienes por concepto de cobro de cuotas de cualquier índole, adicionales a los conseguidos originalmente por el ilícito; </w:t>
      </w:r>
    </w:p>
    <w:p w:rsidR="0029084B" w:rsidRPr="0029084B" w:rsidRDefault="0029084B" w:rsidP="0029084B">
      <w:pPr>
        <w:ind w:left="720"/>
        <w:contextualSpacing/>
        <w:rPr>
          <w:rFonts w:ascii="Arial" w:hAnsi="Arial" w:cs="Arial"/>
          <w:sz w:val="22"/>
          <w:szCs w:val="22"/>
          <w:lang w:val="es-E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val="es-ES" w:eastAsia="en-US"/>
        </w:rPr>
      </w:pPr>
      <w:r w:rsidRPr="0029084B">
        <w:rPr>
          <w:rFonts w:ascii="Arial" w:hAnsi="Arial" w:cs="Arial"/>
          <w:sz w:val="22"/>
          <w:szCs w:val="22"/>
          <w:lang w:val="es-ES"/>
        </w:rPr>
        <w:t xml:space="preserve">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Si el sujeto activo del delito de extorsión, se encuentra privado de su libertad personal;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 xml:space="preserve">Si es cometido en contra de un menor de edad, de una mujer en estado de gravidez o de una persona que no tenga la capacidad de comprender el significado del hecho, o bien en una persona mayor de sesenta años; </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numPr>
          <w:ilvl w:val="0"/>
          <w:numId w:val="14"/>
        </w:numPr>
        <w:spacing w:after="200" w:line="276" w:lineRule="auto"/>
        <w:contextualSpacing/>
        <w:jc w:val="both"/>
        <w:rPr>
          <w:rFonts w:ascii="Arial" w:eastAsia="Calibri" w:hAnsi="Arial" w:cs="Arial"/>
          <w:sz w:val="22"/>
          <w:szCs w:val="22"/>
          <w:lang w:eastAsia="en-US"/>
        </w:rPr>
      </w:pPr>
      <w:r w:rsidRPr="0029084B">
        <w:rPr>
          <w:rFonts w:ascii="Arial" w:eastAsia="Calibri" w:hAnsi="Arial" w:cs="Arial"/>
          <w:sz w:val="22"/>
          <w:szCs w:val="22"/>
          <w:lang w:val="es-ES" w:eastAsia="en-US"/>
        </w:rPr>
        <w:t>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rsidR="0029084B" w:rsidRPr="0029084B" w:rsidRDefault="0029084B" w:rsidP="0029084B">
      <w:pPr>
        <w:ind w:left="720"/>
        <w:contextualSpacing/>
        <w:rPr>
          <w:rFonts w:ascii="Arial" w:eastAsia="Calibri" w:hAnsi="Arial" w:cs="Arial"/>
          <w:sz w:val="22"/>
          <w:szCs w:val="22"/>
          <w:lang w:val="es-ES" w:eastAsia="en-US"/>
        </w:rPr>
      </w:pPr>
    </w:p>
    <w:p w:rsidR="0029084B" w:rsidRPr="0029084B" w:rsidRDefault="0029084B" w:rsidP="0029084B">
      <w:pPr>
        <w:rPr>
          <w:rFonts w:ascii="Arial" w:hAnsi="Arial" w:cs="Arial"/>
          <w:sz w:val="22"/>
          <w:szCs w:val="22"/>
          <w:lang w:val="es-MX"/>
        </w:rPr>
      </w:pPr>
      <w:r w:rsidRPr="0029084B">
        <w:rPr>
          <w:rFonts w:ascii="Arial" w:eastAsia="Calibri" w:hAnsi="Arial" w:cs="Arial"/>
          <w:sz w:val="22"/>
          <w:szCs w:val="22"/>
          <w:lang w:val="es-ES" w:eastAsia="en-US"/>
        </w:rPr>
        <w:t>Participen trabajadores de instituciones públicas o privadas que tengan acceso a bancos de datos personales y que los utilicen de manera indebida o la sustraigan para sí o para terceros, con el objeto de cometer el delito de extorsión en sus diversas modalidades</w:t>
      </w:r>
      <w:r>
        <w:rPr>
          <w:rFonts w:ascii="Arial" w:eastAsia="Calibri" w:hAnsi="Arial" w:cs="Arial"/>
          <w:sz w:val="22"/>
          <w:szCs w:val="22"/>
          <w:lang w:val="es-ES" w:eastAsia="en-US"/>
        </w:rPr>
        <w:t>.</w:t>
      </w:r>
    </w:p>
    <w:p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29084B" w:rsidRPr="009C33D3" w:rsidRDefault="0029084B" w:rsidP="00AC00A6">
      <w:pPr>
        <w:rPr>
          <w:rFonts w:ascii="Arial" w:hAnsi="Arial" w:cs="Arial"/>
          <w:sz w:val="22"/>
          <w:szCs w:val="22"/>
          <w:lang w:val="es-ES"/>
        </w:rPr>
      </w:pPr>
    </w:p>
    <w:p w:rsidR="009C33D3" w:rsidRDefault="009C33D3" w:rsidP="00AC00A6">
      <w:pPr>
        <w:pStyle w:val="Ttulo5"/>
      </w:pPr>
    </w:p>
    <w:p w:rsidR="000B4302" w:rsidRPr="00A36D2B" w:rsidRDefault="000B4302" w:rsidP="00AC00A6">
      <w:pPr>
        <w:pStyle w:val="Ttulo5"/>
      </w:pPr>
      <w:r w:rsidRPr="00A36D2B">
        <w:t>CAPÍTULO X</w:t>
      </w:r>
    </w:p>
    <w:p w:rsidR="000B4302" w:rsidRPr="00A36D2B" w:rsidRDefault="000B4302" w:rsidP="00AC00A6">
      <w:pPr>
        <w:pStyle w:val="Ttulo5"/>
      </w:pPr>
      <w:r w:rsidRPr="00A36D2B">
        <w:t>PECULADO</w:t>
      </w:r>
    </w:p>
    <w:p w:rsidR="000C252D" w:rsidRPr="00A64DD8" w:rsidRDefault="000C252D" w:rsidP="00AC00A6">
      <w:pPr>
        <w:rPr>
          <w:rFonts w:ascii="Arial" w:hAnsi="Arial" w:cs="Arial"/>
          <w:sz w:val="22"/>
          <w:szCs w:val="22"/>
        </w:rPr>
      </w:pPr>
    </w:p>
    <w:p w:rsidR="00E3549B" w:rsidRPr="00E3549B" w:rsidRDefault="006567A5" w:rsidP="00E3549B">
      <w:pPr>
        <w:autoSpaceDE w:val="0"/>
        <w:autoSpaceDN w:val="0"/>
        <w:adjustRightInd w:val="0"/>
        <w:jc w:val="both"/>
        <w:rPr>
          <w:rFonts w:ascii="Arial" w:eastAsia="Calibri" w:hAnsi="Arial" w:cs="Arial"/>
          <w:sz w:val="22"/>
          <w:szCs w:val="22"/>
          <w:lang w:val="es-MX" w:eastAsia="en-US"/>
        </w:rPr>
      </w:pPr>
      <w:r w:rsidRPr="00A36D2B">
        <w:rPr>
          <w:rFonts w:ascii="Arial" w:hAnsi="Arial" w:cs="Arial"/>
          <w:b/>
          <w:sz w:val="22"/>
          <w:szCs w:val="22"/>
        </w:rPr>
        <w:t>ARTÍCULO 339.</w:t>
      </w:r>
      <w:r w:rsidR="00907008">
        <w:rPr>
          <w:rFonts w:ascii="Arial" w:hAnsi="Arial" w:cs="Arial"/>
          <w:b/>
          <w:sz w:val="22"/>
          <w:szCs w:val="22"/>
        </w:rPr>
        <w:t xml:space="preserve"> </w:t>
      </w:r>
      <w:r w:rsidR="00E3549B" w:rsidRPr="00E3549B">
        <w:rPr>
          <w:rFonts w:ascii="Arial" w:eastAsia="Calibri" w:hAnsi="Arial" w:cs="Arial"/>
          <w:sz w:val="22"/>
          <w:szCs w:val="22"/>
          <w:lang w:val="es-MX" w:eastAsia="en-US"/>
        </w:rPr>
        <w:t xml:space="preserve">Comete el delito de peculado: </w:t>
      </w: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rPr>
      </w:pPr>
      <w:r w:rsidRPr="00E3549B">
        <w:rPr>
          <w:rFonts w:ascii="Arial" w:hAnsi="Arial" w:cs="Arial"/>
          <w:sz w:val="22"/>
          <w:szCs w:val="22"/>
          <w:lang w:val="es-ES"/>
        </w:rPr>
        <w:t xml:space="preserve">El servidor público que para su beneficio o el de una tercera persona física o moral, disponga o distraiga de su objeto, dinero, rentas, valores, rendimientos, inmuebles o cualquier otra cosa perteneciente al Estado o a un particular, si por razón de su cargo los hubiere recibido en administración, en depósito, en posesión o por otra causa; </w:t>
      </w:r>
    </w:p>
    <w:p w:rsidR="00E3549B" w:rsidRPr="00E3549B" w:rsidRDefault="00E3549B" w:rsidP="00E3549B">
      <w:pPr>
        <w:autoSpaceDE w:val="0"/>
        <w:autoSpaceDN w:val="0"/>
        <w:adjustRightInd w:val="0"/>
        <w:ind w:left="1080"/>
        <w:contextualSpacing/>
        <w:jc w:val="both"/>
        <w:rPr>
          <w:rFonts w:ascii="Arial" w:hAnsi="Arial" w:cs="Arial"/>
          <w:sz w:val="22"/>
          <w:szCs w:val="22"/>
          <w:lang w:val="es-ES"/>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 </w:t>
      </w:r>
    </w:p>
    <w:p w:rsidR="00E3549B" w:rsidRPr="00E3549B" w:rsidRDefault="00E3549B" w:rsidP="00E3549B">
      <w:pPr>
        <w:autoSpaceDE w:val="0"/>
        <w:autoSpaceDN w:val="0"/>
        <w:adjustRightInd w:val="0"/>
        <w:contextualSpacing/>
        <w:jc w:val="both"/>
        <w:rPr>
          <w:rFonts w:ascii="Arial" w:hAnsi="Arial" w:cs="Arial"/>
          <w:sz w:val="22"/>
          <w:szCs w:val="22"/>
          <w:lang w:val="es-ES" w:eastAsia="es-MX"/>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 </w:t>
      </w:r>
    </w:p>
    <w:p w:rsidR="00E3549B" w:rsidRPr="00E3549B" w:rsidRDefault="00E3549B" w:rsidP="00E3549B">
      <w:pPr>
        <w:autoSpaceDE w:val="0"/>
        <w:autoSpaceDN w:val="0"/>
        <w:adjustRightInd w:val="0"/>
        <w:contextualSpacing/>
        <w:jc w:val="both"/>
        <w:rPr>
          <w:rFonts w:ascii="Arial" w:hAnsi="Arial" w:cs="Arial"/>
          <w:sz w:val="22"/>
          <w:szCs w:val="22"/>
          <w:lang w:val="es-ES" w:eastAsia="es-MX"/>
        </w:rPr>
      </w:pPr>
    </w:p>
    <w:p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 </w:t>
      </w:r>
    </w:p>
    <w:p w:rsidR="00E3549B" w:rsidRPr="00E3549B" w:rsidRDefault="00E3549B" w:rsidP="00E3549B">
      <w:pPr>
        <w:autoSpaceDE w:val="0"/>
        <w:autoSpaceDN w:val="0"/>
        <w:adjustRightInd w:val="0"/>
        <w:ind w:left="360"/>
        <w:jc w:val="both"/>
        <w:rPr>
          <w:rFonts w:ascii="Arial" w:eastAsia="Calibri" w:hAnsi="Arial" w:cs="Arial"/>
          <w:sz w:val="22"/>
          <w:szCs w:val="22"/>
          <w:lang w:val="es-MX" w:eastAsia="en-US"/>
        </w:rPr>
      </w:pP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r w:rsidRPr="00E3549B">
        <w:rPr>
          <w:rFonts w:ascii="Arial" w:eastAsia="Calibri" w:hAnsi="Arial" w:cs="Arial"/>
          <w:sz w:val="22"/>
          <w:szCs w:val="22"/>
          <w:lang w:val="es-MX" w:eastAsia="en-US"/>
        </w:rPr>
        <w:t xml:space="preserve">Al que cometa el delito de peculado se le impondrán las siguientes sanciones: Cuando el monto de lo sustraído o de los fondos utilizados indebidamente no exceda del equivalente de quinientas veces la Unidad de Medida y Actualización en el momento de cometerse el delito, o no sea valuable, se impondrán de tres meses a seis años de prisión y multa de dieciocho a cuatrocientos treinta y dos veces la Unidad de Medida y Actualización. </w:t>
      </w: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r w:rsidRPr="00E3549B">
        <w:rPr>
          <w:rFonts w:ascii="Arial" w:eastAsia="Calibri" w:hAnsi="Arial" w:cs="Arial"/>
          <w:sz w:val="22"/>
          <w:szCs w:val="22"/>
          <w:lang w:val="es-MX" w:eastAsia="en-US"/>
        </w:rPr>
        <w:t xml:space="preserve">Cuando el monto de lo distraído o de los fondos utilizados indebidamente exceda de quinientas veces la Unidad de Medida y Actualización en el momento de cometerse el delito, se impondrán de dos a catorce años de prisión y de ciento cuarenta y cuatro a mil ocho veces la Unidad de Medida y Actualización. </w:t>
      </w:r>
    </w:p>
    <w:p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rsidR="000B4302" w:rsidRDefault="00E3549B" w:rsidP="00E3549B">
      <w:pPr>
        <w:rPr>
          <w:rFonts w:ascii="Arial" w:hAnsi="Arial" w:cs="Arial"/>
          <w:sz w:val="22"/>
          <w:szCs w:val="22"/>
        </w:rPr>
      </w:pPr>
      <w:r w:rsidRPr="00E3549B">
        <w:rPr>
          <w:rFonts w:ascii="Arial" w:eastAsia="Calibri" w:hAnsi="Arial" w:cs="Arial"/>
          <w:sz w:val="22"/>
          <w:szCs w:val="22"/>
          <w:lang w:val="es-MX" w:eastAsia="en-US"/>
        </w:rPr>
        <w:t>Cuando los recursos materia del peculado sean aportaciones federales para los fines de seguridad pública se aplicará hasta un tercio más de las penas señaladas en los párrafos anteriores</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E747B5" w:rsidRPr="009230E9" w:rsidRDefault="00E747B5" w:rsidP="00E747B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E747B5" w:rsidRDefault="000B4302" w:rsidP="00AC00A6">
      <w:pP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Pr="00A36D2B" w:rsidRDefault="000B4302" w:rsidP="00AC00A6">
      <w:pPr>
        <w:pStyle w:val="Ttulo5"/>
      </w:pPr>
      <w:r w:rsidRPr="00A36D2B">
        <w:t>CAPÍTULO XI</w:t>
      </w:r>
    </w:p>
    <w:p w:rsidR="000B4302" w:rsidRPr="00A36D2B" w:rsidRDefault="000B4302" w:rsidP="00AC00A6">
      <w:pPr>
        <w:pStyle w:val="Ttulo5"/>
      </w:pPr>
      <w:r w:rsidRPr="00A36D2B">
        <w:t>CONCUSIÓN</w:t>
      </w:r>
    </w:p>
    <w:p w:rsidR="000B4302" w:rsidRPr="00A64DD8" w:rsidRDefault="000B4302" w:rsidP="00AC00A6">
      <w:pPr>
        <w:rPr>
          <w:rFonts w:ascii="Arial" w:hAnsi="Arial" w:cs="Arial"/>
          <w:sz w:val="22"/>
          <w:szCs w:val="22"/>
        </w:rPr>
      </w:pPr>
    </w:p>
    <w:p w:rsidR="000B4302" w:rsidRPr="00A64DD8" w:rsidRDefault="006567A5" w:rsidP="00907008">
      <w:pPr>
        <w:rPr>
          <w:rFonts w:ascii="Arial" w:hAnsi="Arial" w:cs="Arial"/>
          <w:sz w:val="22"/>
          <w:szCs w:val="22"/>
        </w:rPr>
      </w:pPr>
      <w:r w:rsidRPr="00A36D2B">
        <w:rPr>
          <w:rFonts w:ascii="Arial" w:hAnsi="Arial" w:cs="Arial"/>
          <w:b/>
          <w:sz w:val="22"/>
          <w:szCs w:val="22"/>
        </w:rPr>
        <w:t>ARTÍCULO 340.</w:t>
      </w:r>
      <w:r w:rsidR="00907008">
        <w:rPr>
          <w:rFonts w:ascii="Arial" w:hAnsi="Arial" w:cs="Arial"/>
          <w:b/>
          <w:sz w:val="22"/>
          <w:szCs w:val="22"/>
        </w:rPr>
        <w:t xml:space="preserve"> </w:t>
      </w:r>
      <w:r w:rsidR="000B4302" w:rsidRPr="00A64DD8">
        <w:rPr>
          <w:rFonts w:ascii="Arial" w:hAnsi="Arial" w:cs="Arial"/>
          <w:sz w:val="22"/>
          <w:szCs w:val="22"/>
        </w:rPr>
        <w:t>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Al culpable, se le impondrán las siguientes penas:</w:t>
      </w:r>
    </w:p>
    <w:p w:rsidR="000B4302" w:rsidRPr="00A64DD8" w:rsidRDefault="000B4302" w:rsidP="00AC00A6">
      <w:pPr>
        <w:jc w:val="both"/>
        <w:rPr>
          <w:rFonts w:ascii="Arial" w:hAnsi="Arial" w:cs="Arial"/>
          <w:sz w:val="22"/>
          <w:szCs w:val="22"/>
        </w:rPr>
      </w:pPr>
    </w:p>
    <w:p w:rsidR="005C239F" w:rsidRPr="005C239F" w:rsidRDefault="00E3549B" w:rsidP="005C239F">
      <w:pPr>
        <w:jc w:val="both"/>
        <w:rPr>
          <w:rFonts w:ascii="Arial" w:hAnsi="Arial" w:cs="Arial"/>
          <w:sz w:val="22"/>
          <w:szCs w:val="22"/>
        </w:rPr>
      </w:pPr>
      <w:r>
        <w:rPr>
          <w:rFonts w:ascii="Arial" w:hAnsi="Arial" w:cs="Arial"/>
          <w:sz w:val="22"/>
          <w:szCs w:val="22"/>
        </w:rPr>
        <w:t xml:space="preserve">I. </w:t>
      </w:r>
      <w:r w:rsidRPr="00E3549B">
        <w:rPr>
          <w:rFonts w:ascii="Arial" w:hAnsi="Arial" w:cs="Arial"/>
          <w:sz w:val="22"/>
          <w:szCs w:val="22"/>
        </w:rPr>
        <w:t>Cuando la cantidad o el valor de lo exigido indebidamente no exceda del equivalente de quinientas veces la Unidad de Medida y Actualización en el momento de cometerse el delito, o no sea valuable, se impondrán de dos a seis años de prisión y multa de ciento cuarenta y cuatro a cuatrocientos treinta y dos veces la Unidad de Medida y Actualización; y</w:t>
      </w:r>
      <w:r w:rsidR="005C239F" w:rsidRPr="005C239F">
        <w:rPr>
          <w:rFonts w:ascii="Arial" w:hAnsi="Arial" w:cs="Arial"/>
          <w:sz w:val="22"/>
          <w:szCs w:val="22"/>
        </w:rPr>
        <w:t xml:space="preserve">, </w:t>
      </w:r>
    </w:p>
    <w:p w:rsidR="005C239F" w:rsidRPr="005C239F" w:rsidRDefault="005C239F" w:rsidP="005C239F">
      <w:pPr>
        <w:jc w:val="both"/>
        <w:rPr>
          <w:rFonts w:ascii="Arial" w:hAnsi="Arial" w:cs="Arial"/>
          <w:sz w:val="22"/>
          <w:szCs w:val="22"/>
        </w:rPr>
      </w:pPr>
    </w:p>
    <w:p w:rsidR="000B4302" w:rsidRPr="00A64DD8" w:rsidRDefault="00E3549B" w:rsidP="005C239F">
      <w:pPr>
        <w:jc w:val="both"/>
        <w:rPr>
          <w:rFonts w:ascii="Arial" w:hAnsi="Arial" w:cs="Arial"/>
          <w:sz w:val="22"/>
          <w:szCs w:val="22"/>
        </w:rPr>
      </w:pPr>
      <w:r>
        <w:rPr>
          <w:rFonts w:ascii="Arial" w:hAnsi="Arial" w:cs="Arial"/>
          <w:sz w:val="22"/>
          <w:szCs w:val="22"/>
        </w:rPr>
        <w:t xml:space="preserve">II. </w:t>
      </w:r>
      <w:r w:rsidRPr="00E3549B">
        <w:rPr>
          <w:rFonts w:ascii="Arial" w:hAnsi="Arial" w:cs="Arial"/>
          <w:sz w:val="22"/>
          <w:szCs w:val="22"/>
        </w:rPr>
        <w:t>Cuando la cantidad o el valor de lo exigido indebidamente exceda de quinientas veces la Unidad de Medida y Actualización en el momento de cometerse el delito, se impondrán de seis a doce años de prisión y multa de cuatrocientos treinta y dos a ochocientos sesenta y cuatro veces la Unidad de Medida y Actualización</w:t>
      </w:r>
      <w:r w:rsidR="000B4302" w:rsidRPr="00A64DD8">
        <w:rPr>
          <w:rFonts w:ascii="Arial" w:hAnsi="Arial" w:cs="Arial"/>
          <w:sz w:val="22"/>
          <w:szCs w:val="22"/>
        </w:rPr>
        <w:t>.</w:t>
      </w:r>
    </w:p>
    <w:p w:rsidR="000B4302" w:rsidRDefault="00052C72" w:rsidP="00052C72">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E3549B">
        <w:rPr>
          <w:rFonts w:asciiTheme="minorHAnsi" w:hAnsiTheme="minorHAnsi" w:cs="Arial"/>
          <w:color w:val="0070C0"/>
          <w:sz w:val="14"/>
          <w:szCs w:val="14"/>
          <w:lang w:val="es-MX"/>
        </w:rPr>
        <w:t>.</w:t>
      </w:r>
    </w:p>
    <w:p w:rsidR="00547F93" w:rsidRPr="009230E9" w:rsidRDefault="00547F93" w:rsidP="00547F9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FRACCIONES I Y II REFORMADAS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E3549B" w:rsidRPr="00547F93" w:rsidRDefault="00E3549B" w:rsidP="00052C72">
      <w:pPr>
        <w:jc w:val="right"/>
        <w:rPr>
          <w:rFonts w:asciiTheme="minorHAnsi" w:hAnsiTheme="minorHAnsi" w:cs="Arial"/>
          <w:color w:val="0070C0"/>
          <w:sz w:val="14"/>
          <w:szCs w:val="14"/>
          <w:lang w:val="es-ES"/>
        </w:rPr>
      </w:pPr>
    </w:p>
    <w:p w:rsidR="00E3549B" w:rsidRDefault="00E3549B" w:rsidP="00052C72">
      <w:pPr>
        <w:jc w:val="right"/>
        <w:rPr>
          <w:rFonts w:asciiTheme="minorHAnsi" w:hAnsiTheme="minorHAnsi" w:cs="Arial"/>
          <w:color w:val="0070C0"/>
          <w:sz w:val="14"/>
          <w:szCs w:val="14"/>
          <w:lang w:val="es-MX"/>
        </w:rPr>
      </w:pPr>
    </w:p>
    <w:p w:rsidR="00E3549B" w:rsidRPr="00E3549B" w:rsidRDefault="00E3549B" w:rsidP="00E3549B">
      <w:pPr>
        <w:jc w:val="center"/>
        <w:rPr>
          <w:rFonts w:ascii="Arial" w:eastAsia="MS Mincho" w:hAnsi="Arial" w:cs="Arial"/>
          <w:b/>
          <w:bCs/>
          <w:sz w:val="24"/>
          <w:szCs w:val="24"/>
          <w:lang w:val="es-MX"/>
        </w:rPr>
      </w:pPr>
      <w:r w:rsidRPr="00E3549B">
        <w:rPr>
          <w:rFonts w:ascii="Arial" w:eastAsia="MS Mincho" w:hAnsi="Arial" w:cs="Arial"/>
          <w:b/>
          <w:bCs/>
          <w:sz w:val="24"/>
          <w:szCs w:val="24"/>
          <w:lang w:val="es-MX"/>
        </w:rPr>
        <w:t>CAPITULO XII</w:t>
      </w:r>
    </w:p>
    <w:p w:rsidR="00E3549B" w:rsidRPr="00E3549B" w:rsidRDefault="00E3549B" w:rsidP="00E3549B">
      <w:pPr>
        <w:jc w:val="center"/>
        <w:rPr>
          <w:rFonts w:ascii="Arial" w:eastAsia="MS Mincho" w:hAnsi="Arial" w:cs="Arial"/>
          <w:b/>
          <w:bCs/>
          <w:sz w:val="24"/>
          <w:szCs w:val="24"/>
          <w:lang w:val="es-MX"/>
        </w:rPr>
      </w:pPr>
      <w:r w:rsidRPr="00E3549B">
        <w:rPr>
          <w:rFonts w:ascii="Arial" w:eastAsia="MS Mincho" w:hAnsi="Arial" w:cs="Arial"/>
          <w:b/>
          <w:bCs/>
          <w:sz w:val="24"/>
          <w:szCs w:val="24"/>
          <w:lang w:val="es-MX"/>
        </w:rPr>
        <w:t>EJERCICIO ABUSIVO DE FUNCIONES</w:t>
      </w:r>
    </w:p>
    <w:p w:rsidR="00E3549B" w:rsidRPr="00E3549B" w:rsidRDefault="00E3549B" w:rsidP="00E3549B">
      <w:pPr>
        <w:jc w:val="both"/>
        <w:rPr>
          <w:rFonts w:ascii="Arial" w:eastAsia="MS Mincho" w:hAnsi="Arial" w:cs="Arial"/>
          <w:b/>
          <w:sz w:val="24"/>
          <w:szCs w:val="24"/>
          <w:lang w:val="es-MX"/>
        </w:rPr>
      </w:pPr>
    </w:p>
    <w:p w:rsidR="00E3549B" w:rsidRPr="00E3549B" w:rsidRDefault="00E3549B" w:rsidP="00E3549B">
      <w:pPr>
        <w:jc w:val="both"/>
        <w:rPr>
          <w:rFonts w:ascii="Arial" w:eastAsia="MS Mincho" w:hAnsi="Arial" w:cs="Arial"/>
          <w:sz w:val="24"/>
          <w:szCs w:val="24"/>
          <w:lang w:val="es-MX"/>
        </w:rPr>
      </w:pPr>
      <w:r w:rsidRPr="00E3549B">
        <w:rPr>
          <w:rFonts w:ascii="Arial" w:eastAsia="MS Mincho" w:hAnsi="Arial" w:cs="Arial"/>
          <w:b/>
          <w:bCs/>
          <w:sz w:val="24"/>
          <w:szCs w:val="24"/>
          <w:lang w:val="es-MX"/>
        </w:rPr>
        <w:t>ARTÍCULO 340 Bis</w:t>
      </w:r>
      <w:r w:rsidRPr="00E3549B">
        <w:rPr>
          <w:rFonts w:ascii="Arial" w:eastAsia="MS Mincho" w:hAnsi="Arial" w:cs="Arial"/>
          <w:b/>
          <w:sz w:val="24"/>
          <w:szCs w:val="24"/>
          <w:lang w:val="es-MX"/>
        </w:rPr>
        <w:t xml:space="preserve">.- </w:t>
      </w:r>
      <w:r w:rsidRPr="00E3549B">
        <w:rPr>
          <w:rFonts w:ascii="Arial" w:eastAsia="MS Mincho" w:hAnsi="Arial" w:cs="Arial"/>
          <w:sz w:val="24"/>
          <w:szCs w:val="24"/>
          <w:lang w:val="es-MX"/>
        </w:rPr>
        <w:t>Comete el delito de ejercicio abusivo de funciones:</w:t>
      </w:r>
    </w:p>
    <w:p w:rsidR="00E3549B" w:rsidRPr="00E3549B" w:rsidRDefault="00E3549B" w:rsidP="00E3549B">
      <w:pPr>
        <w:ind w:firstLine="289"/>
        <w:jc w:val="both"/>
        <w:rPr>
          <w:rFonts w:ascii="Arial" w:eastAsia="MS Mincho" w:hAnsi="Arial" w:cs="Arial"/>
          <w:sz w:val="24"/>
          <w:szCs w:val="24"/>
          <w:lang w:val="es-MX"/>
        </w:rPr>
      </w:pPr>
    </w:p>
    <w:p w:rsidR="00E3549B" w:rsidRPr="00E3549B" w:rsidRDefault="00E3549B" w:rsidP="00E3549B">
      <w:pPr>
        <w:jc w:val="both"/>
        <w:rPr>
          <w:rFonts w:ascii="Arial" w:eastAsia="MS Mincho" w:hAnsi="Arial" w:cs="Arial"/>
          <w:bCs/>
          <w:sz w:val="24"/>
          <w:szCs w:val="24"/>
          <w:lang w:val="es-MX"/>
        </w:rPr>
      </w:pPr>
      <w:r w:rsidRPr="00E3549B">
        <w:rPr>
          <w:rFonts w:ascii="Arial" w:eastAsia="MS Mincho" w:hAnsi="Arial" w:cs="Arial"/>
          <w:bCs/>
          <w:sz w:val="24"/>
          <w:szCs w:val="24"/>
          <w:lang w:val="es-MX"/>
        </w:rPr>
        <w:t>I.-</w:t>
      </w:r>
      <w:r w:rsidRPr="00E3549B">
        <w:rPr>
          <w:rFonts w:ascii="Arial" w:eastAsia="MS Mincho" w:hAnsi="Arial" w:cs="Arial"/>
          <w:bCs/>
          <w:sz w:val="24"/>
          <w:szCs w:val="24"/>
          <w:lang w:val="es-MX"/>
        </w:rPr>
        <w:tab/>
        <w:t>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rsidR="00E3549B" w:rsidRPr="00E3549B" w:rsidRDefault="00E3549B" w:rsidP="00E3549B">
      <w:pPr>
        <w:ind w:left="720" w:hanging="431"/>
        <w:jc w:val="both"/>
        <w:rPr>
          <w:rFonts w:ascii="Arial" w:eastAsia="MS Mincho" w:hAnsi="Arial" w:cs="Arial"/>
          <w:bCs/>
          <w:sz w:val="24"/>
          <w:szCs w:val="24"/>
          <w:lang w:val="es-MX"/>
        </w:rPr>
      </w:pPr>
    </w:p>
    <w:p w:rsidR="00E3549B" w:rsidRPr="00E3549B" w:rsidRDefault="00E3549B" w:rsidP="00E3549B">
      <w:pPr>
        <w:jc w:val="both"/>
        <w:rPr>
          <w:rFonts w:ascii="Arial" w:eastAsia="MS Mincho" w:hAnsi="Arial" w:cs="Arial"/>
          <w:bCs/>
          <w:sz w:val="24"/>
          <w:szCs w:val="24"/>
          <w:lang w:val="es-MX"/>
        </w:rPr>
      </w:pPr>
      <w:r w:rsidRPr="00E3549B">
        <w:rPr>
          <w:rFonts w:ascii="Arial" w:eastAsia="MS Mincho" w:hAnsi="Arial" w:cs="Arial"/>
          <w:bCs/>
          <w:sz w:val="24"/>
          <w:szCs w:val="24"/>
          <w:lang w:val="es-MX"/>
        </w:rPr>
        <w:t xml:space="preserve">II.- </w:t>
      </w:r>
      <w:r w:rsidRPr="00E3549B">
        <w:rPr>
          <w:rFonts w:ascii="Arial" w:eastAsia="MS Mincho" w:hAnsi="Arial" w:cs="Arial"/>
          <w:bCs/>
          <w:sz w:val="24"/>
          <w:szCs w:val="24"/>
          <w:lang w:val="es-MX"/>
        </w:rPr>
        <w:tab/>
        <w:t>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rsidR="00E3549B" w:rsidRPr="00E3549B" w:rsidRDefault="00E3549B" w:rsidP="00E3549B">
      <w:pPr>
        <w:ind w:firstLine="289"/>
        <w:jc w:val="both"/>
        <w:rPr>
          <w:rFonts w:ascii="Arial" w:eastAsia="MS Mincho" w:hAnsi="Arial" w:cs="Arial"/>
          <w:sz w:val="24"/>
          <w:szCs w:val="24"/>
          <w:lang w:val="es-MX"/>
        </w:rPr>
      </w:pPr>
    </w:p>
    <w:p w:rsidR="00E3549B" w:rsidRPr="00E3549B" w:rsidRDefault="00E3549B" w:rsidP="00E3549B">
      <w:pPr>
        <w:jc w:val="both"/>
        <w:rPr>
          <w:rFonts w:ascii="Arial" w:eastAsia="MS Mincho" w:hAnsi="Arial" w:cs="Arial"/>
          <w:sz w:val="24"/>
          <w:szCs w:val="24"/>
          <w:lang w:val="es-MX"/>
        </w:rPr>
      </w:pPr>
      <w:r w:rsidRPr="00E3549B">
        <w:rPr>
          <w:rFonts w:ascii="Arial" w:eastAsia="MS Mincho" w:hAnsi="Arial" w:cs="Arial"/>
          <w:sz w:val="24"/>
          <w:szCs w:val="24"/>
          <w:lang w:val="es-MX"/>
        </w:rPr>
        <w:t>Al que cometa el delito de ejercicio abusivo de funciones se le impondrán las siguientes sanciones:</w:t>
      </w:r>
    </w:p>
    <w:p w:rsidR="00E3549B" w:rsidRPr="00E3549B" w:rsidRDefault="00E3549B" w:rsidP="00E3549B">
      <w:pPr>
        <w:ind w:firstLine="289"/>
        <w:jc w:val="both"/>
        <w:rPr>
          <w:rFonts w:ascii="Arial" w:eastAsia="MS Mincho" w:hAnsi="Arial" w:cs="Arial"/>
          <w:sz w:val="24"/>
          <w:szCs w:val="24"/>
          <w:lang w:val="es-MX"/>
        </w:rPr>
      </w:pPr>
    </w:p>
    <w:p w:rsidR="00E3549B" w:rsidRPr="00E3549B" w:rsidRDefault="00E3549B" w:rsidP="00E3549B">
      <w:pPr>
        <w:jc w:val="both"/>
        <w:rPr>
          <w:rFonts w:ascii="Arial" w:hAnsi="Arial" w:cs="Arial"/>
          <w:color w:val="000000"/>
          <w:sz w:val="24"/>
          <w:szCs w:val="24"/>
          <w:lang w:val="es-ES"/>
        </w:rPr>
      </w:pPr>
      <w:r w:rsidRPr="00E3549B">
        <w:rPr>
          <w:rFonts w:ascii="Arial" w:hAnsi="Arial" w:cs="Arial"/>
          <w:color w:val="000000"/>
          <w:sz w:val="24"/>
          <w:szCs w:val="24"/>
          <w:lang w:val="es-ES"/>
        </w:rPr>
        <w:t xml:space="preserve">Cuando la cuantía a que asciendan las operaciones a que hace referencia este artículo no exceda del equivalente a quinientas veces </w:t>
      </w:r>
      <w:r w:rsidRPr="00E3549B">
        <w:rPr>
          <w:rFonts w:ascii="Arial" w:hAnsi="Arial" w:cs="Arial"/>
          <w:sz w:val="24"/>
          <w:szCs w:val="24"/>
          <w:lang w:val="es-ES"/>
        </w:rPr>
        <w:t xml:space="preserve">la Unidad de Medida y Actualización </w:t>
      </w:r>
      <w:r w:rsidRPr="00E3549B">
        <w:rPr>
          <w:rFonts w:ascii="Arial" w:hAnsi="Arial" w:cs="Arial"/>
          <w:color w:val="000000"/>
          <w:sz w:val="24"/>
          <w:szCs w:val="24"/>
          <w:lang w:val="es-ES"/>
        </w:rPr>
        <w:t xml:space="preserve">en el momento de cometerse el delito, se impondrán de dos a seis años de prisión y multa de </w:t>
      </w:r>
      <w:r w:rsidRPr="00E3549B">
        <w:rPr>
          <w:rFonts w:ascii="Arial" w:hAnsi="Arial" w:cs="Arial"/>
          <w:sz w:val="24"/>
          <w:szCs w:val="24"/>
          <w:lang w:val="es-ES"/>
        </w:rPr>
        <w:t>ciento cuarenta y cuatro a cuatrocientos treinta y dos veces la Unidad de Medida y Actualización</w:t>
      </w:r>
      <w:r w:rsidRPr="00E3549B">
        <w:rPr>
          <w:rFonts w:ascii="Arial" w:hAnsi="Arial" w:cs="Arial"/>
          <w:color w:val="000000"/>
          <w:sz w:val="24"/>
          <w:szCs w:val="24"/>
          <w:lang w:val="es-ES"/>
        </w:rPr>
        <w:t>.</w:t>
      </w:r>
    </w:p>
    <w:p w:rsidR="00E3549B" w:rsidRPr="00E3549B" w:rsidRDefault="00E3549B" w:rsidP="00E3549B">
      <w:pPr>
        <w:ind w:firstLine="288"/>
        <w:jc w:val="both"/>
        <w:rPr>
          <w:rFonts w:ascii="Arial" w:hAnsi="Arial" w:cs="Arial"/>
          <w:color w:val="000000"/>
          <w:sz w:val="24"/>
          <w:szCs w:val="24"/>
          <w:lang w:val="es-ES"/>
        </w:rPr>
      </w:pPr>
    </w:p>
    <w:p w:rsidR="00E3549B" w:rsidRPr="00E3549B" w:rsidRDefault="00E3549B" w:rsidP="00E3549B">
      <w:pPr>
        <w:jc w:val="both"/>
        <w:rPr>
          <w:rFonts w:ascii="Arial" w:hAnsi="Arial" w:cs="Arial"/>
          <w:sz w:val="22"/>
          <w:szCs w:val="22"/>
        </w:rPr>
      </w:pPr>
      <w:r w:rsidRPr="00E3549B">
        <w:rPr>
          <w:rFonts w:ascii="Arial" w:hAnsi="Arial" w:cs="Arial"/>
          <w:color w:val="000000"/>
          <w:sz w:val="24"/>
          <w:szCs w:val="24"/>
          <w:lang w:val="es-ES"/>
        </w:rPr>
        <w:t xml:space="preserve">Cuando la cuantía a que asciendan las operaciones a que hace referencia este artículo exceda de quinientas veces la Unidad de Medida y Actualización en el momento de cometerse el delito, se impondrán de seis años a doce años de prisión y de </w:t>
      </w:r>
      <w:r w:rsidRPr="00E3549B">
        <w:rPr>
          <w:rFonts w:ascii="Arial" w:hAnsi="Arial" w:cs="Arial"/>
          <w:sz w:val="24"/>
          <w:szCs w:val="24"/>
          <w:lang w:val="es-ES"/>
        </w:rPr>
        <w:t xml:space="preserve">cuatrocientos treinta y dos </w:t>
      </w:r>
      <w:r w:rsidRPr="00E3549B">
        <w:rPr>
          <w:rFonts w:ascii="Arial" w:hAnsi="Arial" w:cs="Arial"/>
          <w:color w:val="000000"/>
          <w:sz w:val="24"/>
          <w:szCs w:val="24"/>
          <w:lang w:val="es-ES"/>
        </w:rPr>
        <w:t>a ochocientos sesenta y cuatro veces</w:t>
      </w:r>
      <w:r w:rsidRPr="00E3549B">
        <w:rPr>
          <w:rFonts w:ascii="Arial" w:hAnsi="Arial" w:cs="Arial"/>
          <w:sz w:val="24"/>
          <w:szCs w:val="24"/>
          <w:lang w:val="es-ES"/>
        </w:rPr>
        <w:t xml:space="preserve"> la Unidad de Medida y Actualización.</w:t>
      </w:r>
    </w:p>
    <w:p w:rsidR="00CA328F" w:rsidRPr="009230E9" w:rsidRDefault="00CA328F" w:rsidP="00CA328F">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52C72" w:rsidRPr="00CA328F" w:rsidRDefault="00052C72" w:rsidP="00AC00A6">
      <w:pP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Pr="00A36D2B" w:rsidRDefault="000B4302" w:rsidP="00AC00A6">
      <w:pPr>
        <w:pStyle w:val="Ttulo5"/>
      </w:pPr>
      <w:r w:rsidRPr="00A36D2B">
        <w:t>CAPITULO XII</w:t>
      </w:r>
      <w:r w:rsidR="00E3549B">
        <w:t>I</w:t>
      </w:r>
    </w:p>
    <w:p w:rsidR="000B4302" w:rsidRPr="00A36D2B" w:rsidRDefault="000B4302" w:rsidP="00AC00A6">
      <w:pPr>
        <w:pStyle w:val="Ttulo5"/>
      </w:pPr>
      <w:r w:rsidRPr="00A36D2B">
        <w:t>DISPOSICIONES GENERALES</w:t>
      </w:r>
    </w:p>
    <w:p w:rsidR="00733773" w:rsidRPr="009230E9" w:rsidRDefault="00733773" w:rsidP="00733773">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0B4302" w:rsidRPr="00733773" w:rsidRDefault="000B4302" w:rsidP="00AC00A6">
      <w:pPr>
        <w:rPr>
          <w:rFonts w:ascii="Arial" w:hAnsi="Arial" w:cs="Arial"/>
          <w:sz w:val="22"/>
          <w:szCs w:val="22"/>
          <w:lang w:val="es-ES"/>
        </w:rPr>
      </w:pPr>
    </w:p>
    <w:p w:rsidR="00BD6314" w:rsidRPr="00BD6314" w:rsidRDefault="006567A5" w:rsidP="00907008">
      <w:pPr>
        <w:tabs>
          <w:tab w:val="left" w:pos="6570"/>
        </w:tabs>
        <w:jc w:val="both"/>
        <w:rPr>
          <w:rFonts w:ascii="Arial" w:hAnsi="Arial" w:cs="Arial"/>
          <w:sz w:val="22"/>
          <w:szCs w:val="24"/>
          <w:lang w:val="es-ES"/>
        </w:rPr>
      </w:pPr>
      <w:r w:rsidRPr="00A36D2B">
        <w:rPr>
          <w:rFonts w:ascii="Arial" w:hAnsi="Arial" w:cs="Arial"/>
          <w:b/>
          <w:sz w:val="22"/>
          <w:szCs w:val="22"/>
        </w:rPr>
        <w:t>ARTÍCULO 341.</w:t>
      </w:r>
      <w:r w:rsidR="00907008">
        <w:rPr>
          <w:rFonts w:ascii="Arial" w:hAnsi="Arial" w:cs="Arial"/>
          <w:b/>
          <w:sz w:val="22"/>
          <w:szCs w:val="22"/>
        </w:rPr>
        <w:t xml:space="preserve"> </w:t>
      </w:r>
      <w:r w:rsidR="00BD6314" w:rsidRPr="00BD6314">
        <w:rPr>
          <w:rFonts w:ascii="Arial" w:hAnsi="Arial" w:cs="Arial"/>
          <w:sz w:val="22"/>
          <w:szCs w:val="24"/>
          <w:lang w:val="es-ES"/>
        </w:rPr>
        <w:t>Para los efectos de este código, servidor público se entenderá en los términos que establece el artículo 175 de la Constitución Política del Estado Libre y Soberano de Durango.</w:t>
      </w:r>
    </w:p>
    <w:p w:rsidR="000B4302" w:rsidRPr="00574BFA" w:rsidRDefault="002B27D8" w:rsidP="00AC00A6">
      <w:pPr>
        <w:jc w:val="right"/>
        <w:rPr>
          <w:rFonts w:asciiTheme="minorHAnsi" w:hAnsiTheme="minorHAnsi" w:cs="Arial"/>
          <w:i/>
          <w:caps/>
          <w:color w:val="0070C0"/>
          <w:sz w:val="14"/>
          <w:szCs w:val="22"/>
        </w:rPr>
      </w:pPr>
      <w:r w:rsidRPr="00574BFA">
        <w:rPr>
          <w:rFonts w:asciiTheme="minorHAnsi" w:hAnsiTheme="minorHAnsi" w:cs="Arial"/>
          <w:i/>
          <w:color w:val="0070C0"/>
          <w:sz w:val="14"/>
          <w:szCs w:val="22"/>
        </w:rPr>
        <w:t>ARTÍCULO REFORMADO POR DEC. 562</w:t>
      </w:r>
      <w:r w:rsidRPr="00574BFA">
        <w:rPr>
          <w:rFonts w:asciiTheme="minorHAnsi" w:hAnsiTheme="minorHAnsi" w:cs="Arial"/>
          <w:i/>
          <w:color w:val="0070C0"/>
          <w:sz w:val="14"/>
          <w:szCs w:val="22"/>
          <w:lang w:val="es-ES"/>
        </w:rPr>
        <w:t>, P. O. 54 BIS DE 7 DE JULIO DE 2016.</w:t>
      </w:r>
    </w:p>
    <w:p w:rsidR="00574BFA" w:rsidRDefault="00574BFA" w:rsidP="00AC00A6">
      <w:pPr>
        <w:jc w:val="both"/>
        <w:rPr>
          <w:rFonts w:ascii="Arial" w:hAnsi="Arial" w:cs="Arial"/>
          <w:b/>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342.</w:t>
      </w:r>
      <w:r w:rsidR="00907008">
        <w:rPr>
          <w:rFonts w:ascii="Arial" w:hAnsi="Arial" w:cs="Arial"/>
          <w:b/>
          <w:sz w:val="22"/>
          <w:szCs w:val="22"/>
        </w:rPr>
        <w:t xml:space="preserve"> </w:t>
      </w:r>
      <w:r w:rsidR="000B4302" w:rsidRPr="00A64DD8">
        <w:rPr>
          <w:rFonts w:ascii="Arial" w:hAnsi="Arial" w:cs="Arial"/>
          <w:sz w:val="22"/>
          <w:szCs w:val="22"/>
        </w:rPr>
        <w:t>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rsidR="000B4302" w:rsidRPr="00A64DD8" w:rsidRDefault="000B4302" w:rsidP="00AC00A6">
      <w:pPr>
        <w:jc w:val="both"/>
        <w:rPr>
          <w:rFonts w:ascii="Arial" w:hAnsi="Arial" w:cs="Arial"/>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343.</w:t>
      </w:r>
      <w:r w:rsidR="00907008">
        <w:rPr>
          <w:rFonts w:ascii="Arial" w:hAnsi="Arial" w:cs="Arial"/>
          <w:b/>
          <w:sz w:val="22"/>
          <w:szCs w:val="22"/>
        </w:rPr>
        <w:t xml:space="preserve"> </w:t>
      </w:r>
      <w:r w:rsidR="000B4302" w:rsidRPr="00A64DD8">
        <w:rPr>
          <w:rFonts w:ascii="Arial" w:hAnsi="Arial" w:cs="Arial"/>
          <w:sz w:val="22"/>
          <w:szCs w:val="22"/>
        </w:rPr>
        <w:t xml:space="preserve">Además de las penas previstas en </w:t>
      </w:r>
      <w:r w:rsidR="00A36D2B" w:rsidRPr="00A64DD8">
        <w:rPr>
          <w:rFonts w:ascii="Arial" w:hAnsi="Arial" w:cs="Arial"/>
          <w:sz w:val="22"/>
          <w:szCs w:val="22"/>
        </w:rPr>
        <w:t>este subtítulo</w:t>
      </w:r>
      <w:r w:rsidR="000B4302" w:rsidRPr="00A64DD8">
        <w:rPr>
          <w:rFonts w:ascii="Arial" w:hAnsi="Arial" w:cs="Arial"/>
          <w:sz w:val="22"/>
          <w:szCs w:val="22"/>
        </w:rPr>
        <w:t xml:space="preserve"> y en </w:t>
      </w:r>
      <w:r w:rsidR="00A36D2B" w:rsidRPr="00A64DD8">
        <w:rPr>
          <w:rFonts w:ascii="Arial" w:hAnsi="Arial" w:cs="Arial"/>
          <w:sz w:val="22"/>
          <w:szCs w:val="22"/>
        </w:rPr>
        <w:t>el subtítulo</w:t>
      </w:r>
      <w:r w:rsidR="000B4302" w:rsidRPr="00A64DD8">
        <w:rPr>
          <w:rFonts w:ascii="Arial" w:hAnsi="Arial" w:cs="Arial"/>
          <w:sz w:val="22"/>
          <w:szCs w:val="22"/>
        </w:rPr>
        <w:t xml:space="preserve"> quinto, se impondrán:</w:t>
      </w:r>
    </w:p>
    <w:p w:rsidR="00A36D2B" w:rsidRDefault="00A36D2B"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Destitución del empleo, cargo o comisión en el servicio público;</w:t>
      </w:r>
    </w:p>
    <w:p w:rsidR="00A36D2B" w:rsidRDefault="00A36D2B"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Inhabilitación de tres a diez años para obtener y desempeñar un empleo, cargo o comisión de cualquier naturaleza en el servicio público; y,</w:t>
      </w:r>
    </w:p>
    <w:p w:rsidR="00A36D2B" w:rsidRDefault="00A36D2B"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Decomiso de los productos del delito.</w:t>
      </w:r>
    </w:p>
    <w:p w:rsidR="000B4302" w:rsidRPr="00A64DD8" w:rsidRDefault="000B4302" w:rsidP="00AC00A6">
      <w:pPr>
        <w:jc w:val="both"/>
        <w:rPr>
          <w:rFonts w:ascii="Arial" w:hAnsi="Arial" w:cs="Arial"/>
          <w:sz w:val="22"/>
          <w:szCs w:val="22"/>
          <w:lang w:val="es-ES"/>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344.</w:t>
      </w:r>
      <w:r w:rsidR="00907008">
        <w:rPr>
          <w:rFonts w:ascii="Arial" w:hAnsi="Arial" w:cs="Arial"/>
          <w:b/>
          <w:sz w:val="22"/>
          <w:szCs w:val="22"/>
        </w:rPr>
        <w:t xml:space="preserve"> </w:t>
      </w:r>
      <w:r w:rsidR="005C239F" w:rsidRPr="005C239F">
        <w:rPr>
          <w:rFonts w:ascii="Arial" w:hAnsi="Arial" w:cs="Arial"/>
          <w:sz w:val="22"/>
          <w:szCs w:val="22"/>
        </w:rPr>
        <w:t>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En ningún caso se devolverán a los sujetos activos de los delitos mencionados en el párrafo anterior, el dinero o dádiva entregados. Las mismas se aplicarán en beneficio del Estado.</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A36D2B" w:rsidRDefault="000B4302" w:rsidP="00AC00A6">
      <w:pPr>
        <w:pStyle w:val="Ttulo4"/>
      </w:pPr>
      <w:r w:rsidRPr="00A36D2B">
        <w:t>SUBTITULO CUARTO</w:t>
      </w:r>
    </w:p>
    <w:p w:rsidR="000B4302" w:rsidRPr="00A36D2B" w:rsidRDefault="000B4302" w:rsidP="00AC00A6">
      <w:pPr>
        <w:pStyle w:val="Ttulo4"/>
      </w:pPr>
      <w:r w:rsidRPr="00A36D2B">
        <w:t>DEL</w:t>
      </w:r>
      <w:r w:rsidR="00574BFA">
        <w:t xml:space="preserve">ITOS CONTRA EL SERVICIO PÚBLICO </w:t>
      </w:r>
      <w:r w:rsidRPr="00A36D2B">
        <w:t>COMETIDOS POR PARTICULARES</w:t>
      </w:r>
    </w:p>
    <w:p w:rsidR="000B4302" w:rsidRPr="00A64DD8" w:rsidRDefault="000B4302" w:rsidP="00AC00A6">
      <w:pPr>
        <w:rPr>
          <w:rFonts w:ascii="Arial" w:hAnsi="Arial" w:cs="Arial"/>
          <w:sz w:val="22"/>
          <w:szCs w:val="22"/>
        </w:rPr>
      </w:pPr>
    </w:p>
    <w:p w:rsidR="000B4302" w:rsidRPr="00A36D2B" w:rsidRDefault="000B4302" w:rsidP="00AC00A6">
      <w:pPr>
        <w:pStyle w:val="Ttulo5"/>
      </w:pPr>
      <w:r w:rsidRPr="00A36D2B">
        <w:t>CAPÍTULO I</w:t>
      </w:r>
    </w:p>
    <w:p w:rsidR="000B4302" w:rsidRPr="00A36D2B" w:rsidRDefault="000B4302" w:rsidP="00AC00A6">
      <w:pPr>
        <w:pStyle w:val="Ttulo5"/>
      </w:pPr>
      <w:r w:rsidRPr="00A36D2B">
        <w:t>USURPACIÓN DE FUNCIONES PÚBLICAS, PROMOCIÓN DE CONDUCTAS ILÍCITAS, COHECHO Y DISTRACCIÓN DE RECURSOS PÚBLICOS</w:t>
      </w:r>
    </w:p>
    <w:p w:rsidR="00AB4D47" w:rsidRPr="00A64DD8" w:rsidRDefault="00AB4D47" w:rsidP="00AC00A6">
      <w:pPr>
        <w:rPr>
          <w:rFonts w:ascii="Arial" w:hAnsi="Arial" w:cs="Arial"/>
          <w:sz w:val="22"/>
          <w:szCs w:val="22"/>
        </w:rPr>
      </w:pPr>
    </w:p>
    <w:p w:rsidR="005C239F" w:rsidRPr="005C239F" w:rsidRDefault="00390AD0" w:rsidP="005C239F">
      <w:pPr>
        <w:jc w:val="both"/>
        <w:rPr>
          <w:rFonts w:ascii="Arial" w:hAnsi="Arial" w:cs="Arial"/>
          <w:sz w:val="22"/>
          <w:szCs w:val="22"/>
        </w:rPr>
      </w:pPr>
      <w:r w:rsidRPr="00A36D2B">
        <w:rPr>
          <w:rFonts w:ascii="Arial" w:hAnsi="Arial" w:cs="Arial"/>
          <w:b/>
          <w:sz w:val="22"/>
          <w:szCs w:val="22"/>
        </w:rPr>
        <w:t xml:space="preserve">ARTÍCULO 345. </w:t>
      </w:r>
      <w:r w:rsidR="005C239F" w:rsidRPr="005C239F">
        <w:rPr>
          <w:rFonts w:ascii="Arial" w:hAnsi="Arial" w:cs="Arial"/>
          <w:sz w:val="22"/>
          <w:szCs w:val="22"/>
        </w:rPr>
        <w:t>Al que sin ser servidor público se atribuya ese carácter y ejerza alguna de las funciones de tal, se le impondrán de seis meses a cuatro años de prisión y multa de treinta y seis a doscientas ochenta y ocho veces la Unidad de Medida y Actualización.</w:t>
      </w:r>
    </w:p>
    <w:p w:rsidR="005C239F" w:rsidRPr="005C239F" w:rsidRDefault="005C239F" w:rsidP="005C239F">
      <w:pPr>
        <w:jc w:val="both"/>
        <w:rPr>
          <w:rFonts w:ascii="Arial" w:hAnsi="Arial" w:cs="Arial"/>
          <w:sz w:val="22"/>
          <w:szCs w:val="22"/>
        </w:rPr>
      </w:pPr>
    </w:p>
    <w:p w:rsidR="000B4302" w:rsidRDefault="005C239F" w:rsidP="005C239F">
      <w:pPr>
        <w:jc w:val="both"/>
        <w:rPr>
          <w:rFonts w:ascii="Arial" w:hAnsi="Arial" w:cs="Arial"/>
          <w:sz w:val="22"/>
          <w:szCs w:val="22"/>
        </w:rPr>
      </w:pPr>
      <w:r w:rsidRPr="005C239F">
        <w:rPr>
          <w:rFonts w:ascii="Arial" w:hAnsi="Arial" w:cs="Arial"/>
          <w:sz w:val="22"/>
          <w:szCs w:val="22"/>
        </w:rP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390AD0" w:rsidP="00AC00A6">
      <w:pPr>
        <w:jc w:val="both"/>
        <w:rPr>
          <w:rFonts w:ascii="Arial" w:hAnsi="Arial" w:cs="Arial"/>
          <w:sz w:val="22"/>
          <w:szCs w:val="22"/>
        </w:rPr>
      </w:pPr>
      <w:r w:rsidRPr="00A36D2B">
        <w:rPr>
          <w:rFonts w:ascii="Arial" w:hAnsi="Arial" w:cs="Arial"/>
          <w:b/>
          <w:sz w:val="22"/>
          <w:szCs w:val="22"/>
        </w:rPr>
        <w:t xml:space="preserve">ARTÍCULO 346. </w:t>
      </w:r>
      <w:r w:rsidR="00923EF8" w:rsidRPr="00923EF8">
        <w:rPr>
          <w:rFonts w:ascii="Arial" w:hAnsi="Arial" w:cs="Arial"/>
          <w:sz w:val="22"/>
          <w:szCs w:val="22"/>
        </w:rPr>
        <w:t>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r w:rsidR="000B4302" w:rsidRPr="00A64DD8">
        <w:rPr>
          <w:rFonts w:ascii="Arial" w:hAnsi="Arial" w:cs="Arial"/>
          <w:sz w:val="22"/>
          <w:szCs w:val="22"/>
        </w:rPr>
        <w:t xml:space="preserve">. </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347.</w:t>
      </w:r>
      <w:r w:rsidR="00907008">
        <w:rPr>
          <w:rFonts w:ascii="Arial" w:hAnsi="Arial" w:cs="Arial"/>
          <w:b/>
          <w:sz w:val="22"/>
          <w:szCs w:val="22"/>
        </w:rPr>
        <w:t xml:space="preserve"> </w:t>
      </w:r>
      <w:r w:rsidR="000B4302" w:rsidRPr="00A64DD8">
        <w:rPr>
          <w:rFonts w:ascii="Arial" w:hAnsi="Arial" w:cs="Arial"/>
          <w:sz w:val="22"/>
          <w:szCs w:val="22"/>
        </w:rPr>
        <w:t>Al particular que le ofrezca dinero o cualquier otra dádiva u otorgue promesa a un servidor público o a interpósita persona, para que dicho servidor haga u omita un acto relacionado con sus funciones, se le impondrán:</w:t>
      </w:r>
    </w:p>
    <w:p w:rsidR="000B4302" w:rsidRPr="00A64DD8" w:rsidRDefault="000B4302" w:rsidP="00AC00A6">
      <w:pPr>
        <w:jc w:val="both"/>
        <w:rPr>
          <w:rFonts w:ascii="Arial" w:hAnsi="Arial" w:cs="Arial"/>
          <w:sz w:val="22"/>
          <w:szCs w:val="22"/>
        </w:rPr>
      </w:pPr>
    </w:p>
    <w:p w:rsidR="00923EF8" w:rsidRPr="00923EF8" w:rsidRDefault="00923EF8" w:rsidP="00923EF8">
      <w:pPr>
        <w:jc w:val="both"/>
        <w:rPr>
          <w:rFonts w:ascii="Arial" w:hAnsi="Arial" w:cs="Arial"/>
          <w:sz w:val="22"/>
          <w:szCs w:val="22"/>
        </w:rPr>
      </w:pPr>
      <w:r w:rsidRPr="00923EF8">
        <w:rPr>
          <w:rFonts w:ascii="Arial" w:hAnsi="Arial" w:cs="Arial"/>
          <w:sz w:val="22"/>
          <w:szCs w:val="22"/>
        </w:rPr>
        <w:t xml:space="preserve">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 </w:t>
      </w:r>
    </w:p>
    <w:p w:rsidR="00923EF8" w:rsidRPr="00923EF8" w:rsidRDefault="00923EF8" w:rsidP="00923EF8">
      <w:pPr>
        <w:jc w:val="both"/>
        <w:rPr>
          <w:rFonts w:ascii="Arial" w:hAnsi="Arial" w:cs="Arial"/>
          <w:sz w:val="22"/>
          <w:szCs w:val="22"/>
        </w:rPr>
      </w:pPr>
    </w:p>
    <w:p w:rsidR="000B4302" w:rsidRPr="00A64DD8" w:rsidRDefault="00923EF8" w:rsidP="00923EF8">
      <w:pPr>
        <w:jc w:val="both"/>
        <w:rPr>
          <w:rFonts w:ascii="Arial" w:hAnsi="Arial" w:cs="Arial"/>
          <w:sz w:val="22"/>
          <w:szCs w:val="22"/>
        </w:rPr>
      </w:pPr>
      <w:r w:rsidRPr="00923EF8">
        <w:rPr>
          <w:rFonts w:ascii="Arial" w:hAnsi="Arial" w:cs="Arial"/>
          <w:sz w:val="22"/>
          <w:szCs w:val="22"/>
        </w:rPr>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lang w:val="es-MX"/>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La autoridad judicial podrá imponer al particular una tercera parte de las penas señaladas en el párrafo anterior o eximirlo de las mismas, cuando hubiese actuado para beneficiar a alguna persona con la que </w:t>
      </w:r>
      <w:r w:rsidRPr="00A64DD8">
        <w:rPr>
          <w:rFonts w:ascii="Arial" w:hAnsi="Arial" w:cs="Arial"/>
          <w:sz w:val="22"/>
          <w:szCs w:val="22"/>
        </w:rPr>
        <w:lastRenderedPageBreak/>
        <w:t>lo ligue un vínculo familiar, de dependencia o cuando haya denunciado espontáneamente el delito cometido.</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390AD0" w:rsidP="00AC00A6">
      <w:pPr>
        <w:jc w:val="both"/>
        <w:rPr>
          <w:rFonts w:ascii="Arial" w:hAnsi="Arial" w:cs="Arial"/>
          <w:sz w:val="22"/>
          <w:szCs w:val="22"/>
        </w:rPr>
      </w:pPr>
      <w:r w:rsidRPr="00A36D2B">
        <w:rPr>
          <w:rFonts w:ascii="Arial" w:hAnsi="Arial" w:cs="Arial"/>
          <w:b/>
          <w:sz w:val="22"/>
          <w:szCs w:val="22"/>
        </w:rPr>
        <w:t>ARTÍCULO 348.</w:t>
      </w:r>
      <w:r w:rsidR="00907008">
        <w:rPr>
          <w:rFonts w:ascii="Arial" w:hAnsi="Arial" w:cs="Arial"/>
          <w:b/>
          <w:sz w:val="22"/>
          <w:szCs w:val="22"/>
        </w:rPr>
        <w:t xml:space="preserve"> </w:t>
      </w:r>
      <w:r w:rsidR="00923EF8" w:rsidRPr="00923EF8">
        <w:rPr>
          <w:rFonts w:ascii="Arial" w:hAnsi="Arial" w:cs="Arial"/>
          <w:sz w:val="22"/>
          <w:szCs w:val="22"/>
        </w:rPr>
        <w:t>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349.</w:t>
      </w:r>
      <w:r w:rsidR="00907008">
        <w:rPr>
          <w:rFonts w:ascii="Arial" w:hAnsi="Arial" w:cs="Arial"/>
          <w:b/>
          <w:sz w:val="22"/>
          <w:szCs w:val="22"/>
        </w:rPr>
        <w:t xml:space="preserve"> </w:t>
      </w:r>
      <w:r w:rsidR="000B4302" w:rsidRPr="00A64DD8">
        <w:rPr>
          <w:rFonts w:ascii="Arial" w:hAnsi="Arial" w:cs="Arial"/>
          <w:sz w:val="22"/>
          <w:szCs w:val="22"/>
        </w:rPr>
        <w:t>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rsidR="000B4302" w:rsidRPr="00A64DD8" w:rsidRDefault="000B4302" w:rsidP="00AC00A6">
      <w:pPr>
        <w:rPr>
          <w:rFonts w:ascii="Arial" w:hAnsi="Arial" w:cs="Arial"/>
          <w:sz w:val="22"/>
          <w:szCs w:val="22"/>
        </w:rPr>
      </w:pPr>
    </w:p>
    <w:p w:rsidR="00D33594" w:rsidRPr="00A64DD8" w:rsidRDefault="00D33594" w:rsidP="00AC00A6">
      <w:pPr>
        <w:rPr>
          <w:rFonts w:ascii="Arial" w:hAnsi="Arial" w:cs="Arial"/>
          <w:sz w:val="22"/>
          <w:szCs w:val="22"/>
        </w:rPr>
      </w:pPr>
    </w:p>
    <w:p w:rsidR="00D33594" w:rsidRPr="00A36D2B" w:rsidRDefault="00D33594" w:rsidP="00AC00A6">
      <w:pPr>
        <w:pStyle w:val="Ttulo5"/>
      </w:pPr>
      <w:r w:rsidRPr="00A36D2B">
        <w:t>CAPITULO I BIS</w:t>
      </w:r>
    </w:p>
    <w:p w:rsidR="00D33594" w:rsidRPr="00A36D2B" w:rsidRDefault="00D33594" w:rsidP="00AC00A6">
      <w:pPr>
        <w:pStyle w:val="Ttulo5"/>
      </w:pPr>
      <w:r w:rsidRPr="00A36D2B">
        <w:t>PRESTACIÓN INDEBIDA DE SERVICIOS EDUCATIVOS</w:t>
      </w:r>
    </w:p>
    <w:p w:rsidR="00D33594" w:rsidRPr="00A64DD8" w:rsidRDefault="00D33594" w:rsidP="00AC00A6">
      <w:pPr>
        <w:rPr>
          <w:rFonts w:ascii="Arial" w:hAnsi="Arial" w:cs="Arial"/>
          <w:sz w:val="22"/>
          <w:szCs w:val="22"/>
        </w:rPr>
      </w:pPr>
    </w:p>
    <w:p w:rsidR="00D33594" w:rsidRDefault="00390AD0" w:rsidP="00AC00A6">
      <w:pPr>
        <w:jc w:val="both"/>
        <w:rPr>
          <w:rFonts w:ascii="Arial" w:hAnsi="Arial" w:cs="Arial"/>
          <w:sz w:val="22"/>
          <w:szCs w:val="22"/>
        </w:rPr>
      </w:pPr>
      <w:r w:rsidRPr="0096232A">
        <w:rPr>
          <w:rFonts w:ascii="Arial" w:hAnsi="Arial" w:cs="Arial"/>
          <w:b/>
          <w:sz w:val="22"/>
          <w:szCs w:val="22"/>
        </w:rPr>
        <w:t xml:space="preserve">ARTÍCULO 349 BIS. </w:t>
      </w:r>
      <w:r w:rsidR="00923EF8" w:rsidRPr="00923EF8">
        <w:rPr>
          <w:rFonts w:ascii="Arial" w:hAnsi="Arial" w:cs="Arial"/>
          <w:sz w:val="22"/>
          <w:szCs w:val="22"/>
        </w:rPr>
        <w:t>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r w:rsidR="00D33594"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33594" w:rsidRPr="00A64DD8" w:rsidRDefault="00D33594" w:rsidP="00AC00A6">
      <w:pPr>
        <w:jc w:val="both"/>
        <w:rPr>
          <w:rFonts w:ascii="Arial" w:hAnsi="Arial" w:cs="Arial"/>
          <w:sz w:val="22"/>
          <w:szCs w:val="22"/>
        </w:rPr>
      </w:pPr>
    </w:p>
    <w:p w:rsidR="00D33594" w:rsidRPr="00A64DD8" w:rsidRDefault="00390AD0" w:rsidP="00AC00A6">
      <w:pPr>
        <w:jc w:val="both"/>
        <w:rPr>
          <w:rFonts w:ascii="Arial" w:hAnsi="Arial" w:cs="Arial"/>
          <w:sz w:val="22"/>
          <w:szCs w:val="22"/>
        </w:rPr>
      </w:pPr>
      <w:r w:rsidRPr="0096232A">
        <w:rPr>
          <w:rFonts w:ascii="Arial" w:hAnsi="Arial" w:cs="Arial"/>
          <w:b/>
          <w:sz w:val="22"/>
          <w:szCs w:val="22"/>
        </w:rPr>
        <w:t xml:space="preserve">ARTÍCULO 349 BIS 1. </w:t>
      </w:r>
      <w:r w:rsidR="00D33594" w:rsidRPr="00A64DD8">
        <w:rPr>
          <w:rFonts w:ascii="Arial" w:hAnsi="Arial" w:cs="Arial"/>
          <w:sz w:val="22"/>
          <w:szCs w:val="22"/>
        </w:rPr>
        <w:t>A quien ejerza funciones de docente en los centros educativos a que hace referencia el artículo anterior, se le impondrán hasta un tercio de las sanciones referidas en el mismo numeral.</w:t>
      </w:r>
    </w:p>
    <w:p w:rsidR="00D33594" w:rsidRPr="00A64DD8" w:rsidRDefault="00D33594"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II</w:t>
      </w:r>
    </w:p>
    <w:p w:rsidR="000B4302" w:rsidRPr="0096232A" w:rsidRDefault="000B4302" w:rsidP="00AC00A6">
      <w:pPr>
        <w:pStyle w:val="Ttulo5"/>
      </w:pPr>
      <w:r w:rsidRPr="0096232A">
        <w:t>DESOBEDIENCIA Y RESISTENCIA DE PARTICULARES</w:t>
      </w:r>
    </w:p>
    <w:p w:rsidR="000B4302" w:rsidRPr="00A64DD8" w:rsidRDefault="000B4302" w:rsidP="00AC00A6">
      <w:pPr>
        <w:rPr>
          <w:rFonts w:ascii="Arial" w:hAnsi="Arial" w:cs="Arial"/>
          <w:sz w:val="22"/>
          <w:szCs w:val="22"/>
        </w:rPr>
      </w:pPr>
    </w:p>
    <w:p w:rsidR="00923EF8" w:rsidRDefault="00923EF8" w:rsidP="00923EF8">
      <w:pPr>
        <w:jc w:val="both"/>
        <w:rPr>
          <w:rFonts w:ascii="Arial" w:hAnsi="Arial" w:cs="Arial"/>
          <w:sz w:val="22"/>
          <w:szCs w:val="22"/>
        </w:rPr>
      </w:pPr>
      <w:r w:rsidRPr="00923EF8">
        <w:rPr>
          <w:rFonts w:ascii="Arial" w:hAnsi="Arial" w:cs="Arial"/>
          <w:b/>
          <w:sz w:val="22"/>
          <w:szCs w:val="22"/>
        </w:rPr>
        <w:t xml:space="preserve">ARTÍCULO 350. </w:t>
      </w:r>
      <w:r w:rsidRPr="00923EF8">
        <w:rPr>
          <w:rFonts w:ascii="Arial" w:hAnsi="Arial" w:cs="Arial"/>
          <w:sz w:val="22"/>
          <w:szCs w:val="22"/>
        </w:rPr>
        <w:t>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23EF8" w:rsidRPr="00923EF8" w:rsidRDefault="00923EF8" w:rsidP="00923EF8">
      <w:pPr>
        <w:jc w:val="both"/>
        <w:rPr>
          <w:rFonts w:ascii="Arial" w:hAnsi="Arial" w:cs="Arial"/>
          <w:b/>
          <w:sz w:val="22"/>
          <w:szCs w:val="22"/>
        </w:rPr>
      </w:pPr>
    </w:p>
    <w:p w:rsidR="00923EF8" w:rsidRDefault="00923EF8" w:rsidP="00923EF8">
      <w:pPr>
        <w:jc w:val="both"/>
        <w:rPr>
          <w:rFonts w:ascii="Arial" w:hAnsi="Arial" w:cs="Arial"/>
          <w:sz w:val="22"/>
          <w:szCs w:val="22"/>
        </w:rPr>
      </w:pPr>
      <w:r w:rsidRPr="00923EF8">
        <w:rPr>
          <w:rFonts w:ascii="Arial" w:hAnsi="Arial" w:cs="Arial"/>
          <w:b/>
          <w:sz w:val="22"/>
          <w:szCs w:val="22"/>
        </w:rPr>
        <w:t>ARTÍCULO 351.</w:t>
      </w:r>
      <w:r w:rsidR="00907008">
        <w:rPr>
          <w:rFonts w:ascii="Arial" w:hAnsi="Arial" w:cs="Arial"/>
          <w:b/>
          <w:sz w:val="22"/>
          <w:szCs w:val="22"/>
        </w:rPr>
        <w:t xml:space="preserve"> </w:t>
      </w:r>
      <w:r w:rsidRPr="00923EF8">
        <w:rPr>
          <w:rFonts w:ascii="Arial" w:hAnsi="Arial" w:cs="Arial"/>
          <w:sz w:val="22"/>
          <w:szCs w:val="22"/>
        </w:rPr>
        <w:t>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23EF8" w:rsidRPr="00923EF8" w:rsidRDefault="00923EF8" w:rsidP="00923EF8">
      <w:pPr>
        <w:jc w:val="both"/>
        <w:rPr>
          <w:rFonts w:ascii="Arial" w:hAnsi="Arial" w:cs="Arial"/>
          <w:b/>
          <w:sz w:val="22"/>
          <w:szCs w:val="22"/>
        </w:rPr>
      </w:pPr>
    </w:p>
    <w:p w:rsidR="00923EF8" w:rsidRDefault="00923EF8" w:rsidP="00923EF8">
      <w:pPr>
        <w:jc w:val="both"/>
        <w:rPr>
          <w:rFonts w:ascii="Arial" w:hAnsi="Arial" w:cs="Arial"/>
          <w:sz w:val="22"/>
          <w:szCs w:val="22"/>
        </w:rPr>
      </w:pPr>
      <w:r w:rsidRPr="00923EF8">
        <w:rPr>
          <w:rFonts w:ascii="Arial" w:hAnsi="Arial" w:cs="Arial"/>
          <w:b/>
          <w:sz w:val="22"/>
          <w:szCs w:val="22"/>
        </w:rPr>
        <w:lastRenderedPageBreak/>
        <w:t>ARTÍCULO 352.</w:t>
      </w:r>
      <w:r w:rsidR="00907008">
        <w:rPr>
          <w:rFonts w:ascii="Arial" w:hAnsi="Arial" w:cs="Arial"/>
          <w:b/>
          <w:sz w:val="22"/>
          <w:szCs w:val="22"/>
        </w:rPr>
        <w:t xml:space="preserve"> </w:t>
      </w:r>
      <w:r w:rsidRPr="00923EF8">
        <w:rPr>
          <w:rFonts w:ascii="Arial" w:hAnsi="Arial" w:cs="Arial"/>
          <w:sz w:val="22"/>
          <w:szCs w:val="22"/>
        </w:rPr>
        <w:t>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923EF8" w:rsidRPr="00923EF8" w:rsidRDefault="00923EF8" w:rsidP="00923EF8">
      <w:pPr>
        <w:jc w:val="both"/>
        <w:rPr>
          <w:rFonts w:ascii="Arial" w:hAnsi="Arial" w:cs="Arial"/>
          <w:b/>
          <w:sz w:val="22"/>
          <w:szCs w:val="22"/>
        </w:rPr>
      </w:pPr>
    </w:p>
    <w:p w:rsidR="000B4302" w:rsidRDefault="00923EF8" w:rsidP="00923EF8">
      <w:pPr>
        <w:jc w:val="both"/>
        <w:rPr>
          <w:rFonts w:ascii="Arial" w:hAnsi="Arial" w:cs="Arial"/>
          <w:sz w:val="22"/>
          <w:szCs w:val="22"/>
        </w:rPr>
      </w:pPr>
      <w:r w:rsidRPr="00923EF8">
        <w:rPr>
          <w:rFonts w:ascii="Arial" w:hAnsi="Arial" w:cs="Arial"/>
          <w:b/>
          <w:sz w:val="22"/>
          <w:szCs w:val="22"/>
        </w:rPr>
        <w:t>ARTÍCULO 353.</w:t>
      </w:r>
      <w:r w:rsidR="00907008">
        <w:rPr>
          <w:rFonts w:ascii="Arial" w:hAnsi="Arial" w:cs="Arial"/>
          <w:b/>
          <w:sz w:val="22"/>
          <w:szCs w:val="22"/>
        </w:rPr>
        <w:t xml:space="preserve"> </w:t>
      </w:r>
      <w:r w:rsidRPr="00923EF8">
        <w:rPr>
          <w:rFonts w:ascii="Arial" w:hAnsi="Arial" w:cs="Arial"/>
          <w:sz w:val="22"/>
          <w:szCs w:val="22"/>
        </w:rPr>
        <w:t>Las penas serán de uno a cinco años de prisión y multa de setenta y dos a trescientas sesenta veces la Unidad de Medida y Actualización, cuando la desobediencia o resistencia sea a un mandato judicial o al cumplimiento de una sentencia</w:t>
      </w:r>
      <w:r w:rsidR="000B4302" w:rsidRPr="00923EF8">
        <w:rPr>
          <w:rFonts w:ascii="Arial" w:hAnsi="Arial" w:cs="Arial"/>
          <w:sz w:val="22"/>
          <w:szCs w:val="22"/>
        </w:rPr>
        <w:t>.</w:t>
      </w:r>
    </w:p>
    <w:p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AB4D47" w:rsidRPr="00923EF8" w:rsidRDefault="00AB4D47" w:rsidP="00AC00A6">
      <w:pPr>
        <w:jc w:val="both"/>
        <w:rPr>
          <w:rFonts w:ascii="Arial" w:hAnsi="Arial" w:cs="Arial"/>
          <w:sz w:val="22"/>
          <w:szCs w:val="22"/>
        </w:rPr>
      </w:pPr>
    </w:p>
    <w:p w:rsidR="000B4302" w:rsidRPr="00A64DD8" w:rsidRDefault="004244DF" w:rsidP="00AC00A6">
      <w:pPr>
        <w:jc w:val="both"/>
        <w:rPr>
          <w:rFonts w:ascii="Arial" w:hAnsi="Arial" w:cs="Arial"/>
          <w:sz w:val="22"/>
          <w:szCs w:val="22"/>
        </w:rPr>
      </w:pPr>
      <w:r w:rsidRPr="0096232A">
        <w:rPr>
          <w:rFonts w:ascii="Arial" w:hAnsi="Arial" w:cs="Arial"/>
          <w:b/>
          <w:sz w:val="22"/>
          <w:szCs w:val="22"/>
        </w:rPr>
        <w:t>ARTÍCULO 354.</w:t>
      </w:r>
      <w:r w:rsidR="00907008">
        <w:rPr>
          <w:rFonts w:ascii="Arial" w:hAnsi="Arial" w:cs="Arial"/>
          <w:b/>
          <w:sz w:val="22"/>
          <w:szCs w:val="22"/>
        </w:rPr>
        <w:t xml:space="preserve"> </w:t>
      </w:r>
      <w:r w:rsidR="000B4302" w:rsidRPr="00A64DD8">
        <w:rPr>
          <w:rFonts w:ascii="Arial" w:hAnsi="Arial" w:cs="Arial"/>
          <w:sz w:val="22"/>
          <w:szCs w:val="22"/>
        </w:rPr>
        <w:t>Cuando la ley autorice el empleo de medios de apremio para hacer efectivos los mandatos de la autoridad, la consumación de los delitos de desobediencia y resistencia de particulares, se producirá en el momento en que se agote el empleo de tales medios de apremio.</w:t>
      </w:r>
    </w:p>
    <w:p w:rsidR="000B4302" w:rsidRPr="00A64DD8" w:rsidRDefault="000B4302"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III</w:t>
      </w:r>
    </w:p>
    <w:p w:rsidR="000B4302" w:rsidRPr="0096232A" w:rsidRDefault="000B4302" w:rsidP="00AC00A6">
      <w:pPr>
        <w:pStyle w:val="Ttulo5"/>
      </w:pPr>
      <w:r w:rsidRPr="0096232A">
        <w:t>OPOSICIÓN</w:t>
      </w:r>
      <w:r w:rsidR="00574BFA">
        <w:t xml:space="preserve"> A QUE SE EJECUTE ALGUNA OBRA O </w:t>
      </w:r>
      <w:r w:rsidRPr="0096232A">
        <w:t>TRABAJO PÚBLICOS</w:t>
      </w:r>
    </w:p>
    <w:p w:rsidR="000B4302" w:rsidRPr="00A64DD8" w:rsidRDefault="000B4302" w:rsidP="00AC00A6">
      <w:pPr>
        <w:rPr>
          <w:rFonts w:ascii="Arial" w:hAnsi="Arial" w:cs="Arial"/>
          <w:sz w:val="22"/>
          <w:szCs w:val="22"/>
        </w:rPr>
      </w:pPr>
    </w:p>
    <w:p w:rsidR="00923EF8" w:rsidRPr="00923EF8" w:rsidRDefault="004244DF" w:rsidP="00923EF8">
      <w:pPr>
        <w:jc w:val="both"/>
        <w:rPr>
          <w:rFonts w:ascii="Arial" w:hAnsi="Arial" w:cs="Arial"/>
          <w:sz w:val="22"/>
          <w:szCs w:val="22"/>
        </w:rPr>
      </w:pPr>
      <w:r w:rsidRPr="0096232A">
        <w:rPr>
          <w:rFonts w:ascii="Arial" w:hAnsi="Arial" w:cs="Arial"/>
          <w:b/>
          <w:sz w:val="22"/>
          <w:szCs w:val="22"/>
        </w:rPr>
        <w:t>ARTÍCULO 355.</w:t>
      </w:r>
      <w:r w:rsidR="00907008">
        <w:rPr>
          <w:rFonts w:ascii="Arial" w:hAnsi="Arial" w:cs="Arial"/>
          <w:b/>
          <w:sz w:val="22"/>
          <w:szCs w:val="22"/>
        </w:rPr>
        <w:t xml:space="preserve"> </w:t>
      </w:r>
      <w:r w:rsidR="00923EF8" w:rsidRPr="00923EF8">
        <w:rPr>
          <w:rFonts w:ascii="Arial" w:hAnsi="Arial" w:cs="Arial"/>
          <w:sz w:val="22"/>
          <w:szCs w:val="22"/>
        </w:rPr>
        <w:t xml:space="preserve">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 </w:t>
      </w:r>
    </w:p>
    <w:p w:rsidR="00923EF8" w:rsidRPr="00923EF8" w:rsidRDefault="00923EF8" w:rsidP="00923EF8">
      <w:pPr>
        <w:jc w:val="both"/>
        <w:rPr>
          <w:rFonts w:ascii="Arial" w:hAnsi="Arial" w:cs="Arial"/>
          <w:sz w:val="22"/>
          <w:szCs w:val="22"/>
        </w:rPr>
      </w:pPr>
    </w:p>
    <w:p w:rsidR="00923EF8" w:rsidRPr="00923EF8" w:rsidRDefault="00923EF8" w:rsidP="00923EF8">
      <w:pPr>
        <w:jc w:val="both"/>
        <w:rPr>
          <w:rFonts w:ascii="Arial" w:hAnsi="Arial" w:cs="Arial"/>
          <w:sz w:val="22"/>
          <w:szCs w:val="22"/>
        </w:rPr>
      </w:pPr>
      <w:r w:rsidRPr="00923EF8">
        <w:rPr>
          <w:rFonts w:ascii="Arial" w:hAnsi="Arial" w:cs="Arial"/>
          <w:sz w:val="22"/>
          <w:szCs w:val="22"/>
        </w:rPr>
        <w:t xml:space="preserve">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 </w:t>
      </w:r>
    </w:p>
    <w:p w:rsidR="00923EF8" w:rsidRPr="00923EF8" w:rsidRDefault="00923EF8" w:rsidP="00923EF8">
      <w:pPr>
        <w:jc w:val="both"/>
        <w:rPr>
          <w:rFonts w:ascii="Arial" w:hAnsi="Arial" w:cs="Arial"/>
          <w:sz w:val="22"/>
          <w:szCs w:val="22"/>
        </w:rPr>
      </w:pPr>
    </w:p>
    <w:p w:rsidR="000B4302" w:rsidRDefault="00923EF8" w:rsidP="00923EF8">
      <w:pPr>
        <w:jc w:val="both"/>
        <w:rPr>
          <w:rFonts w:ascii="Arial" w:hAnsi="Arial" w:cs="Arial"/>
          <w:sz w:val="22"/>
          <w:szCs w:val="22"/>
        </w:rPr>
      </w:pPr>
      <w:r w:rsidRPr="00923EF8">
        <w:rPr>
          <w:rFonts w:ascii="Arial" w:hAnsi="Arial" w:cs="Arial"/>
          <w:sz w:val="22"/>
          <w:szCs w:val="22"/>
        </w:rP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lang w:val="es-MX"/>
        </w:rPr>
      </w:pPr>
    </w:p>
    <w:p w:rsidR="000B4302" w:rsidRPr="00A64DD8" w:rsidRDefault="000B4302" w:rsidP="00AC00A6">
      <w:pPr>
        <w:rPr>
          <w:rFonts w:ascii="Arial" w:hAnsi="Arial" w:cs="Arial"/>
          <w:sz w:val="22"/>
          <w:szCs w:val="22"/>
          <w:lang w:val="es-MX"/>
        </w:rPr>
      </w:pPr>
    </w:p>
    <w:p w:rsidR="000B4302" w:rsidRPr="0096232A" w:rsidRDefault="000B4302" w:rsidP="00AC00A6">
      <w:pPr>
        <w:pStyle w:val="Ttulo5"/>
      </w:pPr>
      <w:r w:rsidRPr="0096232A">
        <w:t>CAPÍTULO IV</w:t>
      </w:r>
    </w:p>
    <w:p w:rsidR="000B4302" w:rsidRPr="0096232A" w:rsidRDefault="000B4302" w:rsidP="00AC00A6">
      <w:pPr>
        <w:pStyle w:val="Ttulo5"/>
      </w:pPr>
      <w:r w:rsidRPr="0096232A">
        <w:t>QUEBRANTAMIENTO DE SELLOS</w:t>
      </w:r>
    </w:p>
    <w:p w:rsidR="000B4302" w:rsidRPr="00A64DD8" w:rsidRDefault="000B4302" w:rsidP="00AC00A6">
      <w:pPr>
        <w:rPr>
          <w:rFonts w:ascii="Arial" w:hAnsi="Arial" w:cs="Arial"/>
          <w:sz w:val="22"/>
          <w:szCs w:val="22"/>
        </w:rPr>
      </w:pPr>
    </w:p>
    <w:p w:rsidR="000B4302" w:rsidRDefault="004244DF" w:rsidP="00AC00A6">
      <w:pPr>
        <w:jc w:val="both"/>
        <w:rPr>
          <w:rFonts w:ascii="Arial" w:hAnsi="Arial" w:cs="Arial"/>
          <w:sz w:val="22"/>
          <w:szCs w:val="22"/>
        </w:rPr>
      </w:pPr>
      <w:r w:rsidRPr="0096232A">
        <w:rPr>
          <w:rFonts w:ascii="Arial" w:hAnsi="Arial" w:cs="Arial"/>
          <w:b/>
          <w:sz w:val="22"/>
          <w:szCs w:val="22"/>
        </w:rPr>
        <w:t>ARTÍCULO 356.</w:t>
      </w:r>
      <w:r w:rsidR="00907008">
        <w:rPr>
          <w:rFonts w:ascii="Arial" w:hAnsi="Arial" w:cs="Arial"/>
          <w:b/>
          <w:sz w:val="22"/>
          <w:szCs w:val="22"/>
        </w:rPr>
        <w:t xml:space="preserve"> </w:t>
      </w:r>
      <w:r w:rsidR="00923EF8" w:rsidRPr="00923EF8">
        <w:rPr>
          <w:rFonts w:ascii="Arial" w:hAnsi="Arial" w:cs="Arial"/>
          <w:sz w:val="22"/>
          <w:szCs w:val="22"/>
        </w:rPr>
        <w:t>Al que quebrante, los sellos puestos por orden de la autoridad competente, se le impondrán de dos a cinco años de prisión y multa de ciento cuarenta y cuatro a trescientas sesenta veces la Unidad de Medida y Actualización</w:t>
      </w:r>
      <w:r w:rsidR="000B4302" w:rsidRPr="00A64DD8">
        <w:rPr>
          <w:rFonts w:ascii="Arial" w:hAnsi="Arial" w:cs="Arial"/>
          <w:sz w:val="22"/>
          <w:szCs w:val="22"/>
        </w:rPr>
        <w:t>.</w:t>
      </w:r>
    </w:p>
    <w:p w:rsidR="00923EF8" w:rsidRPr="00A64DD8" w:rsidRDefault="00923EF8" w:rsidP="00AC00A6">
      <w:pPr>
        <w:jc w:val="both"/>
        <w:rPr>
          <w:rFonts w:ascii="Arial" w:hAnsi="Arial" w:cs="Arial"/>
          <w:sz w:val="22"/>
          <w:szCs w:val="22"/>
        </w:rPr>
      </w:pPr>
    </w:p>
    <w:p w:rsidR="00B72385" w:rsidRDefault="000B4302" w:rsidP="00AC00A6">
      <w:pPr>
        <w:jc w:val="both"/>
        <w:rPr>
          <w:rFonts w:ascii="Arial" w:hAnsi="Arial" w:cs="Arial"/>
          <w:sz w:val="22"/>
          <w:szCs w:val="22"/>
        </w:rPr>
      </w:pPr>
      <w:r w:rsidRPr="00A64DD8">
        <w:rPr>
          <w:rFonts w:ascii="Arial" w:hAnsi="Arial" w:cs="Arial"/>
          <w:sz w:val="22"/>
          <w:szCs w:val="22"/>
        </w:rPr>
        <w:lastRenderedPageBreak/>
        <w:t xml:space="preserve">Se sancionará con las mismas penas, al titular, propietario o responsable de un establecimiento mercantil o de la construcción de obra que se encuentre en estado de clausura, que realice actos de comercio, construcción o prestación de un servicio, </w:t>
      </w:r>
      <w:r w:rsidR="00BD6314" w:rsidRPr="00A64DD8">
        <w:rPr>
          <w:rFonts w:ascii="Arial" w:hAnsi="Arial" w:cs="Arial"/>
          <w:sz w:val="22"/>
          <w:szCs w:val="22"/>
        </w:rPr>
        <w:t>aun</w:t>
      </w:r>
      <w:r w:rsidRPr="00A64DD8">
        <w:rPr>
          <w:rFonts w:ascii="Arial" w:hAnsi="Arial" w:cs="Arial"/>
          <w:sz w:val="22"/>
          <w:szCs w:val="22"/>
        </w:rPr>
        <w:t xml:space="preserve"> cuando los sellos permanezcan intactos.</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2B3C6C" w:rsidRPr="00A64DD8" w:rsidRDefault="002B3C6C"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V</w:t>
      </w:r>
    </w:p>
    <w:p w:rsidR="000B4302" w:rsidRDefault="000B4302" w:rsidP="00AC00A6">
      <w:pPr>
        <w:pStyle w:val="Ttulo5"/>
      </w:pPr>
      <w:r w:rsidRPr="0096232A">
        <w:t>ULTRAJES A LA AUTORIDAD</w:t>
      </w:r>
    </w:p>
    <w:p w:rsidR="003D729E" w:rsidRDefault="003D729E" w:rsidP="003D729E">
      <w:pPr>
        <w:jc w:val="center"/>
        <w:rPr>
          <w:rFonts w:ascii="Arial" w:hAnsi="Arial" w:cs="Arial"/>
          <w:sz w:val="22"/>
          <w:szCs w:val="22"/>
          <w:lang w:val="es-ES"/>
        </w:rPr>
      </w:pPr>
      <w:r w:rsidRPr="003D729E">
        <w:rPr>
          <w:rFonts w:ascii="Arial" w:hAnsi="Arial" w:cs="Arial"/>
          <w:sz w:val="22"/>
          <w:szCs w:val="22"/>
          <w:lang w:val="es-ES"/>
        </w:rPr>
        <w:t>DEROGADO</w:t>
      </w:r>
    </w:p>
    <w:p w:rsidR="003D729E" w:rsidRPr="003D729E" w:rsidRDefault="003D729E" w:rsidP="003D729E">
      <w:pPr>
        <w:jc w:val="center"/>
        <w:rPr>
          <w:rFonts w:ascii="Arial" w:hAnsi="Arial" w:cs="Arial"/>
          <w:sz w:val="22"/>
          <w:szCs w:val="22"/>
          <w:lang w:val="es-ES"/>
        </w:rPr>
      </w:pPr>
      <w:r>
        <w:rPr>
          <w:rFonts w:asciiTheme="minorHAnsi" w:hAnsiTheme="minorHAnsi" w:cs="Arial"/>
          <w:color w:val="0070C0"/>
          <w:sz w:val="14"/>
          <w:szCs w:val="14"/>
          <w:lang w:val="es-MX"/>
        </w:rPr>
        <w:t>CAPITULO</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158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w:t>
      </w:r>
      <w:r w:rsidR="00C71F7F">
        <w:rPr>
          <w:rFonts w:asciiTheme="minorHAnsi" w:hAnsiTheme="minorHAnsi" w:cs="Arial"/>
          <w:color w:val="0070C0"/>
          <w:sz w:val="14"/>
          <w:szCs w:val="14"/>
          <w:lang w:val="es-MX"/>
        </w:rPr>
        <w:t>5</w:t>
      </w:r>
      <w:r>
        <w:rPr>
          <w:rFonts w:asciiTheme="minorHAnsi" w:hAnsiTheme="minorHAnsi" w:cs="Arial"/>
          <w:color w:val="0070C0"/>
          <w:sz w:val="14"/>
          <w:szCs w:val="14"/>
          <w:lang w:val="es-MX"/>
        </w:rPr>
        <w:t xml:space="preserve"> DE JUNIO DE 2017</w:t>
      </w:r>
    </w:p>
    <w:p w:rsidR="00AB4D47" w:rsidRPr="003D729E" w:rsidRDefault="00AB4D47" w:rsidP="00AC00A6">
      <w:pPr>
        <w:rPr>
          <w:rFonts w:ascii="Arial" w:hAnsi="Arial" w:cs="Arial"/>
          <w:sz w:val="22"/>
          <w:szCs w:val="22"/>
        </w:rPr>
      </w:pPr>
    </w:p>
    <w:p w:rsidR="000B4302" w:rsidRDefault="004244DF" w:rsidP="00AC00A6">
      <w:pPr>
        <w:jc w:val="both"/>
        <w:rPr>
          <w:rFonts w:ascii="Arial" w:hAnsi="Arial" w:cs="Arial"/>
          <w:sz w:val="22"/>
          <w:szCs w:val="22"/>
        </w:rPr>
      </w:pPr>
      <w:r w:rsidRPr="0096232A">
        <w:rPr>
          <w:rFonts w:ascii="Arial" w:hAnsi="Arial" w:cs="Arial"/>
          <w:b/>
          <w:sz w:val="22"/>
          <w:szCs w:val="22"/>
        </w:rPr>
        <w:t>ARTÍCULO 357.</w:t>
      </w:r>
      <w:r w:rsidR="00907008">
        <w:rPr>
          <w:rFonts w:ascii="Arial" w:hAnsi="Arial" w:cs="Arial"/>
          <w:b/>
          <w:sz w:val="22"/>
          <w:szCs w:val="22"/>
        </w:rPr>
        <w:t xml:space="preserve"> </w:t>
      </w:r>
      <w:r w:rsidR="00DF203C">
        <w:rPr>
          <w:rFonts w:ascii="Arial" w:hAnsi="Arial" w:cs="Arial"/>
          <w:sz w:val="22"/>
          <w:szCs w:val="22"/>
        </w:rPr>
        <w:t>DEROGADO</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DF203C" w:rsidRPr="00A64DD8" w:rsidRDefault="00DF203C" w:rsidP="00DF203C">
      <w:pPr>
        <w:jc w:val="right"/>
        <w:rPr>
          <w:rFonts w:ascii="Arial" w:hAnsi="Arial" w:cs="Arial"/>
          <w:sz w:val="22"/>
          <w:szCs w:val="22"/>
        </w:rPr>
      </w:pPr>
      <w:r w:rsidRPr="009230E9">
        <w:rPr>
          <w:rFonts w:asciiTheme="minorHAnsi" w:hAnsiTheme="minorHAnsi" w:cs="Arial"/>
          <w:color w:val="0070C0"/>
          <w:sz w:val="14"/>
          <w:szCs w:val="14"/>
          <w:lang w:val="es-MX"/>
        </w:rPr>
        <w:t xml:space="preserve">ARTICULO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158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w:t>
      </w:r>
      <w:r w:rsidR="00C71F7F">
        <w:rPr>
          <w:rFonts w:asciiTheme="minorHAnsi" w:hAnsiTheme="minorHAnsi" w:cs="Arial"/>
          <w:color w:val="0070C0"/>
          <w:sz w:val="14"/>
          <w:szCs w:val="14"/>
          <w:lang w:val="es-MX"/>
        </w:rPr>
        <w:t>5</w:t>
      </w:r>
      <w:r>
        <w:rPr>
          <w:rFonts w:asciiTheme="minorHAnsi" w:hAnsiTheme="minorHAnsi" w:cs="Arial"/>
          <w:color w:val="0070C0"/>
          <w:sz w:val="14"/>
          <w:szCs w:val="14"/>
          <w:lang w:val="es-MX"/>
        </w:rPr>
        <w:t xml:space="preserve"> DE JUNIO DE 2017</w:t>
      </w:r>
    </w:p>
    <w:p w:rsidR="00DF203C" w:rsidRDefault="00DF203C" w:rsidP="00DF203C">
      <w:pPr>
        <w:jc w:val="right"/>
        <w:rPr>
          <w:rFonts w:ascii="Arial" w:hAnsi="Arial" w:cs="Arial"/>
          <w:sz w:val="22"/>
          <w:szCs w:val="22"/>
        </w:rPr>
      </w:pPr>
    </w:p>
    <w:p w:rsidR="00DF203C" w:rsidRPr="00A64DD8" w:rsidRDefault="00DF203C" w:rsidP="00DF203C">
      <w:pPr>
        <w:jc w:val="right"/>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VI</w:t>
      </w:r>
    </w:p>
    <w:p w:rsidR="000B4302" w:rsidRPr="0096232A" w:rsidRDefault="000B4302" w:rsidP="00AC00A6">
      <w:pPr>
        <w:pStyle w:val="Ttulo5"/>
      </w:pPr>
      <w:r w:rsidRPr="0096232A">
        <w:t>EJERCICIO INDEBIDO DEL PROPIO DERECHO</w:t>
      </w:r>
    </w:p>
    <w:p w:rsidR="00AB4D47" w:rsidRPr="00A64DD8" w:rsidRDefault="00AB4D47" w:rsidP="00AC00A6">
      <w:pPr>
        <w:rPr>
          <w:rFonts w:ascii="Arial" w:hAnsi="Arial" w:cs="Arial"/>
          <w:sz w:val="22"/>
          <w:szCs w:val="22"/>
        </w:rPr>
      </w:pPr>
    </w:p>
    <w:p w:rsidR="000B4302" w:rsidRPr="00A64DD8" w:rsidRDefault="004244DF" w:rsidP="00907008">
      <w:pPr>
        <w:rPr>
          <w:rFonts w:ascii="Arial" w:hAnsi="Arial" w:cs="Arial"/>
          <w:sz w:val="22"/>
          <w:szCs w:val="22"/>
        </w:rPr>
      </w:pPr>
      <w:r w:rsidRPr="0096232A">
        <w:rPr>
          <w:rFonts w:ascii="Arial" w:hAnsi="Arial" w:cs="Arial"/>
          <w:b/>
          <w:sz w:val="22"/>
          <w:szCs w:val="22"/>
        </w:rPr>
        <w:t>ARTÍCULO 358.</w:t>
      </w:r>
      <w:r w:rsidR="00907008">
        <w:rPr>
          <w:rFonts w:ascii="Arial" w:hAnsi="Arial" w:cs="Arial"/>
          <w:b/>
          <w:sz w:val="22"/>
          <w:szCs w:val="22"/>
        </w:rPr>
        <w:t xml:space="preserve"> </w:t>
      </w:r>
      <w:r w:rsidR="0008095D" w:rsidRPr="0008095D">
        <w:rPr>
          <w:rFonts w:ascii="Arial" w:hAnsi="Arial" w:cs="Arial"/>
          <w:sz w:val="22"/>
          <w:szCs w:val="22"/>
        </w:rPr>
        <w:t>Al que para hacer efectivo un derecho o pretendido derecho, que deba ejercitar, empleare violencia, se le impondrá de tres meses a un año de prisión o multa de dieciocho a setenta y dos veces la Unidad de Medida y Actualización</w:t>
      </w:r>
      <w:r w:rsidR="000B4302" w:rsidRPr="00A64DD8">
        <w:rPr>
          <w:rFonts w:ascii="Arial" w:hAnsi="Arial" w:cs="Arial"/>
          <w:sz w:val="22"/>
          <w:szCs w:val="22"/>
        </w:rPr>
        <w:t xml:space="preserve">. </w:t>
      </w:r>
    </w:p>
    <w:p w:rsidR="000B4302"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52C72" w:rsidRPr="00A64DD8" w:rsidRDefault="00052C72" w:rsidP="00AC00A6">
      <w:pPr>
        <w:rPr>
          <w:rFonts w:ascii="Arial" w:hAnsi="Arial" w:cs="Arial"/>
          <w:sz w:val="22"/>
          <w:szCs w:val="22"/>
        </w:rPr>
      </w:pPr>
    </w:p>
    <w:p w:rsidR="00AB4D47" w:rsidRPr="00A64DD8" w:rsidRDefault="00AB4D47" w:rsidP="00AC00A6">
      <w:pPr>
        <w:rPr>
          <w:rFonts w:ascii="Arial" w:hAnsi="Arial" w:cs="Arial"/>
          <w:sz w:val="22"/>
          <w:szCs w:val="22"/>
        </w:rPr>
      </w:pPr>
    </w:p>
    <w:p w:rsidR="000B4302" w:rsidRPr="0096232A" w:rsidRDefault="000B4302" w:rsidP="00AC00A6">
      <w:pPr>
        <w:pStyle w:val="Ttulo5"/>
      </w:pPr>
      <w:r w:rsidRPr="0096232A">
        <w:t>CAPÍTULO VII</w:t>
      </w:r>
    </w:p>
    <w:p w:rsidR="000B4302" w:rsidRPr="0096232A" w:rsidRDefault="000B4302" w:rsidP="00AC00A6">
      <w:pPr>
        <w:pStyle w:val="Ttulo5"/>
      </w:pPr>
      <w:r w:rsidRPr="0096232A">
        <w:t>COACCIÓN</w:t>
      </w:r>
    </w:p>
    <w:p w:rsidR="00AB4D47" w:rsidRPr="00A64DD8" w:rsidRDefault="00AB4D47" w:rsidP="00AC00A6">
      <w:pPr>
        <w:rPr>
          <w:rFonts w:ascii="Arial" w:hAnsi="Arial" w:cs="Arial"/>
          <w:sz w:val="22"/>
          <w:szCs w:val="22"/>
        </w:rPr>
      </w:pPr>
    </w:p>
    <w:p w:rsidR="000B4302" w:rsidRDefault="004244DF" w:rsidP="00AC00A6">
      <w:pPr>
        <w:jc w:val="both"/>
        <w:rPr>
          <w:rFonts w:ascii="Arial" w:hAnsi="Arial" w:cs="Arial"/>
          <w:sz w:val="22"/>
          <w:szCs w:val="22"/>
        </w:rPr>
      </w:pPr>
      <w:r w:rsidRPr="0096232A">
        <w:rPr>
          <w:rFonts w:ascii="Arial" w:hAnsi="Arial" w:cs="Arial"/>
          <w:b/>
          <w:sz w:val="22"/>
          <w:szCs w:val="22"/>
        </w:rPr>
        <w:t xml:space="preserve">ARTÍCULO 359. </w:t>
      </w:r>
      <w:r w:rsidR="0008095D" w:rsidRPr="0008095D">
        <w:rPr>
          <w:rFonts w:ascii="Arial" w:hAnsi="Arial" w:cs="Arial"/>
          <w:sz w:val="22"/>
          <w:szCs w:val="22"/>
        </w:rPr>
        <w:t>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lang w:val="es-MX"/>
        </w:rPr>
      </w:pPr>
    </w:p>
    <w:p w:rsidR="00AB4D47" w:rsidRPr="00A64DD8" w:rsidRDefault="00AB4D47" w:rsidP="00AC00A6">
      <w:pPr>
        <w:rPr>
          <w:rFonts w:ascii="Arial" w:hAnsi="Arial" w:cs="Arial"/>
          <w:sz w:val="22"/>
          <w:szCs w:val="22"/>
          <w:lang w:val="es-MX"/>
        </w:rPr>
      </w:pPr>
    </w:p>
    <w:p w:rsidR="000B4302" w:rsidRPr="0096232A" w:rsidRDefault="000B4302" w:rsidP="00AC00A6">
      <w:pPr>
        <w:pStyle w:val="Ttulo5"/>
      </w:pPr>
      <w:r w:rsidRPr="0096232A">
        <w:t>CAPÍTULO VIII</w:t>
      </w:r>
    </w:p>
    <w:p w:rsidR="000B4302" w:rsidRPr="0096232A" w:rsidRDefault="000B4302" w:rsidP="00AC00A6">
      <w:pPr>
        <w:pStyle w:val="Ttulo5"/>
      </w:pPr>
      <w:r w:rsidRPr="0096232A">
        <w:t>PRESTACIÓN DEL SERVICIO PÚBLICO DE TRANSPORTE</w:t>
      </w:r>
    </w:p>
    <w:p w:rsidR="000B4302" w:rsidRPr="00A64DD8" w:rsidRDefault="000B4302" w:rsidP="00AC00A6">
      <w:pPr>
        <w:rPr>
          <w:rFonts w:ascii="Arial" w:hAnsi="Arial" w:cs="Arial"/>
          <w:sz w:val="22"/>
          <w:szCs w:val="22"/>
        </w:rPr>
      </w:pPr>
    </w:p>
    <w:p w:rsidR="000B4302" w:rsidRPr="00A64DD8" w:rsidRDefault="004244DF" w:rsidP="00AC00A6">
      <w:pPr>
        <w:jc w:val="both"/>
        <w:rPr>
          <w:rFonts w:ascii="Arial" w:hAnsi="Arial" w:cs="Arial"/>
          <w:sz w:val="22"/>
          <w:szCs w:val="22"/>
        </w:rPr>
      </w:pPr>
      <w:r w:rsidRPr="0096232A">
        <w:rPr>
          <w:rFonts w:ascii="Arial" w:hAnsi="Arial" w:cs="Arial"/>
          <w:b/>
          <w:sz w:val="22"/>
          <w:szCs w:val="22"/>
        </w:rPr>
        <w:t>ARTÍCULO 360.</w:t>
      </w:r>
      <w:r w:rsidR="00907008">
        <w:rPr>
          <w:rFonts w:ascii="Arial" w:hAnsi="Arial" w:cs="Arial"/>
          <w:b/>
          <w:sz w:val="22"/>
          <w:szCs w:val="22"/>
        </w:rPr>
        <w:t xml:space="preserve"> </w:t>
      </w:r>
      <w:r w:rsidR="0008095D" w:rsidRPr="0008095D">
        <w:rPr>
          <w:rFonts w:ascii="Arial" w:hAnsi="Arial" w:cs="Arial"/>
          <w:sz w:val="22"/>
          <w:szCs w:val="22"/>
        </w:rPr>
        <w:t>A quién posea, conduzca o preste servicio público de transporte de pasajeros, carga o mixto,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r w:rsidR="001B17A7" w:rsidRPr="00A64DD8">
        <w:rPr>
          <w:rFonts w:ascii="Arial" w:hAnsi="Arial" w:cs="Arial"/>
          <w:sz w:val="22"/>
          <w:szCs w:val="22"/>
        </w:rPr>
        <w:t>.</w:t>
      </w:r>
    </w:p>
    <w:p w:rsidR="001B17A7" w:rsidRPr="00A64DD8" w:rsidRDefault="001B17A7"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Las mismas penas se impondrán al propietario del medio de transporte, que realice, contrate o permita la prestación de dicho servicio.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rsidR="001B17A7" w:rsidRPr="00A64DD8" w:rsidRDefault="001B17A7" w:rsidP="00AC00A6">
      <w:pPr>
        <w:jc w:val="both"/>
        <w:rPr>
          <w:rFonts w:ascii="Arial" w:hAnsi="Arial" w:cs="Arial"/>
          <w:sz w:val="22"/>
          <w:szCs w:val="22"/>
        </w:rPr>
      </w:pPr>
    </w:p>
    <w:p w:rsidR="001B17A7" w:rsidRDefault="0008095D" w:rsidP="00AC00A6">
      <w:pPr>
        <w:jc w:val="both"/>
        <w:rPr>
          <w:rFonts w:ascii="Arial" w:hAnsi="Arial" w:cs="Arial"/>
          <w:sz w:val="22"/>
          <w:szCs w:val="22"/>
        </w:rPr>
      </w:pPr>
      <w:r w:rsidRPr="0008095D">
        <w:rPr>
          <w:rFonts w:ascii="Arial" w:hAnsi="Arial" w:cs="Arial"/>
          <w:sz w:val="22"/>
          <w:szCs w:val="22"/>
        </w:rP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r w:rsidR="001B17A7"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4244DF" w:rsidP="00AC00A6">
      <w:pPr>
        <w:jc w:val="both"/>
        <w:rPr>
          <w:rFonts w:ascii="Arial" w:hAnsi="Arial" w:cs="Arial"/>
          <w:sz w:val="22"/>
          <w:szCs w:val="22"/>
        </w:rPr>
      </w:pPr>
      <w:r w:rsidRPr="0096232A">
        <w:rPr>
          <w:rFonts w:ascii="Arial" w:hAnsi="Arial" w:cs="Arial"/>
          <w:b/>
          <w:sz w:val="22"/>
          <w:szCs w:val="22"/>
        </w:rPr>
        <w:t>ARTÍCULO 361.</w:t>
      </w:r>
      <w:r w:rsidR="00907008">
        <w:rPr>
          <w:rFonts w:ascii="Arial" w:hAnsi="Arial" w:cs="Arial"/>
          <w:b/>
          <w:sz w:val="22"/>
          <w:szCs w:val="22"/>
        </w:rPr>
        <w:t xml:space="preserve"> </w:t>
      </w:r>
      <w:r w:rsidR="000B4302" w:rsidRPr="00A64DD8">
        <w:rPr>
          <w:rFonts w:ascii="Arial" w:hAnsi="Arial" w:cs="Arial"/>
          <w:sz w:val="22"/>
          <w:szCs w:val="22"/>
        </w:rPr>
        <w:t>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rsidR="000B4302" w:rsidRPr="00A64DD8" w:rsidRDefault="000B4302" w:rsidP="00AC00A6">
      <w:pPr>
        <w:rPr>
          <w:rFonts w:ascii="Arial" w:hAnsi="Arial" w:cs="Arial"/>
          <w:sz w:val="22"/>
          <w:szCs w:val="22"/>
        </w:rPr>
      </w:pPr>
    </w:p>
    <w:p w:rsidR="00B72385" w:rsidRPr="00A64DD8" w:rsidRDefault="00B72385" w:rsidP="00AC00A6">
      <w:pPr>
        <w:rPr>
          <w:rFonts w:ascii="Arial" w:hAnsi="Arial" w:cs="Arial"/>
          <w:sz w:val="22"/>
          <w:szCs w:val="22"/>
        </w:rPr>
      </w:pPr>
    </w:p>
    <w:p w:rsidR="000B4302" w:rsidRPr="0096232A" w:rsidRDefault="000B4302" w:rsidP="00AC00A6">
      <w:pPr>
        <w:pStyle w:val="Ttulo5"/>
      </w:pPr>
      <w:r w:rsidRPr="0096232A">
        <w:t>CAPÍTULO IX</w:t>
      </w:r>
    </w:p>
    <w:p w:rsidR="000B4302" w:rsidRPr="0096232A" w:rsidRDefault="000B4302" w:rsidP="00AC00A6">
      <w:pPr>
        <w:pStyle w:val="Ttulo5"/>
      </w:pPr>
      <w:r w:rsidRPr="0096232A">
        <w:t>REGLAS COMUNES PARA LOS DELITOS EN CONTRA DEL SERVICIO PÚBLICO COMETIDOS POR PARTICULARES</w:t>
      </w:r>
    </w:p>
    <w:p w:rsidR="00AB4D47" w:rsidRPr="00A64DD8" w:rsidRDefault="00AB4D47" w:rsidP="00AC00A6">
      <w:pPr>
        <w:rPr>
          <w:rFonts w:ascii="Arial" w:hAnsi="Arial" w:cs="Arial"/>
          <w:sz w:val="22"/>
          <w:szCs w:val="22"/>
        </w:rPr>
      </w:pPr>
    </w:p>
    <w:p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362. </w:t>
      </w:r>
      <w:r w:rsidR="0008095D" w:rsidRPr="0008095D">
        <w:rPr>
          <w:rFonts w:ascii="Arial" w:hAnsi="Arial" w:cs="Arial"/>
          <w:sz w:val="22"/>
          <w:szCs w:val="22"/>
        </w:rPr>
        <w:t>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r w:rsidR="000B4302" w:rsidRPr="00A64DD8">
        <w:rPr>
          <w:rFonts w:ascii="Arial" w:hAnsi="Arial" w:cs="Arial"/>
          <w:sz w:val="22"/>
          <w:szCs w:val="22"/>
        </w:rPr>
        <w:t>.</w:t>
      </w:r>
    </w:p>
    <w:p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8F695C" w:rsidRPr="00A64DD8" w:rsidRDefault="008F695C" w:rsidP="00AC00A6">
      <w:pPr>
        <w:rPr>
          <w:rFonts w:ascii="Arial" w:hAnsi="Arial" w:cs="Arial"/>
          <w:sz w:val="22"/>
          <w:szCs w:val="22"/>
        </w:rPr>
      </w:pPr>
    </w:p>
    <w:p w:rsidR="000B4302" w:rsidRPr="0096232A" w:rsidRDefault="000B4302" w:rsidP="00AC00A6">
      <w:pPr>
        <w:pStyle w:val="Ttulo4"/>
      </w:pPr>
      <w:r w:rsidRPr="0096232A">
        <w:t>SUBTÍTULO QUINTO</w:t>
      </w:r>
    </w:p>
    <w:p w:rsidR="000B4302" w:rsidRPr="0096232A" w:rsidRDefault="000B4302" w:rsidP="00AC00A6">
      <w:pPr>
        <w:pStyle w:val="Ttulo4"/>
      </w:pPr>
      <w:r w:rsidRPr="0096232A">
        <w:t>DELITOS EN CONTRA DE LA ADECUADA IMPARTICIÓN DE JUSTICIA COMETIDOS POR SERVIDORES PÚBLICOS</w:t>
      </w:r>
    </w:p>
    <w:p w:rsidR="00FC0EEC" w:rsidRPr="0096232A" w:rsidRDefault="00FC0EEC" w:rsidP="00AC00A6">
      <w:pPr>
        <w:jc w:val="center"/>
        <w:rPr>
          <w:rFonts w:ascii="Arial" w:hAnsi="Arial" w:cs="Arial"/>
          <w:b/>
          <w:sz w:val="22"/>
          <w:szCs w:val="22"/>
        </w:rPr>
      </w:pPr>
    </w:p>
    <w:p w:rsidR="000B4302" w:rsidRPr="0096232A" w:rsidRDefault="000B4302" w:rsidP="00AC00A6">
      <w:pPr>
        <w:pStyle w:val="Ttulo5"/>
      </w:pPr>
      <w:r w:rsidRPr="0096232A">
        <w:t>CAPÍTULO I</w:t>
      </w:r>
    </w:p>
    <w:p w:rsidR="000B4302" w:rsidRPr="0096232A" w:rsidRDefault="000B4302" w:rsidP="00AC00A6">
      <w:pPr>
        <w:pStyle w:val="Ttulo5"/>
      </w:pPr>
      <w:r w:rsidRPr="0096232A">
        <w:t>DELITOS EN CONTRA DE LA ADECUADA IMPARTICIÓN DE JUSTICIA COMETIDOS POR SERVIDORES PÚBLICOS</w:t>
      </w:r>
    </w:p>
    <w:p w:rsidR="000B4302" w:rsidRPr="00A64DD8" w:rsidRDefault="000B4302"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363.</w:t>
      </w:r>
      <w:r w:rsidR="00907008">
        <w:rPr>
          <w:rFonts w:ascii="Arial" w:hAnsi="Arial" w:cs="Arial"/>
          <w:b/>
          <w:sz w:val="22"/>
          <w:szCs w:val="22"/>
        </w:rPr>
        <w:t xml:space="preserve"> </w:t>
      </w:r>
      <w:r w:rsidR="000B4302" w:rsidRPr="00A64DD8">
        <w:rPr>
          <w:rFonts w:ascii="Arial" w:hAnsi="Arial" w:cs="Arial"/>
          <w:sz w:val="22"/>
          <w:szCs w:val="22"/>
        </w:rPr>
        <w:t>Son delitos de los servidores públicos cometidos contra la adecuada impartición de justicia adecuado desarrollo de la justicia: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 Conocer de los negocios para los cuales tengan impedimento legal o abstenerse de conocer de los que le correspondan, sin tener impedimento legal para ello, si obra dolosamente;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Litigar por sí o por interpósita persona, cuando la ley les prohíba el ejercicio de su profesión;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Dirigir o aconsejar a las personas que ante ellos litiguen;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Retardar o entorpecer indebidamente la Administración de Justicia;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Impida u obstaculice a cualquier persona mediante actos u omisiones, la presentación de peticiones, escritos o promociones;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 Omitir, acordar o no resolver dentro de los términos legales sin causa justificada, los asuntos de su conocimiento, </w:t>
      </w:r>
      <w:r w:rsidR="00BD6314" w:rsidRPr="00A64DD8">
        <w:rPr>
          <w:rFonts w:ascii="Arial" w:hAnsi="Arial" w:cs="Arial"/>
          <w:sz w:val="22"/>
          <w:szCs w:val="22"/>
        </w:rPr>
        <w:t>aun</w:t>
      </w:r>
      <w:r w:rsidRPr="00A64DD8">
        <w:rPr>
          <w:rFonts w:ascii="Arial" w:hAnsi="Arial" w:cs="Arial"/>
          <w:sz w:val="22"/>
          <w:szCs w:val="22"/>
        </w:rPr>
        <w:t xml:space="preserve"> cuando sea con el pretexto de silencio, oscuridad de la ley o cualquier otro;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Sacar, en los casos en que la ley no lo autorice expresamente, los expedientes de la respectiva oficina y tratar fuera de ella los asuntos que tramiten;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Adquiera a su favor algún bien objeto de remate en cuyo juicio hubiere intervenido;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misma sanción se impondrá a quien, como intermediario de un servidor público, adquiera algún bien objeto del remate en cuyo juicio haya intervenido aquel.</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IX. Dictar un decreto, auto o resolución, con violación de algún precepto imperativo de la ley o manifiestamente contrario a las constancias de autos o cuando se obre indebidamente y no por simple error de opinión;</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 Ejecutar actos o incurrir en omisiones que produzcan un daño o concedan a alguien una ventaja indebida;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 Admitir recursos notoriamente improcedentes, conceder términos o prórrogas indebidos;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 Dar por probado un hecho que legalmente no lo esté en los autos o tener como no aprobado uno que, conforme a la ley, deba reputarse debidamente justificado;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XIII. Desempeñar algún otro empleo oficial o un puesto o cargo particular que la ley les prohíba;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XIV. Ordenar o practicar cateos o visitas domiciliarias fuera de los casos autorizados por la ley;</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 Admitir o nombrar un depositario o entregar a éste los bienes secuestrados, sin el cumplimiento de los requisitos legales correspondientes;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XVI. Nombre síndico o interventor en un concurso o quiebra, a una persona que sea deudor, pariente o que haya sido abogado del fallido o a persona que tenga con el funcionario relación de parentesco, estrecha amistad o esté ligada con él por negocios de interés común; y,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XVII. Al que en los actos propios de su cargo, atribuyere a una persona un nombre a sabiendas que no le pertenece y con perjuicio de alguien.</w:t>
      </w:r>
    </w:p>
    <w:p w:rsidR="000B4302" w:rsidRPr="00A64DD8" w:rsidRDefault="000B4302" w:rsidP="00AC00A6">
      <w:pPr>
        <w:jc w:val="both"/>
        <w:rPr>
          <w:rFonts w:ascii="Arial" w:hAnsi="Arial" w:cs="Arial"/>
          <w:sz w:val="22"/>
          <w:szCs w:val="22"/>
        </w:rPr>
      </w:pPr>
    </w:p>
    <w:p w:rsidR="0008095D" w:rsidRPr="0008095D" w:rsidRDefault="0008095D" w:rsidP="0008095D">
      <w:pPr>
        <w:jc w:val="both"/>
        <w:rPr>
          <w:rFonts w:ascii="Arial" w:hAnsi="Arial" w:cs="Arial"/>
          <w:sz w:val="22"/>
          <w:szCs w:val="22"/>
        </w:rPr>
      </w:pPr>
      <w:r w:rsidRPr="0008095D">
        <w:rPr>
          <w:rFonts w:ascii="Arial" w:hAnsi="Arial" w:cs="Arial"/>
          <w:sz w:val="22"/>
          <w:szCs w:val="22"/>
        </w:rP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rsidR="0008095D" w:rsidRPr="0008095D" w:rsidRDefault="0008095D" w:rsidP="0008095D">
      <w:pPr>
        <w:jc w:val="both"/>
        <w:rPr>
          <w:rFonts w:ascii="Arial" w:hAnsi="Arial" w:cs="Arial"/>
          <w:sz w:val="22"/>
          <w:szCs w:val="22"/>
        </w:rPr>
      </w:pPr>
    </w:p>
    <w:p w:rsidR="000B4302" w:rsidRPr="00A64DD8" w:rsidRDefault="0008095D" w:rsidP="0008095D">
      <w:pPr>
        <w:jc w:val="both"/>
        <w:rPr>
          <w:rFonts w:ascii="Arial" w:hAnsi="Arial" w:cs="Arial"/>
          <w:sz w:val="22"/>
          <w:szCs w:val="22"/>
        </w:rPr>
      </w:pPr>
      <w:r w:rsidRPr="0008095D">
        <w:rPr>
          <w:rFonts w:ascii="Arial" w:hAnsi="Arial" w:cs="Arial"/>
          <w:sz w:val="22"/>
          <w:szCs w:val="22"/>
        </w:rP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r w:rsidR="000B4302" w:rsidRPr="00A64DD8">
        <w:rPr>
          <w:rFonts w:ascii="Arial" w:hAnsi="Arial" w:cs="Arial"/>
          <w:sz w:val="22"/>
          <w:szCs w:val="22"/>
        </w:rPr>
        <w:t>.</w:t>
      </w:r>
    </w:p>
    <w:p w:rsidR="00B72385"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52C72" w:rsidRPr="00A64DD8" w:rsidRDefault="00052C7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96232A" w:rsidRDefault="000B4302" w:rsidP="00AC00A6">
      <w:pPr>
        <w:pStyle w:val="Ttulo5"/>
      </w:pPr>
      <w:r w:rsidRPr="0096232A">
        <w:t>CAPÍTULO II</w:t>
      </w:r>
    </w:p>
    <w:p w:rsidR="000B4302" w:rsidRPr="0096232A" w:rsidRDefault="000B4302" w:rsidP="00AC00A6">
      <w:pPr>
        <w:pStyle w:val="Ttulo5"/>
      </w:pPr>
      <w:r w:rsidRPr="0096232A">
        <w:t>DELITOS EN EL ÁMBITO DE LA PROCURACIÓN DE JUSTICIA</w:t>
      </w:r>
    </w:p>
    <w:p w:rsidR="000B4302" w:rsidRPr="00A64DD8" w:rsidRDefault="000B4302"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364.</w:t>
      </w:r>
      <w:r w:rsidR="00907008">
        <w:rPr>
          <w:rFonts w:ascii="Arial" w:hAnsi="Arial" w:cs="Arial"/>
          <w:b/>
          <w:sz w:val="22"/>
          <w:szCs w:val="22"/>
        </w:rPr>
        <w:t xml:space="preserve"> </w:t>
      </w:r>
      <w:r w:rsidR="0008095D" w:rsidRPr="0008095D">
        <w:rPr>
          <w:rFonts w:ascii="Arial" w:hAnsi="Arial" w:cs="Arial"/>
          <w:sz w:val="22"/>
          <w:szCs w:val="22"/>
        </w:rPr>
        <w:t>Se impondrán de seis meses a seis años de prisión y multa de treinta y seis a cuatrocientas treinta y dos veces la Unidad de Medida y Actualización, al servidor público que</w:t>
      </w:r>
      <w:r w:rsidR="000B4302" w:rsidRPr="00A64DD8">
        <w:rPr>
          <w:rFonts w:ascii="Arial" w:hAnsi="Arial" w:cs="Arial"/>
          <w:sz w:val="22"/>
          <w:szCs w:val="22"/>
        </w:rPr>
        <w:t>:</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Detenga a un individuo durante la etapa de investigación fuera de los casos señalados por la ley o lo retenga por más tiempo del previsto en el artículo 16 de la Constitución Política de los Estados Unidos Mexicanos;</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Obligue al imputado a declarar; </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Ejerza la pretensión punitiva cuando no preceda denuncia o querella; </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 Realice una aprehensión sin poner al imputado a disposición de la autoridad judicial sin dilación alguna, en el término señalado por el párrafo tercero del artículo 16 de la Constitución Política de los Estados Unidos Mexicanos;</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rPr>
        <w:t xml:space="preserve">VI. </w:t>
      </w:r>
      <w:r w:rsidRPr="00A64DD8">
        <w:rPr>
          <w:rFonts w:ascii="Arial" w:hAnsi="Arial" w:cs="Arial"/>
          <w:sz w:val="22"/>
          <w:szCs w:val="22"/>
          <w:lang w:val="es-ES"/>
        </w:rPr>
        <w:t>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Practique cateos o visitas domiciliarias fuera de los casos autorizados por la ley; o,</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VIII. Fabrique, altere o simule elementos de prueba </w:t>
      </w:r>
      <w:r w:rsidR="0096232A" w:rsidRPr="00A64DD8">
        <w:rPr>
          <w:rFonts w:ascii="Arial" w:hAnsi="Arial" w:cs="Arial"/>
          <w:sz w:val="22"/>
          <w:szCs w:val="22"/>
        </w:rPr>
        <w:t>para incriminar</w:t>
      </w:r>
      <w:r w:rsidRPr="00A64DD8">
        <w:rPr>
          <w:rFonts w:ascii="Arial" w:hAnsi="Arial" w:cs="Arial"/>
          <w:sz w:val="22"/>
          <w:szCs w:val="22"/>
        </w:rPr>
        <w:t xml:space="preserve"> o exculpar a otro. </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96232A" w:rsidRDefault="000B4302" w:rsidP="00AC00A6">
      <w:pPr>
        <w:pStyle w:val="Ttulo5"/>
      </w:pPr>
      <w:r w:rsidRPr="0096232A">
        <w:t>CAPÍTULO III</w:t>
      </w:r>
    </w:p>
    <w:p w:rsidR="000B4302" w:rsidRPr="0096232A" w:rsidRDefault="000B4302" w:rsidP="00AC00A6">
      <w:pPr>
        <w:pStyle w:val="Ttulo5"/>
      </w:pPr>
      <w:r w:rsidRPr="0096232A">
        <w:t>TORTURA</w:t>
      </w:r>
    </w:p>
    <w:p w:rsidR="000B4302" w:rsidRPr="00A64DD8" w:rsidRDefault="000B4302" w:rsidP="00AC00A6">
      <w:pPr>
        <w:rPr>
          <w:rFonts w:ascii="Arial" w:hAnsi="Arial" w:cs="Arial"/>
          <w:sz w:val="22"/>
          <w:szCs w:val="22"/>
        </w:rPr>
      </w:pPr>
    </w:p>
    <w:p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365. </w:t>
      </w:r>
      <w:r w:rsidR="0008095D" w:rsidRPr="0008095D">
        <w:rPr>
          <w:rFonts w:ascii="Arial" w:hAnsi="Arial" w:cs="Arial"/>
          <w:sz w:val="22"/>
          <w:szCs w:val="22"/>
        </w:rPr>
        <w:t>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r w:rsidR="000B4302" w:rsidRPr="00A64DD8">
        <w:rPr>
          <w:rFonts w:ascii="Arial" w:hAnsi="Arial" w:cs="Arial"/>
          <w:sz w:val="22"/>
          <w:szCs w:val="22"/>
        </w:rPr>
        <w:t>:</w:t>
      </w:r>
    </w:p>
    <w:p w:rsidR="0096232A" w:rsidRPr="00A64DD8"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Obtener de ella o de un tercero, información o una confesión;</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Castigarla por un acto que haya cometido, o se sospeche que haya cometido;</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Intimidar o coaccionar a esa persona o a otras o por cualquier razón basada en cualquier tipo de discriminación; o,</w:t>
      </w:r>
    </w:p>
    <w:p w:rsidR="0096232A" w:rsidRDefault="0096232A"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IV</w:t>
      </w:r>
      <w:r w:rsidR="0096232A" w:rsidRPr="00A64DD8">
        <w:rPr>
          <w:rFonts w:ascii="Arial" w:hAnsi="Arial" w:cs="Arial"/>
          <w:sz w:val="22"/>
          <w:szCs w:val="22"/>
        </w:rPr>
        <w:t>. Que</w:t>
      </w:r>
      <w:r w:rsidRPr="00A64DD8">
        <w:rPr>
          <w:rFonts w:ascii="Arial" w:hAnsi="Arial" w:cs="Arial"/>
          <w:sz w:val="22"/>
          <w:szCs w:val="22"/>
        </w:rPr>
        <w:t xml:space="preserve"> realice o deje de realizar una conducta determinada.</w:t>
      </w:r>
    </w:p>
    <w:p w:rsidR="0096232A" w:rsidRDefault="0096232A"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366.</w:t>
      </w:r>
      <w:r w:rsidR="00907008">
        <w:rPr>
          <w:rFonts w:ascii="Arial" w:hAnsi="Arial" w:cs="Arial"/>
          <w:b/>
          <w:sz w:val="22"/>
          <w:szCs w:val="22"/>
        </w:rPr>
        <w:t xml:space="preserve"> </w:t>
      </w:r>
      <w:r w:rsidR="000B4302" w:rsidRPr="00A64DD8">
        <w:rPr>
          <w:rFonts w:ascii="Arial" w:hAnsi="Arial" w:cs="Arial"/>
          <w:sz w:val="22"/>
          <w:szCs w:val="22"/>
        </w:rPr>
        <w:t>Se sancionará con las penas previstas en el artículo anterior, la aplicación sobre una persona de métodos tendentes a anular la personalidad de la víctima a disminuir su capacidad física o mental, aunque no cause dolor físico o angustia psicológica.</w:t>
      </w:r>
    </w:p>
    <w:p w:rsidR="00532039" w:rsidRPr="00A64DD8" w:rsidRDefault="00532039" w:rsidP="00AC00A6">
      <w:pPr>
        <w:jc w:val="both"/>
        <w:rPr>
          <w:rFonts w:ascii="Arial" w:hAnsi="Arial" w:cs="Arial"/>
          <w:sz w:val="22"/>
          <w:szCs w:val="22"/>
        </w:rPr>
      </w:pPr>
    </w:p>
    <w:p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367. </w:t>
      </w:r>
      <w:r w:rsidR="006346A5" w:rsidRPr="006346A5">
        <w:rPr>
          <w:rFonts w:ascii="Arial" w:hAnsi="Arial" w:cs="Arial"/>
          <w:sz w:val="22"/>
          <w:szCs w:val="22"/>
        </w:rPr>
        <w:t>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96232A">
        <w:rPr>
          <w:rFonts w:ascii="Arial" w:hAnsi="Arial" w:cs="Arial"/>
          <w:b/>
          <w:sz w:val="22"/>
          <w:szCs w:val="22"/>
        </w:rPr>
        <w:t xml:space="preserve">ARTÍCULO 368. </w:t>
      </w:r>
      <w:r w:rsidR="000B4302" w:rsidRPr="00A64DD8">
        <w:rPr>
          <w:rFonts w:ascii="Arial" w:hAnsi="Arial" w:cs="Arial"/>
          <w:sz w:val="22"/>
          <w:szCs w:val="22"/>
        </w:rPr>
        <w:t>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rsidR="000B4302" w:rsidRPr="00A64DD8" w:rsidRDefault="000B4302" w:rsidP="00AC00A6">
      <w:pPr>
        <w:rPr>
          <w:rFonts w:ascii="Arial" w:hAnsi="Arial" w:cs="Arial"/>
          <w:sz w:val="22"/>
          <w:szCs w:val="22"/>
        </w:rPr>
      </w:pPr>
    </w:p>
    <w:p w:rsidR="00B72385" w:rsidRPr="00A64DD8" w:rsidRDefault="00B72385" w:rsidP="00AC00A6">
      <w:pPr>
        <w:rPr>
          <w:rFonts w:ascii="Arial" w:hAnsi="Arial" w:cs="Arial"/>
          <w:sz w:val="22"/>
          <w:szCs w:val="22"/>
        </w:rPr>
      </w:pPr>
    </w:p>
    <w:p w:rsidR="000B4302" w:rsidRPr="0096232A" w:rsidRDefault="000B4302" w:rsidP="00AC00A6">
      <w:pPr>
        <w:pStyle w:val="Ttulo5"/>
      </w:pPr>
      <w:r w:rsidRPr="0096232A">
        <w:lastRenderedPageBreak/>
        <w:t>CAPÍTULO IV</w:t>
      </w:r>
    </w:p>
    <w:p w:rsidR="000B4302" w:rsidRPr="0096232A" w:rsidRDefault="000B4302" w:rsidP="00AC00A6">
      <w:pPr>
        <w:pStyle w:val="Ttulo5"/>
      </w:pPr>
      <w:r w:rsidRPr="0096232A">
        <w:t>DELITOS COMETIDOS EN EL ÁMBITO DE LA ADMINISTRACIÓN DE JUSTICIA</w:t>
      </w:r>
    </w:p>
    <w:p w:rsidR="000B4302" w:rsidRPr="00A64DD8" w:rsidRDefault="000B4302" w:rsidP="00AC00A6">
      <w:pPr>
        <w:rPr>
          <w:rFonts w:ascii="Arial" w:hAnsi="Arial" w:cs="Arial"/>
          <w:sz w:val="22"/>
          <w:szCs w:val="22"/>
        </w:rPr>
      </w:pPr>
    </w:p>
    <w:p w:rsidR="00620B29" w:rsidRPr="00620B29" w:rsidRDefault="00271A03" w:rsidP="00620B29">
      <w:pPr>
        <w:autoSpaceDE w:val="0"/>
        <w:autoSpaceDN w:val="0"/>
        <w:adjustRightInd w:val="0"/>
        <w:ind w:left="360"/>
        <w:jc w:val="both"/>
        <w:rPr>
          <w:rFonts w:ascii="Arial" w:eastAsia="Calibri" w:hAnsi="Arial" w:cs="Arial"/>
          <w:sz w:val="22"/>
          <w:szCs w:val="22"/>
          <w:lang w:val="es-MX" w:eastAsia="en-US"/>
        </w:rPr>
      </w:pPr>
      <w:r w:rsidRPr="0096232A">
        <w:rPr>
          <w:rFonts w:ascii="Arial" w:hAnsi="Arial" w:cs="Arial"/>
          <w:b/>
          <w:sz w:val="22"/>
          <w:szCs w:val="22"/>
        </w:rPr>
        <w:t>ARTÍCULO 369.</w:t>
      </w:r>
      <w:r w:rsidR="00907008">
        <w:rPr>
          <w:rFonts w:ascii="Arial" w:hAnsi="Arial" w:cs="Arial"/>
          <w:b/>
          <w:sz w:val="22"/>
          <w:szCs w:val="22"/>
        </w:rPr>
        <w:t xml:space="preserve"> </w:t>
      </w:r>
      <w:r w:rsidR="00620B29" w:rsidRPr="00620B29">
        <w:rPr>
          <w:rFonts w:ascii="Arial" w:eastAsia="Calibri" w:hAnsi="Arial" w:cs="Arial"/>
          <w:sz w:val="22"/>
          <w:szCs w:val="22"/>
          <w:lang w:val="es-MX" w:eastAsia="en-US"/>
        </w:rPr>
        <w:t>Son delitos contra la administración de justicia, cometidos por servidores públicos los siguientes:</w:t>
      </w:r>
    </w:p>
    <w:p w:rsidR="00620B29" w:rsidRPr="00620B29" w:rsidRDefault="00620B29" w:rsidP="00620B29">
      <w:pPr>
        <w:autoSpaceDE w:val="0"/>
        <w:autoSpaceDN w:val="0"/>
        <w:adjustRightInd w:val="0"/>
        <w:ind w:left="360"/>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 </w:t>
      </w:r>
      <w:r w:rsidRPr="00620B29">
        <w:rPr>
          <w:rFonts w:ascii="Arial" w:eastAsia="Calibri" w:hAnsi="Arial" w:cs="Arial"/>
          <w:sz w:val="22"/>
          <w:szCs w:val="22"/>
          <w:lang w:val="es-MX" w:eastAsia="en-US"/>
        </w:rPr>
        <w:tab/>
        <w:t>Conocer de negocios para los cuales tengan impedimento legal o abstenerse de conocer de los que les corresponda, sin tener impedimento legal para ello;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II.- </w:t>
      </w:r>
      <w:r w:rsidRPr="00620B29">
        <w:rPr>
          <w:rFonts w:ascii="Arial" w:eastAsia="Calibri" w:hAnsi="Arial" w:cs="Arial"/>
          <w:sz w:val="22"/>
          <w:szCs w:val="22"/>
          <w:lang w:val="es-MX" w:eastAsia="en-US"/>
        </w:rPr>
        <w:tab/>
        <w:t>Desempeñar algún otro empleo oficial o un puesto o cargo particular que la ley les prohíba;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III.- </w:t>
      </w:r>
      <w:r w:rsidRPr="00620B29">
        <w:rPr>
          <w:rFonts w:ascii="Arial" w:eastAsia="Calibri" w:hAnsi="Arial" w:cs="Arial"/>
          <w:sz w:val="22"/>
          <w:szCs w:val="22"/>
          <w:lang w:val="es-MX" w:eastAsia="en-US"/>
        </w:rPr>
        <w:tab/>
        <w:t>Litigar por sí o por interpósita persona, cuando la ley les prohíba el ejercicio de su profesión;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IV.- </w:t>
      </w:r>
      <w:r w:rsidRPr="00620B29">
        <w:rPr>
          <w:rFonts w:ascii="Arial" w:eastAsia="Calibri" w:hAnsi="Arial" w:cs="Arial"/>
          <w:sz w:val="22"/>
          <w:szCs w:val="22"/>
          <w:lang w:val="es-MX" w:eastAsia="en-US"/>
        </w:rPr>
        <w:tab/>
        <w:t>Dirigir o aconsejar a las personas que ante ellos litiguen;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 </w:t>
      </w:r>
      <w:r w:rsidRPr="00620B29">
        <w:rPr>
          <w:rFonts w:ascii="Arial" w:eastAsia="Calibri" w:hAnsi="Arial" w:cs="Arial"/>
          <w:sz w:val="22"/>
          <w:szCs w:val="22"/>
          <w:lang w:val="es-MX" w:eastAsia="en-US"/>
        </w:rPr>
        <w:tab/>
        <w:t>No cumplir una disposición que legalmente se les comunique por su superior competente, sin causa fundada para ello;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VI.-</w:t>
      </w:r>
      <w:r w:rsidRPr="00620B29">
        <w:rPr>
          <w:rFonts w:ascii="Arial" w:eastAsia="Calibri" w:hAnsi="Arial" w:cs="Arial"/>
          <w:sz w:val="22"/>
          <w:szCs w:val="22"/>
          <w:lang w:val="es-MX" w:eastAsia="en-US"/>
        </w:rPr>
        <w:tab/>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VII.- </w:t>
      </w:r>
      <w:r w:rsidRPr="00620B29">
        <w:rPr>
          <w:rFonts w:ascii="Arial" w:eastAsia="Calibri" w:hAnsi="Arial" w:cs="Arial"/>
          <w:sz w:val="22"/>
          <w:szCs w:val="22"/>
          <w:lang w:val="es-MX" w:eastAsia="en-US"/>
        </w:rPr>
        <w:tab/>
        <w:t>Ejecutar actos o incurrir en omisiones que produzcan un daño o concedan a alguien una ventaja indebida;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VIII.- </w:t>
      </w:r>
      <w:r w:rsidRPr="00620B29">
        <w:rPr>
          <w:rFonts w:ascii="Arial" w:eastAsia="Calibri" w:hAnsi="Arial" w:cs="Arial"/>
          <w:sz w:val="22"/>
          <w:szCs w:val="22"/>
          <w:lang w:val="es-MX" w:eastAsia="en-US"/>
        </w:rPr>
        <w:tab/>
        <w:t>Retardar o entorpecer maliciosamente o por negligencia la administración de justicia;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IX.- </w:t>
      </w:r>
      <w:r w:rsidRPr="00620B29">
        <w:rPr>
          <w:rFonts w:ascii="Arial" w:eastAsia="Calibri" w:hAnsi="Arial" w:cs="Arial"/>
          <w:sz w:val="22"/>
          <w:szCs w:val="22"/>
          <w:lang w:val="es-MX" w:eastAsia="en-US"/>
        </w:rPr>
        <w:tab/>
        <w:t>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w:t>
      </w:r>
      <w:r w:rsidRPr="00620B29">
        <w:rPr>
          <w:rFonts w:ascii="Arial" w:eastAsia="Calibri" w:hAnsi="Arial" w:cs="Arial"/>
          <w:sz w:val="22"/>
          <w:szCs w:val="22"/>
          <w:lang w:val="es-MX" w:eastAsia="en-US"/>
        </w:rPr>
        <w:tab/>
        <w:t>Detener a un individuo fuera de los casos señalados por la ley, o retenerlo por más tiempo del señalado en la Constitución;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 </w:t>
      </w:r>
      <w:r w:rsidRPr="00620B29">
        <w:rPr>
          <w:rFonts w:ascii="Arial" w:eastAsia="Calibri" w:hAnsi="Arial" w:cs="Arial"/>
          <w:sz w:val="22"/>
          <w:szCs w:val="22"/>
          <w:lang w:val="es-MX" w:eastAsia="en-US"/>
        </w:rPr>
        <w:tab/>
        <w:t>Ocultar al imputado el nombre de quien le acusa, salvo en los casos previstos por la ley, no darle a conocer el delito que se le atribuye o no realizar el descubrimiento probatorio conforme a lo que establece el Código Nacional de Procedimientos Penales;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XII.- </w:t>
      </w:r>
      <w:r w:rsidRPr="00620B29">
        <w:rPr>
          <w:rFonts w:ascii="Arial" w:eastAsia="Calibri" w:hAnsi="Arial" w:cs="Arial"/>
          <w:sz w:val="22"/>
          <w:szCs w:val="22"/>
          <w:lang w:val="es-MX" w:eastAsia="en-US"/>
        </w:rPr>
        <w:tab/>
        <w:t>Prolongar la prisión preventiva por más tiempo del que como máximo fije la ley al delito que motive el procedimiento;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lastRenderedPageBreak/>
        <w:t>XIII.-</w:t>
      </w:r>
      <w:r w:rsidRPr="00620B29">
        <w:rPr>
          <w:rFonts w:ascii="Arial" w:eastAsia="Calibri" w:hAnsi="Arial" w:cs="Arial"/>
          <w:sz w:val="22"/>
          <w:szCs w:val="22"/>
          <w:lang w:val="es-MX" w:eastAsia="en-US"/>
        </w:rPr>
        <w:tab/>
        <w:t>Imponer gabelas o contribuciones en cualesquiera lugares de detención o internamiento;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XIV. </w:t>
      </w:r>
      <w:r w:rsidRPr="00620B29">
        <w:rPr>
          <w:rFonts w:ascii="Arial" w:eastAsia="Calibri" w:hAnsi="Arial" w:cs="Arial"/>
          <w:sz w:val="22"/>
          <w:szCs w:val="22"/>
          <w:lang w:val="es-MX" w:eastAsia="en-US"/>
        </w:rPr>
        <w:tab/>
        <w:t>Demorar injustificadamente el cumplimiento de las resoluciones judiciales, en las que se ordene poner en libertad a un detenido;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 </w:t>
      </w:r>
      <w:r w:rsidRPr="00620B29">
        <w:rPr>
          <w:rFonts w:ascii="Arial" w:eastAsia="Calibri" w:hAnsi="Arial" w:cs="Arial"/>
          <w:sz w:val="22"/>
          <w:szCs w:val="22"/>
          <w:lang w:val="es-MX" w:eastAsia="en-US"/>
        </w:rPr>
        <w:tab/>
        <w:t>No dictar auto de vinculación al proceso o de libertad de un detenido, dentro de las setenta y dos horas siguientes a que lo pongan a su disposición, a no ser que el inculpado haya solicitado ampliación del plazo, caso en el cual se estará al nuevo plazo;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XVI.- </w:t>
      </w:r>
      <w:r w:rsidRPr="00620B29">
        <w:rPr>
          <w:rFonts w:ascii="Arial" w:eastAsia="Calibri" w:hAnsi="Arial" w:cs="Arial"/>
          <w:sz w:val="22"/>
          <w:szCs w:val="22"/>
          <w:lang w:val="es-MX" w:eastAsia="en-US"/>
        </w:rPr>
        <w:tab/>
        <w:t>Ordenar o practicar cateos o visitas domiciliarias fuera de los casos autorizados por la ley;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XVII.-</w:t>
      </w:r>
      <w:r w:rsidRPr="00620B29">
        <w:rPr>
          <w:rFonts w:ascii="Arial" w:eastAsia="Calibri" w:hAnsi="Arial" w:cs="Arial"/>
          <w:sz w:val="22"/>
          <w:szCs w:val="22"/>
          <w:lang w:val="es-MX" w:eastAsia="en-US"/>
        </w:rPr>
        <w:tab/>
        <w:t>Abrir procedimiento penal contra un servidor público, con fuero, sin habérsele retirado éste previamente, conforme a lo dispuesto por la ley;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XVIII.- </w:t>
      </w:r>
      <w:r w:rsidRPr="00620B29">
        <w:rPr>
          <w:rFonts w:ascii="Arial" w:eastAsia="Calibri" w:hAnsi="Arial" w:cs="Arial"/>
          <w:sz w:val="22"/>
          <w:szCs w:val="22"/>
          <w:lang w:val="es-MX" w:eastAsia="en-US"/>
        </w:rPr>
        <w:tab/>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XIX.- </w:t>
      </w:r>
      <w:r w:rsidRPr="00620B29">
        <w:rPr>
          <w:rFonts w:ascii="Arial" w:eastAsia="Calibri" w:hAnsi="Arial" w:cs="Arial"/>
          <w:sz w:val="22"/>
          <w:szCs w:val="22"/>
          <w:lang w:val="es-MX" w:eastAsia="en-US"/>
        </w:rPr>
        <w:tab/>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rsidR="00620B29" w:rsidRPr="00620B29" w:rsidRDefault="00620B29" w:rsidP="00620B29">
      <w:pPr>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w:t>
      </w:r>
      <w:r w:rsidRPr="00620B29">
        <w:rPr>
          <w:rFonts w:ascii="Arial" w:eastAsia="Calibri" w:hAnsi="Arial" w:cs="Arial"/>
          <w:sz w:val="22"/>
          <w:szCs w:val="22"/>
          <w:lang w:val="es-MX" w:eastAsia="en-US"/>
        </w:rPr>
        <w:tab/>
        <w:t>Rematar, en favor de ellos mismos, por sí o por interpósita persona, los bienes objeto de un remate en cuyo juicio hubieren intervenido;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 </w:t>
      </w:r>
      <w:r w:rsidRPr="00620B29">
        <w:rPr>
          <w:rFonts w:ascii="Arial" w:eastAsia="Calibri" w:hAnsi="Arial" w:cs="Arial"/>
          <w:sz w:val="22"/>
          <w:szCs w:val="22"/>
          <w:lang w:val="es-MX" w:eastAsia="en-US"/>
        </w:rPr>
        <w:tab/>
        <w:t>Admitir o nombrar un depositario o entregar a éste los bienes secuestrados, sin el cumplimiento de los requisitos legales correspondientes;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XXII.- </w:t>
      </w:r>
      <w:r w:rsidRPr="00620B29">
        <w:rPr>
          <w:rFonts w:ascii="Arial" w:eastAsia="Calibri" w:hAnsi="Arial" w:cs="Arial"/>
          <w:sz w:val="22"/>
          <w:szCs w:val="22"/>
          <w:lang w:val="es-MX" w:eastAsia="en-US"/>
        </w:rPr>
        <w:tab/>
        <w:t>Advertir al demandado, ilícitamente, respecto de la providencia de embargo decretada en su contra;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XXIII.- </w:t>
      </w:r>
      <w:r w:rsidRPr="00620B29">
        <w:rPr>
          <w:rFonts w:ascii="Arial" w:eastAsia="Calibri" w:hAnsi="Arial" w:cs="Arial"/>
          <w:sz w:val="22"/>
          <w:szCs w:val="22"/>
          <w:lang w:val="es-MX" w:eastAsia="en-US"/>
        </w:rPr>
        <w:tab/>
        <w:t>Nombrar síndico o interventor en un concurso o quiebra, a una persona que sea deudor, pariente o que haya sido abogado del fallido, o a persona que tenga con el funcionario relación de parentesco, estrecha amistad o esté ligada con él por negocios de interés común;</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XXIV.-</w:t>
      </w:r>
      <w:r w:rsidRPr="00620B29">
        <w:rPr>
          <w:rFonts w:ascii="Arial" w:eastAsia="Calibri" w:hAnsi="Arial" w:cs="Arial"/>
          <w:sz w:val="22"/>
          <w:szCs w:val="22"/>
          <w:lang w:val="es-MX" w:eastAsia="en-US"/>
        </w:rPr>
        <w:tab/>
        <w:t>Permitir, fuera de los casos previstos por la ley, la salida temporal de las personas que están recluidas;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 </w:t>
      </w:r>
      <w:r w:rsidRPr="00620B29">
        <w:rPr>
          <w:rFonts w:ascii="Arial" w:eastAsia="Calibri" w:hAnsi="Arial" w:cs="Arial"/>
          <w:sz w:val="22"/>
          <w:szCs w:val="22"/>
          <w:lang w:val="es-MX" w:eastAsia="en-US"/>
        </w:rPr>
        <w:tab/>
        <w:t>No ordenar la libertad de un imputado, decretando su vinculación a proceso, cuando sea acusado por delito o modalidad que tenga señalada pena no privativa de libertad o alternativa;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XXVI.- </w:t>
      </w:r>
      <w:r w:rsidRPr="00620B29">
        <w:rPr>
          <w:rFonts w:ascii="Arial" w:eastAsia="Calibri" w:hAnsi="Arial" w:cs="Arial"/>
          <w:sz w:val="22"/>
          <w:szCs w:val="22"/>
          <w:lang w:val="es-MX" w:eastAsia="en-US"/>
        </w:rPr>
        <w:tab/>
        <w:t>Dar a conocer a quien no tenga derecho, documentos, constancias o información que obren en una carpeta de investigación o en un proceso penal y que por disposición de la ley o resolución de la autoridad judicial, sean reservados o confidenciales;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XXVII.- </w:t>
      </w:r>
      <w:r w:rsidRPr="00620B29">
        <w:rPr>
          <w:rFonts w:ascii="Arial" w:eastAsia="Calibri" w:hAnsi="Arial" w:cs="Arial"/>
          <w:sz w:val="22"/>
          <w:szCs w:val="22"/>
          <w:lang w:val="es-MX" w:eastAsia="en-US"/>
        </w:rPr>
        <w:tab/>
        <w:t>Retener al imputado sin cumplir con los requisitos que establece la Constitución y las leyes respectivas;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XXVIII.-</w:t>
      </w:r>
      <w:r w:rsidRPr="00620B29">
        <w:rPr>
          <w:rFonts w:ascii="Arial" w:eastAsia="Calibri" w:hAnsi="Arial" w:cs="Arial"/>
          <w:sz w:val="22"/>
          <w:szCs w:val="22"/>
          <w:lang w:val="es-MX" w:eastAsia="en-US"/>
        </w:rPr>
        <w:tab/>
        <w:t>Alterar, modificar, ocultar, destruir, perder o perturbar el lugar de los hechos o del hallazgo, indicios, evidencias, objetos, instrumentos o productos relacionados con un hecho delictivo o el procedimiento de cadena de custodia;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XXIX.- </w:t>
      </w:r>
      <w:r w:rsidRPr="00620B29">
        <w:rPr>
          <w:rFonts w:ascii="Arial" w:eastAsia="Calibri" w:hAnsi="Arial" w:cs="Arial"/>
          <w:sz w:val="22"/>
          <w:szCs w:val="22"/>
          <w:lang w:val="es-MX" w:eastAsia="en-US"/>
        </w:rPr>
        <w:tab/>
        <w:t>Desviar u obstaculizar la investigación del hecho delictuoso de que se trate o favorecer que el imputado se sustraiga a la acción de la justicia;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 </w:t>
      </w:r>
      <w:r w:rsidRPr="00620B29">
        <w:rPr>
          <w:rFonts w:ascii="Arial" w:eastAsia="Calibri" w:hAnsi="Arial" w:cs="Arial"/>
          <w:sz w:val="22"/>
          <w:szCs w:val="22"/>
          <w:lang w:val="es-MX" w:eastAsia="en-US"/>
        </w:rPr>
        <w:tab/>
        <w:t>Obligue a una persona o a su representante a otorgar el perdón en los delitos que se persiguen por querella;</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XXXI.- </w:t>
      </w:r>
      <w:r w:rsidRPr="00620B29">
        <w:rPr>
          <w:rFonts w:ascii="Arial" w:eastAsia="Calibri" w:hAnsi="Arial" w:cs="Arial"/>
          <w:sz w:val="22"/>
          <w:szCs w:val="22"/>
          <w:lang w:val="es-MX" w:eastAsia="en-US"/>
        </w:rPr>
        <w:tab/>
        <w:t>Obligue a una persona a renunciar a su cargo o empleo para evitar responder a acusaciones de acoso, hostigamiento o para ocultar violaciones a la Ley Federal del Trabajo;</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XXXII.-</w:t>
      </w:r>
      <w:r w:rsidRPr="00620B29">
        <w:rPr>
          <w:rFonts w:ascii="Arial" w:eastAsia="Calibri" w:hAnsi="Arial" w:cs="Arial"/>
          <w:sz w:val="22"/>
          <w:szCs w:val="22"/>
          <w:lang w:val="es-MX" w:eastAsia="en-US"/>
        </w:rPr>
        <w:tab/>
        <w:t>A quien ejerciendo funciones de supervisor de libertad o con motivo de ellas hiciere amenazas, hostigue o ejerza violencia en contra de la persona procesada, sentenciada, su familia y posesiones;</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XXXIII.- A quien ejerciendo funciones de supervisor de libertad indebidamente requiera favores, acciones o cualquier transferencia de bienes de la persona procesada, sentenciada o su familia; y,</w:t>
      </w:r>
    </w:p>
    <w:p w:rsidR="00620B29" w:rsidRPr="00620B29" w:rsidRDefault="00620B29" w:rsidP="00620B29">
      <w:pPr>
        <w:ind w:left="1140" w:hanging="851"/>
        <w:jc w:val="both"/>
        <w:rPr>
          <w:rFonts w:ascii="Arial" w:eastAsia="Calibri" w:hAnsi="Arial" w:cs="Arial"/>
          <w:sz w:val="22"/>
          <w:szCs w:val="22"/>
          <w:lang w:val="es-MX" w:eastAsia="en-US"/>
        </w:rPr>
      </w:pPr>
    </w:p>
    <w:p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XXXIV.- </w:t>
      </w:r>
      <w:r w:rsidRPr="00620B29">
        <w:rPr>
          <w:rFonts w:ascii="Arial" w:eastAsia="Calibri" w:hAnsi="Arial" w:cs="Arial"/>
          <w:sz w:val="22"/>
          <w:szCs w:val="22"/>
          <w:lang w:val="es-MX" w:eastAsia="en-US"/>
        </w:rPr>
        <w:tab/>
        <w:t>A quien ejerciendo funciones de supervisor de libertad falsee informes o reportes al Juez de Ejecución.</w:t>
      </w:r>
    </w:p>
    <w:p w:rsidR="00620B29" w:rsidRPr="00620B29" w:rsidRDefault="00620B29" w:rsidP="00620B29">
      <w:pPr>
        <w:ind w:firstLine="288"/>
        <w:jc w:val="both"/>
        <w:rPr>
          <w:rFonts w:ascii="Arial" w:eastAsia="Calibri" w:hAnsi="Arial" w:cs="Arial"/>
          <w:sz w:val="22"/>
          <w:szCs w:val="22"/>
          <w:lang w:val="es-MX" w:eastAsia="en-US"/>
        </w:rPr>
      </w:pPr>
    </w:p>
    <w:p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A quien cometa los delitos previstos en las fracciones I, II, III, VII, VIII, IX, XVIII, XXII, XXIII XXIV, XXX y XXXI, se le impondrá pena de prisión de tres a ocho años y multa de treinta a mil cien veces la Unidad de Medida y Actualización.</w:t>
      </w:r>
    </w:p>
    <w:p w:rsidR="00620B29" w:rsidRPr="00620B29" w:rsidRDefault="00620B29" w:rsidP="00620B29">
      <w:pPr>
        <w:ind w:firstLine="288"/>
        <w:jc w:val="both"/>
        <w:rPr>
          <w:rFonts w:ascii="Arial" w:eastAsia="Calibri" w:hAnsi="Arial" w:cs="Arial"/>
          <w:sz w:val="22"/>
          <w:szCs w:val="22"/>
          <w:lang w:val="es-MX" w:eastAsia="en-US"/>
        </w:rPr>
      </w:pPr>
    </w:p>
    <w:p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A quien cometa los delitos previstos en las fracciones IV, V, VI, X, XI, XII, XIII, XIV, XV, XVI, XVII, XIX, XX, XXI, XXV, XXVI, XXVII, XXVIII, XXIX, XXXII, XXXIII y XXXIV se le impondrá pena de prisión de cuatro a diez años y multa de cien a ciento cincuenta veces la Unidad de Medida y Actualización.</w:t>
      </w:r>
    </w:p>
    <w:p w:rsidR="00620B29" w:rsidRPr="00620B29" w:rsidRDefault="00620B29" w:rsidP="00620B29">
      <w:pPr>
        <w:jc w:val="both"/>
        <w:rPr>
          <w:rFonts w:ascii="Arial" w:eastAsia="Calibri" w:hAnsi="Arial" w:cs="Arial"/>
          <w:sz w:val="22"/>
          <w:szCs w:val="22"/>
          <w:lang w:val="es-MX" w:eastAsia="en-US"/>
        </w:rPr>
      </w:pPr>
    </w:p>
    <w:p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En caso de tratarse de particulares realizando funciones propias del supervisor de libertad, y con independencia de la responsabilidad penal individual de trabajadores o administradores, la </w:t>
      </w:r>
      <w:r w:rsidRPr="00620B29">
        <w:rPr>
          <w:rFonts w:ascii="Arial" w:eastAsia="Calibri" w:hAnsi="Arial" w:cs="Arial"/>
          <w:sz w:val="22"/>
          <w:szCs w:val="22"/>
          <w:lang w:val="es-MX" w:eastAsia="en-US"/>
        </w:rPr>
        <w:lastRenderedPageBreak/>
        <w:t>organización podrá ser acreedora a las penas y medidas en materia de responsabilidad penal de las personas jurídicas estipuladas en este Código.</w:t>
      </w:r>
    </w:p>
    <w:p w:rsidR="00A678A6" w:rsidRPr="00A678A6" w:rsidRDefault="00A678A6" w:rsidP="00620B2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733773" w:rsidRPr="009230E9" w:rsidRDefault="00733773" w:rsidP="007337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rsidR="00532039" w:rsidRPr="00733773" w:rsidRDefault="00532039" w:rsidP="00AC00A6">
      <w:pPr>
        <w:jc w:val="both"/>
        <w:rPr>
          <w:rFonts w:ascii="Arial" w:hAnsi="Arial" w:cs="Arial"/>
          <w:sz w:val="22"/>
          <w:szCs w:val="22"/>
          <w:lang w:val="es-ES"/>
        </w:rPr>
      </w:pPr>
    </w:p>
    <w:p w:rsidR="000B4302" w:rsidRDefault="00271A03" w:rsidP="00AC00A6">
      <w:pPr>
        <w:jc w:val="both"/>
        <w:rPr>
          <w:rFonts w:ascii="Arial" w:hAnsi="Arial" w:cs="Arial"/>
          <w:sz w:val="22"/>
          <w:szCs w:val="22"/>
        </w:rPr>
      </w:pPr>
      <w:r w:rsidRPr="0096232A">
        <w:rPr>
          <w:rFonts w:ascii="Arial" w:hAnsi="Arial" w:cs="Arial"/>
          <w:b/>
          <w:sz w:val="22"/>
          <w:szCs w:val="22"/>
        </w:rPr>
        <w:t>ARTÍCULO 370.</w:t>
      </w:r>
      <w:r w:rsidR="00907008">
        <w:rPr>
          <w:rFonts w:ascii="Arial" w:hAnsi="Arial" w:cs="Arial"/>
          <w:b/>
          <w:sz w:val="22"/>
          <w:szCs w:val="22"/>
        </w:rPr>
        <w:t xml:space="preserve"> </w:t>
      </w:r>
      <w:r w:rsidR="00E71E28" w:rsidRPr="00E71E28">
        <w:rPr>
          <w:rFonts w:ascii="Arial" w:hAnsi="Arial" w:cs="Arial"/>
          <w:sz w:val="22"/>
          <w:szCs w:val="22"/>
        </w:rPr>
        <w:t>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B72385" w:rsidRPr="00A64DD8" w:rsidRDefault="00B72385"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96232A" w:rsidRDefault="000B4302" w:rsidP="00AC00A6">
      <w:pPr>
        <w:pStyle w:val="Ttulo5"/>
      </w:pPr>
      <w:r w:rsidRPr="0096232A">
        <w:t>CAPÍTULO V</w:t>
      </w:r>
    </w:p>
    <w:p w:rsidR="000B4302" w:rsidRPr="0096232A" w:rsidRDefault="000B4302" w:rsidP="00AC00A6">
      <w:pPr>
        <w:pStyle w:val="Ttulo5"/>
      </w:pPr>
      <w:r w:rsidRPr="0096232A">
        <w:t>OMISIÓN DE INFORMES MÉDICOS FORENSES</w:t>
      </w:r>
    </w:p>
    <w:p w:rsidR="00532039" w:rsidRPr="00A64DD8" w:rsidRDefault="00532039" w:rsidP="00AC00A6">
      <w:pPr>
        <w:rPr>
          <w:rFonts w:ascii="Arial" w:hAnsi="Arial" w:cs="Arial"/>
          <w:sz w:val="22"/>
          <w:szCs w:val="22"/>
        </w:rPr>
      </w:pPr>
    </w:p>
    <w:p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 xml:space="preserve">ARTÍCULO 371. </w:t>
      </w:r>
      <w:r w:rsidR="00E71E28" w:rsidRPr="00E71E28">
        <w:rPr>
          <w:rFonts w:ascii="Arial" w:hAnsi="Arial" w:cs="Arial"/>
          <w:bCs/>
          <w:sz w:val="22"/>
          <w:szCs w:val="22"/>
        </w:rPr>
        <w:t>Se impondrá de uno a tres años de prisión y multa de setenta y dos a doscientas dieciséis veces la Unidad de Medida y Actualización, a quien habiendo prestado atención médica a un lesionado, no comunique de inmediato a la autoridad correspondiente</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 La identidad del lesionado;</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El lugar, estado y circunstancias en las que lo halló;</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III. La naturaleza de las lesiones que presenta y sus causas probables;</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IV. La atención médica que le proporcionó; o,</w:t>
      </w:r>
    </w:p>
    <w:p w:rsidR="00532039" w:rsidRPr="00A64DD8" w:rsidRDefault="00532039" w:rsidP="00AC00A6">
      <w:pPr>
        <w:jc w:val="both"/>
        <w:rPr>
          <w:rFonts w:ascii="Arial" w:hAnsi="Arial" w:cs="Arial"/>
          <w:bCs/>
          <w:sz w:val="22"/>
          <w:szCs w:val="22"/>
        </w:rPr>
      </w:pPr>
    </w:p>
    <w:p w:rsidR="000B4302" w:rsidRDefault="000B4302" w:rsidP="00AC00A6">
      <w:pPr>
        <w:jc w:val="both"/>
        <w:rPr>
          <w:rFonts w:ascii="Arial" w:hAnsi="Arial" w:cs="Arial"/>
          <w:bCs/>
          <w:sz w:val="22"/>
          <w:szCs w:val="22"/>
        </w:rPr>
      </w:pPr>
      <w:r w:rsidRPr="00A64DD8">
        <w:rPr>
          <w:rFonts w:ascii="Arial" w:hAnsi="Arial" w:cs="Arial"/>
          <w:bCs/>
          <w:sz w:val="22"/>
          <w:szCs w:val="22"/>
        </w:rPr>
        <w:t>V. El lugar preciso en que queda a disposición de la autoridad.</w:t>
      </w:r>
    </w:p>
    <w:p w:rsidR="00A678A6" w:rsidRPr="00A64DD8" w:rsidRDefault="00A678A6" w:rsidP="00A678A6">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bCs/>
          <w:sz w:val="22"/>
          <w:szCs w:val="22"/>
        </w:rPr>
      </w:pPr>
    </w:p>
    <w:p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ARTÍCULO 372.</w:t>
      </w:r>
      <w:r w:rsidR="00907008">
        <w:rPr>
          <w:rFonts w:ascii="Arial" w:hAnsi="Arial" w:cs="Arial"/>
          <w:b/>
          <w:bCs/>
          <w:sz w:val="22"/>
          <w:szCs w:val="22"/>
        </w:rPr>
        <w:t xml:space="preserve"> </w:t>
      </w:r>
      <w:r w:rsidR="000B4302" w:rsidRPr="00A64DD8">
        <w:rPr>
          <w:rFonts w:ascii="Arial" w:hAnsi="Arial" w:cs="Arial"/>
          <w:bCs/>
          <w:sz w:val="22"/>
          <w:szCs w:val="22"/>
        </w:rPr>
        <w:t xml:space="preserve">La misma sanción establecida en el artículo anterior, se impondrá </w:t>
      </w:r>
      <w:r w:rsidR="000B4302" w:rsidRPr="00A64DD8">
        <w:rPr>
          <w:rFonts w:ascii="Arial" w:hAnsi="Arial" w:cs="Arial"/>
          <w:sz w:val="22"/>
          <w:szCs w:val="22"/>
          <w:lang w:val="es-ES"/>
        </w:rPr>
        <w:t>al médico que, habiendo otorgado responsiva de la atención de un lesionado, no proporcione a la autoridad correspondiente:</w:t>
      </w:r>
    </w:p>
    <w:p w:rsidR="00532039" w:rsidRPr="00A64DD8" w:rsidRDefault="00532039" w:rsidP="00AC00A6">
      <w:pPr>
        <w:jc w:val="both"/>
        <w:rPr>
          <w:rFonts w:ascii="Arial" w:hAnsi="Arial" w:cs="Arial"/>
          <w:bCs/>
          <w:sz w:val="22"/>
          <w:szCs w:val="22"/>
        </w:rPr>
      </w:pPr>
    </w:p>
    <w:p w:rsidR="000B4302" w:rsidRPr="00A64DD8" w:rsidRDefault="004C5B7A" w:rsidP="00AC00A6">
      <w:pPr>
        <w:jc w:val="both"/>
        <w:rPr>
          <w:rFonts w:ascii="Arial" w:hAnsi="Arial" w:cs="Arial"/>
          <w:bCs/>
          <w:sz w:val="22"/>
          <w:szCs w:val="22"/>
        </w:rPr>
      </w:pPr>
      <w:r w:rsidRPr="00A64DD8">
        <w:rPr>
          <w:rFonts w:ascii="Arial" w:hAnsi="Arial" w:cs="Arial"/>
          <w:bCs/>
          <w:sz w:val="22"/>
          <w:szCs w:val="22"/>
        </w:rPr>
        <w:t>I. El</w:t>
      </w:r>
      <w:r w:rsidR="000B4302" w:rsidRPr="00A64DD8">
        <w:rPr>
          <w:rFonts w:ascii="Arial" w:hAnsi="Arial" w:cs="Arial"/>
          <w:bCs/>
          <w:sz w:val="22"/>
          <w:szCs w:val="22"/>
        </w:rPr>
        <w:t xml:space="preserve"> cambio del lugar en el que se atiende al lesionado;</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w:t>
      </w:r>
      <w:r w:rsidR="004C5B7A" w:rsidRPr="00A64DD8">
        <w:rPr>
          <w:rFonts w:ascii="Arial" w:hAnsi="Arial" w:cs="Arial"/>
          <w:bCs/>
          <w:sz w:val="22"/>
          <w:szCs w:val="22"/>
        </w:rPr>
        <w:t>. El</w:t>
      </w:r>
      <w:r w:rsidRPr="00A64DD8">
        <w:rPr>
          <w:rFonts w:ascii="Arial" w:hAnsi="Arial" w:cs="Arial"/>
          <w:bCs/>
          <w:sz w:val="22"/>
          <w:szCs w:val="22"/>
        </w:rPr>
        <w:t xml:space="preserve"> informe acerca de la agravación que hubiere sobrevenido y sus causas;</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III. La historia clínica respectiva;</w:t>
      </w:r>
    </w:p>
    <w:p w:rsidR="00532039" w:rsidRPr="00A64DD8" w:rsidRDefault="00532039"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IV</w:t>
      </w:r>
      <w:r w:rsidR="004C5B7A" w:rsidRPr="00A64DD8">
        <w:rPr>
          <w:rFonts w:ascii="Arial" w:hAnsi="Arial" w:cs="Arial"/>
          <w:bCs/>
          <w:sz w:val="22"/>
          <w:szCs w:val="22"/>
        </w:rPr>
        <w:t>. El</w:t>
      </w:r>
      <w:r w:rsidRPr="00A64DD8">
        <w:rPr>
          <w:rFonts w:ascii="Arial" w:hAnsi="Arial" w:cs="Arial"/>
          <w:bCs/>
          <w:sz w:val="22"/>
          <w:szCs w:val="22"/>
        </w:rPr>
        <w:t xml:space="preserve"> certificado definitivo con la indicación del tiempo que tardó la curación o de las consecuencias que dejó la lesión; o,</w:t>
      </w:r>
    </w:p>
    <w:p w:rsidR="00532039" w:rsidRPr="00A64DD8" w:rsidRDefault="00532039" w:rsidP="00AC00A6">
      <w:pPr>
        <w:jc w:val="both"/>
        <w:rPr>
          <w:rFonts w:ascii="Arial" w:hAnsi="Arial" w:cs="Arial"/>
          <w:bCs/>
          <w:sz w:val="22"/>
          <w:szCs w:val="22"/>
        </w:rPr>
      </w:pPr>
    </w:p>
    <w:p w:rsidR="000B4302" w:rsidRPr="00A64DD8" w:rsidRDefault="004C5B7A" w:rsidP="00AC00A6">
      <w:pPr>
        <w:jc w:val="both"/>
        <w:rPr>
          <w:rFonts w:ascii="Arial" w:hAnsi="Arial" w:cs="Arial"/>
          <w:bCs/>
          <w:sz w:val="22"/>
          <w:szCs w:val="22"/>
        </w:rPr>
      </w:pPr>
      <w:r w:rsidRPr="00A64DD8">
        <w:rPr>
          <w:rFonts w:ascii="Arial" w:hAnsi="Arial" w:cs="Arial"/>
          <w:bCs/>
          <w:sz w:val="22"/>
          <w:szCs w:val="22"/>
        </w:rPr>
        <w:t>V. El</w:t>
      </w:r>
      <w:r w:rsidR="000B4302" w:rsidRPr="00A64DD8">
        <w:rPr>
          <w:rFonts w:ascii="Arial" w:hAnsi="Arial" w:cs="Arial"/>
          <w:bCs/>
          <w:sz w:val="22"/>
          <w:szCs w:val="22"/>
        </w:rPr>
        <w:t xml:space="preserve"> certificado de defunción, en su caso.</w:t>
      </w:r>
    </w:p>
    <w:p w:rsidR="00532039" w:rsidRPr="00A64DD8" w:rsidRDefault="00532039" w:rsidP="00AC00A6">
      <w:pPr>
        <w:jc w:val="both"/>
        <w:rPr>
          <w:rFonts w:ascii="Arial" w:hAnsi="Arial" w:cs="Arial"/>
          <w:bCs/>
          <w:sz w:val="22"/>
          <w:szCs w:val="22"/>
        </w:rPr>
      </w:pPr>
    </w:p>
    <w:p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lastRenderedPageBreak/>
        <w:t>ARTÍCULO 373</w:t>
      </w:r>
      <w:r w:rsidRPr="004C5B7A">
        <w:rPr>
          <w:rFonts w:ascii="Arial" w:hAnsi="Arial" w:cs="Arial"/>
          <w:b/>
          <w:sz w:val="22"/>
          <w:szCs w:val="22"/>
          <w:lang w:val="es-ES"/>
        </w:rPr>
        <w:t>.</w:t>
      </w:r>
      <w:r w:rsidR="00907008">
        <w:rPr>
          <w:rFonts w:ascii="Arial" w:hAnsi="Arial" w:cs="Arial"/>
          <w:b/>
          <w:sz w:val="22"/>
          <w:szCs w:val="22"/>
          <w:lang w:val="es-ES"/>
        </w:rPr>
        <w:t xml:space="preserve"> </w:t>
      </w:r>
      <w:r w:rsidR="000B4302" w:rsidRPr="00A64DD8">
        <w:rPr>
          <w:rFonts w:ascii="Arial" w:hAnsi="Arial" w:cs="Arial"/>
          <w:sz w:val="22"/>
          <w:szCs w:val="22"/>
          <w:lang w:val="es-ES"/>
        </w:rPr>
        <w:t>Las mismas penas que señala el artículo 369 se aplicarán al profesional en medicina o pasante, director o administrador de un centro hospitalario o de salud que obstaculice o impida la investigación de un delito.</w:t>
      </w:r>
    </w:p>
    <w:p w:rsidR="00B72385" w:rsidRPr="00A64DD8" w:rsidRDefault="00B72385" w:rsidP="00AC00A6">
      <w:pPr>
        <w:jc w:val="both"/>
        <w:rPr>
          <w:rFonts w:ascii="Arial" w:hAnsi="Arial" w:cs="Arial"/>
          <w:bCs/>
          <w:sz w:val="22"/>
          <w:szCs w:val="22"/>
        </w:rPr>
      </w:pPr>
    </w:p>
    <w:p w:rsidR="000B4302" w:rsidRDefault="00271A03" w:rsidP="00AC00A6">
      <w:pPr>
        <w:jc w:val="both"/>
        <w:rPr>
          <w:rFonts w:ascii="Arial" w:hAnsi="Arial" w:cs="Arial"/>
          <w:sz w:val="22"/>
          <w:szCs w:val="22"/>
          <w:lang w:val="es-ES"/>
        </w:rPr>
      </w:pPr>
      <w:r w:rsidRPr="004C5B7A">
        <w:rPr>
          <w:rFonts w:ascii="Arial" w:hAnsi="Arial" w:cs="Arial"/>
          <w:b/>
          <w:bCs/>
          <w:sz w:val="22"/>
          <w:szCs w:val="22"/>
        </w:rPr>
        <w:t>ARTÍCULO 374</w:t>
      </w:r>
      <w:r w:rsidRPr="004C5B7A">
        <w:rPr>
          <w:rFonts w:ascii="Arial" w:hAnsi="Arial" w:cs="Arial"/>
          <w:b/>
          <w:sz w:val="22"/>
          <w:szCs w:val="22"/>
          <w:lang w:val="es-ES"/>
        </w:rPr>
        <w:t>.</w:t>
      </w:r>
      <w:r w:rsidR="00907008">
        <w:rPr>
          <w:rFonts w:ascii="Arial" w:hAnsi="Arial" w:cs="Arial"/>
          <w:b/>
          <w:sz w:val="22"/>
          <w:szCs w:val="22"/>
          <w:lang w:val="es-ES"/>
        </w:rPr>
        <w:t xml:space="preserve"> </w:t>
      </w:r>
      <w:r w:rsidR="00E71E28" w:rsidRPr="00E71E28">
        <w:rPr>
          <w:rFonts w:ascii="Arial" w:hAnsi="Arial" w:cs="Arial"/>
          <w:sz w:val="22"/>
          <w:szCs w:val="22"/>
          <w:lang w:val="es-ES"/>
        </w:rPr>
        <w:t>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r w:rsidR="000B4302" w:rsidRPr="00A64DD8">
        <w:rPr>
          <w:rFonts w:ascii="Arial" w:hAnsi="Arial" w:cs="Arial"/>
          <w:sz w:val="22"/>
          <w:szCs w:val="22"/>
          <w:lang w:val="es-ES"/>
        </w:rPr>
        <w:t>.</w:t>
      </w:r>
    </w:p>
    <w:p w:rsidR="00A678A6" w:rsidRPr="00A64DD8" w:rsidRDefault="00A678A6" w:rsidP="00A678A6">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4C5B7A" w:rsidRDefault="000B4302" w:rsidP="00AC00A6">
      <w:pPr>
        <w:pStyle w:val="Ttulo5"/>
      </w:pPr>
      <w:r w:rsidRPr="004C5B7A">
        <w:t>CAPÍTULO VI</w:t>
      </w:r>
    </w:p>
    <w:p w:rsidR="000B4302" w:rsidRPr="004C5B7A" w:rsidRDefault="000B4302" w:rsidP="00AC00A6">
      <w:pPr>
        <w:pStyle w:val="Ttulo5"/>
      </w:pPr>
      <w:r w:rsidRPr="004C5B7A">
        <w:t>DELITOS COMETIDOS EN EL ÁMBITO DE LA EJECUCIÓN PENAL</w:t>
      </w:r>
    </w:p>
    <w:p w:rsidR="00532039" w:rsidRPr="00A64DD8" w:rsidRDefault="00532039"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375.</w:t>
      </w:r>
      <w:r w:rsidR="00907008">
        <w:rPr>
          <w:rFonts w:ascii="Arial" w:hAnsi="Arial" w:cs="Arial"/>
          <w:b/>
          <w:sz w:val="22"/>
          <w:szCs w:val="22"/>
        </w:rPr>
        <w:t xml:space="preserve"> </w:t>
      </w:r>
      <w:r w:rsidR="00E71E28" w:rsidRPr="00E71E28">
        <w:rPr>
          <w:rFonts w:ascii="Arial" w:hAnsi="Arial" w:cs="Arial"/>
          <w:sz w:val="22"/>
          <w:szCs w:val="22"/>
        </w:rPr>
        <w:t>Se impondrán de tres meses a seis años de prisión y multa de dieciocho a cuatrocientas treinta y dos veces la Unidad de Medida y Actualización, a quien por sí o por interpósita persona</w:t>
      </w:r>
      <w:r w:rsidR="000B4302" w:rsidRPr="00A64DD8">
        <w:rPr>
          <w:rFonts w:ascii="Arial" w:hAnsi="Arial" w:cs="Arial"/>
          <w:sz w:val="22"/>
          <w:szCs w:val="22"/>
        </w:rPr>
        <w:t>:</w:t>
      </w:r>
    </w:p>
    <w:p w:rsidR="00532039" w:rsidRPr="00A64DD8" w:rsidRDefault="00532039"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rsidR="00532039" w:rsidRPr="00A64DD8" w:rsidRDefault="00532039"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Otorgue indebidamente privilegios a los internos; </w:t>
      </w:r>
    </w:p>
    <w:p w:rsidR="00532039" w:rsidRPr="00A64DD8" w:rsidRDefault="00532039"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Permita ilegalmente la salida de personas privadas de su libertad como procesadas o sentenciadas para que temporalmente permanezcan fuera de las prisiones; o,</w:t>
      </w:r>
    </w:p>
    <w:p w:rsidR="00532039" w:rsidRPr="00A64DD8" w:rsidRDefault="00532039"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IV. Permita o introduzca objetos de los prohibidos en el reglamento interior de los </w:t>
      </w:r>
      <w:r w:rsidR="004C5B7A" w:rsidRPr="00A64DD8">
        <w:rPr>
          <w:rFonts w:ascii="Arial" w:hAnsi="Arial" w:cs="Arial"/>
          <w:sz w:val="22"/>
          <w:szCs w:val="22"/>
        </w:rPr>
        <w:t>centros de</w:t>
      </w:r>
      <w:r w:rsidRPr="00A64DD8">
        <w:rPr>
          <w:rFonts w:ascii="Arial" w:hAnsi="Arial" w:cs="Arial"/>
          <w:sz w:val="22"/>
          <w:szCs w:val="22"/>
        </w:rPr>
        <w:t xml:space="preserve"> reclusión o internamiento.</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532039" w:rsidRPr="00A64DD8" w:rsidRDefault="00532039" w:rsidP="00AC00A6">
      <w:pPr>
        <w:rPr>
          <w:rFonts w:ascii="Arial" w:hAnsi="Arial" w:cs="Arial"/>
          <w:sz w:val="22"/>
          <w:szCs w:val="22"/>
        </w:rPr>
      </w:pPr>
    </w:p>
    <w:p w:rsidR="000B4302" w:rsidRPr="004C5B7A" w:rsidRDefault="000B4302" w:rsidP="00AC00A6">
      <w:pPr>
        <w:pStyle w:val="Ttulo5"/>
      </w:pPr>
      <w:r w:rsidRPr="004C5B7A">
        <w:t>CAPÍTULO VII</w:t>
      </w:r>
    </w:p>
    <w:p w:rsidR="000B4302" w:rsidRPr="004C5B7A" w:rsidRDefault="000B4302" w:rsidP="00AC00A6">
      <w:pPr>
        <w:pStyle w:val="Ttulo5"/>
      </w:pPr>
      <w:r w:rsidRPr="004C5B7A">
        <w:t>EVASIÓN DE PRESOS</w:t>
      </w:r>
    </w:p>
    <w:p w:rsidR="00532039" w:rsidRPr="00A64DD8" w:rsidRDefault="00532039" w:rsidP="00AC00A6">
      <w:pPr>
        <w:rPr>
          <w:rFonts w:ascii="Arial" w:hAnsi="Arial" w:cs="Arial"/>
          <w:sz w:val="22"/>
          <w:szCs w:val="22"/>
        </w:rPr>
      </w:pPr>
    </w:p>
    <w:p w:rsidR="000B4302" w:rsidRDefault="00271A03" w:rsidP="00AC00A6">
      <w:pPr>
        <w:jc w:val="both"/>
        <w:rPr>
          <w:rFonts w:ascii="Arial" w:hAnsi="Arial" w:cs="Arial"/>
          <w:sz w:val="22"/>
          <w:szCs w:val="22"/>
        </w:rPr>
      </w:pPr>
      <w:r w:rsidRPr="004C5B7A">
        <w:rPr>
          <w:rFonts w:ascii="Arial" w:hAnsi="Arial" w:cs="Arial"/>
          <w:b/>
          <w:sz w:val="22"/>
          <w:szCs w:val="22"/>
        </w:rPr>
        <w:t>ARTÍCULO 376.</w:t>
      </w:r>
      <w:r w:rsidR="00907008">
        <w:rPr>
          <w:rFonts w:ascii="Arial" w:hAnsi="Arial" w:cs="Arial"/>
          <w:b/>
          <w:sz w:val="22"/>
          <w:szCs w:val="22"/>
        </w:rPr>
        <w:t xml:space="preserve"> </w:t>
      </w:r>
      <w:r w:rsidR="00E71E28" w:rsidRPr="00E71E28">
        <w:rPr>
          <w:rFonts w:ascii="Arial" w:hAnsi="Arial" w:cs="Arial"/>
          <w:sz w:val="22"/>
          <w:szCs w:val="22"/>
        </w:rPr>
        <w:t>A quien indebidamente ponga en libertad o favorezca la evasión de una persona que se encuentre legalmente privada de aquélla, se le impondrán de tres meses a siete años de prisión y multa de dieciocho a quinientas cuatro veces la Unidad de Medida y Actualización</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 xml:space="preserve">ARTÍCULO 377. </w:t>
      </w:r>
      <w:r w:rsidR="00E71E28" w:rsidRPr="00E71E28">
        <w:rPr>
          <w:rFonts w:ascii="Arial" w:hAnsi="Arial" w:cs="Arial"/>
          <w:sz w:val="22"/>
          <w:szCs w:val="22"/>
        </w:rPr>
        <w:t xml:space="preserve">A quien favorezca al mismo tiempo o en un sólo acto, la evasión de dos o más personas privadas legalmente de su libertad, se le impondrán de cuatro a doce años de prisión y multa </w:t>
      </w:r>
      <w:r w:rsidR="00E71E28" w:rsidRPr="00E71E28">
        <w:rPr>
          <w:rFonts w:ascii="Arial" w:hAnsi="Arial" w:cs="Arial"/>
          <w:sz w:val="22"/>
          <w:szCs w:val="22"/>
        </w:rPr>
        <w:lastRenderedPageBreak/>
        <w:t>de doscientas ochenta y ocho a ochocientas sesenta y cuatro veces la Unidad de Medida y Actualización</w:t>
      </w:r>
      <w:r w:rsidR="000B4302" w:rsidRPr="00A64DD8">
        <w:rPr>
          <w:rFonts w:ascii="Arial" w:hAnsi="Arial" w:cs="Arial"/>
          <w:sz w:val="22"/>
          <w:szCs w:val="22"/>
        </w:rPr>
        <w:t>.</w:t>
      </w:r>
    </w:p>
    <w:p w:rsidR="00532039" w:rsidRPr="00A64DD8" w:rsidRDefault="00532039"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imputado, acusado o sentenciado prestara sus servicios en el establecimiento o fuera custodio de los evadidos, quedará además destituido de su empleo y se le inhabilitará para obtener otro similar durante un período de dos a ocho años.</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532039" w:rsidRPr="00A64DD8" w:rsidRDefault="00532039"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378.</w:t>
      </w:r>
      <w:r w:rsidR="00907008">
        <w:rPr>
          <w:rFonts w:ascii="Arial" w:hAnsi="Arial" w:cs="Arial"/>
          <w:b/>
          <w:sz w:val="22"/>
          <w:szCs w:val="22"/>
        </w:rPr>
        <w:t xml:space="preserve"> </w:t>
      </w:r>
      <w:r w:rsidR="000B4302" w:rsidRPr="00A64DD8">
        <w:rPr>
          <w:rFonts w:ascii="Arial" w:hAnsi="Arial" w:cs="Arial"/>
          <w:sz w:val="22"/>
          <w:szCs w:val="22"/>
        </w:rPr>
        <w:t>Las penas previstas en los artículos anteriores se aumentarán hasta en una mitad, cuando:</w:t>
      </w:r>
    </w:p>
    <w:p w:rsidR="006C3070" w:rsidRPr="00A64DD8" w:rsidRDefault="006C3070"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Para favorecer la fuga, haga uso de la violencia en las personas o de la fuerza en las cosas; o,</w:t>
      </w:r>
    </w:p>
    <w:p w:rsidR="006C3070" w:rsidRPr="00A64DD8" w:rsidRDefault="006C3070"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El que indebidamente ponga en libertad o favorezca la evasión, siendo un servidor público en funciones de custodia.</w:t>
      </w:r>
    </w:p>
    <w:p w:rsidR="006C3070" w:rsidRPr="00A64DD8" w:rsidRDefault="006C3070" w:rsidP="00AC00A6">
      <w:pPr>
        <w:jc w:val="both"/>
        <w:rPr>
          <w:rFonts w:ascii="Arial" w:hAnsi="Arial" w:cs="Arial"/>
          <w:sz w:val="22"/>
          <w:szCs w:val="22"/>
        </w:rPr>
      </w:pPr>
    </w:p>
    <w:p w:rsidR="000B4302" w:rsidRDefault="00271A03" w:rsidP="00AC00A6">
      <w:pPr>
        <w:jc w:val="both"/>
        <w:rPr>
          <w:rFonts w:ascii="Arial" w:hAnsi="Arial" w:cs="Arial"/>
          <w:sz w:val="22"/>
          <w:szCs w:val="22"/>
        </w:rPr>
      </w:pPr>
      <w:r w:rsidRPr="004C5B7A">
        <w:rPr>
          <w:rFonts w:ascii="Arial" w:hAnsi="Arial" w:cs="Arial"/>
          <w:b/>
          <w:sz w:val="22"/>
          <w:szCs w:val="22"/>
        </w:rPr>
        <w:t>ARTÍCULO 379.</w:t>
      </w:r>
      <w:r w:rsidR="00907008">
        <w:rPr>
          <w:rFonts w:ascii="Arial" w:hAnsi="Arial" w:cs="Arial"/>
          <w:b/>
          <w:sz w:val="22"/>
          <w:szCs w:val="22"/>
        </w:rPr>
        <w:t xml:space="preserve"> </w:t>
      </w:r>
      <w:r w:rsidR="00E71E28" w:rsidRPr="00E71E28">
        <w:rPr>
          <w:rFonts w:ascii="Arial" w:hAnsi="Arial" w:cs="Arial"/>
          <w:sz w:val="22"/>
          <w:szCs w:val="22"/>
        </w:rPr>
        <w:t>Si la reaprehensión del evadido se logra por gestiones del responsable de la evasión, la pena aplicable será de tres meses a un año de prisión y multa de treinta y seis a setenta y dos veces la Unidad de Medida y Actualización</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6C3070" w:rsidRPr="00A64DD8" w:rsidRDefault="006C3070"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380.</w:t>
      </w:r>
      <w:r w:rsidR="00907008">
        <w:rPr>
          <w:rFonts w:ascii="Arial" w:hAnsi="Arial" w:cs="Arial"/>
          <w:b/>
          <w:sz w:val="22"/>
          <w:szCs w:val="22"/>
        </w:rPr>
        <w:t xml:space="preserve"> </w:t>
      </w:r>
      <w:r w:rsidR="00E71E28" w:rsidRPr="00E71E28">
        <w:rPr>
          <w:rFonts w:ascii="Arial" w:hAnsi="Arial" w:cs="Arial"/>
          <w:sz w:val="22"/>
          <w:szCs w:val="22"/>
        </w:rPr>
        <w:t>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r w:rsidR="000B4302" w:rsidRPr="00A64DD8">
        <w:rPr>
          <w:rFonts w:ascii="Arial" w:hAnsi="Arial" w:cs="Arial"/>
          <w:sz w:val="22"/>
          <w:szCs w:val="22"/>
        </w:rPr>
        <w:t>.</w:t>
      </w:r>
    </w:p>
    <w:p w:rsidR="004C5B7A" w:rsidRDefault="004C5B7A"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Cuando un particular cometa o participe en alguno de los delitos previsto en este capítulo, se le impondrá la mitad de las penas establecidas.</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lang w:val="es-ES"/>
        </w:rPr>
      </w:pPr>
    </w:p>
    <w:p w:rsidR="000B4302" w:rsidRPr="00A64DD8" w:rsidRDefault="000B4302" w:rsidP="00AC00A6">
      <w:pPr>
        <w:rPr>
          <w:rFonts w:ascii="Arial" w:hAnsi="Arial" w:cs="Arial"/>
          <w:sz w:val="22"/>
          <w:szCs w:val="22"/>
        </w:rPr>
      </w:pPr>
    </w:p>
    <w:p w:rsidR="000B4302" w:rsidRPr="004C5B7A" w:rsidRDefault="000B4302" w:rsidP="00AC00A6">
      <w:pPr>
        <w:pStyle w:val="Ttulo5"/>
      </w:pPr>
      <w:r w:rsidRPr="004C5B7A">
        <w:t>CAPITULO VIII</w:t>
      </w:r>
    </w:p>
    <w:p w:rsidR="000B4302" w:rsidRPr="004C5B7A" w:rsidRDefault="000B4302" w:rsidP="00AC00A6">
      <w:pPr>
        <w:pStyle w:val="Ttulo5"/>
      </w:pPr>
      <w:r w:rsidRPr="004C5B7A">
        <w:t>QUEBRANTAMIENTO DE PEN</w:t>
      </w:r>
      <w:r w:rsidR="00574BFA">
        <w:t xml:space="preserve">AS NO PRIVATIVAS DE LA LIBERTAD </w:t>
      </w:r>
      <w:r w:rsidRPr="004C5B7A">
        <w:t>Y MEDIDAS DE SEGURIDAD</w:t>
      </w:r>
    </w:p>
    <w:p w:rsidR="000B4302" w:rsidRPr="00A64DD8" w:rsidRDefault="000B4302" w:rsidP="00AC00A6">
      <w:pPr>
        <w:rPr>
          <w:rFonts w:ascii="Arial" w:hAnsi="Arial" w:cs="Arial"/>
          <w:bCs/>
          <w:sz w:val="22"/>
          <w:szCs w:val="22"/>
        </w:rPr>
      </w:pPr>
    </w:p>
    <w:p w:rsidR="000B4302" w:rsidRPr="00A64DD8" w:rsidRDefault="00271A03" w:rsidP="00AC00A6">
      <w:pPr>
        <w:jc w:val="both"/>
        <w:rPr>
          <w:rFonts w:ascii="Arial" w:hAnsi="Arial" w:cs="Arial"/>
          <w:bCs/>
          <w:sz w:val="22"/>
          <w:szCs w:val="22"/>
        </w:rPr>
      </w:pPr>
      <w:r w:rsidRPr="004C5B7A">
        <w:rPr>
          <w:rFonts w:ascii="Arial" w:hAnsi="Arial" w:cs="Arial"/>
          <w:b/>
          <w:bCs/>
          <w:sz w:val="22"/>
          <w:szCs w:val="22"/>
        </w:rPr>
        <w:t>ARTÍCULO 381.</w:t>
      </w:r>
      <w:r w:rsidR="00907008">
        <w:rPr>
          <w:rFonts w:ascii="Arial" w:hAnsi="Arial" w:cs="Arial"/>
          <w:b/>
          <w:bCs/>
          <w:sz w:val="22"/>
          <w:szCs w:val="22"/>
        </w:rPr>
        <w:t xml:space="preserve"> </w:t>
      </w:r>
      <w:r w:rsidR="000B4302" w:rsidRPr="00A64DD8">
        <w:rPr>
          <w:rFonts w:ascii="Arial" w:hAnsi="Arial" w:cs="Arial"/>
          <w:bCs/>
          <w:sz w:val="22"/>
          <w:szCs w:val="22"/>
        </w:rPr>
        <w:t>Al sentenciado a confinamiento que salga del lugar que se haya fijado para su residencia antes de extinguirla, se le impondrá prisión por el tiempo que le falte para extinguir el confinamiento.</w:t>
      </w:r>
    </w:p>
    <w:p w:rsidR="000B4302" w:rsidRPr="00A64DD8" w:rsidRDefault="000B4302" w:rsidP="00AC00A6">
      <w:pPr>
        <w:jc w:val="both"/>
        <w:rPr>
          <w:rFonts w:ascii="Arial" w:hAnsi="Arial" w:cs="Arial"/>
          <w:bCs/>
          <w:sz w:val="22"/>
          <w:szCs w:val="22"/>
        </w:rPr>
      </w:pPr>
    </w:p>
    <w:p w:rsidR="000B4302" w:rsidRDefault="00E71E28" w:rsidP="00AC00A6">
      <w:pPr>
        <w:jc w:val="both"/>
        <w:rPr>
          <w:rFonts w:ascii="Arial" w:hAnsi="Arial" w:cs="Arial"/>
          <w:bCs/>
          <w:sz w:val="22"/>
          <w:szCs w:val="22"/>
        </w:rPr>
      </w:pPr>
      <w:r w:rsidRPr="00E71E28">
        <w:rPr>
          <w:rFonts w:ascii="Arial" w:hAnsi="Arial" w:cs="Arial"/>
          <w:bCs/>
          <w:sz w:val="22"/>
          <w:szCs w:val="22"/>
        </w:rP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r w:rsidR="000B4302" w:rsidRPr="00A64DD8">
        <w:rPr>
          <w:rFonts w:ascii="Arial" w:hAnsi="Arial" w:cs="Arial"/>
          <w:bCs/>
          <w:sz w:val="22"/>
          <w:szCs w:val="22"/>
        </w:rPr>
        <w:t>.</w:t>
      </w:r>
    </w:p>
    <w:p w:rsidR="00A678A6" w:rsidRPr="00A64DD8" w:rsidRDefault="00A678A6" w:rsidP="00A678A6">
      <w:pPr>
        <w:jc w:val="right"/>
        <w:rPr>
          <w:rFonts w:ascii="Arial" w:hAnsi="Arial" w:cs="Arial"/>
          <w:bCs/>
          <w:sz w:val="22"/>
          <w:szCs w:val="22"/>
        </w:rPr>
      </w:pPr>
      <w:r w:rsidRPr="009230E9">
        <w:rPr>
          <w:rFonts w:asciiTheme="minorHAnsi" w:hAnsiTheme="minorHAnsi" w:cs="Arial"/>
          <w:color w:val="0070C0"/>
          <w:sz w:val="14"/>
          <w:szCs w:val="14"/>
          <w:lang w:val="es-MX"/>
        </w:rPr>
        <w:lastRenderedPageBreak/>
        <w:t>ARTICULO REFORMADO POR DEC. 59, P.O. 19 DE 5 DE MARZO DE 2017</w:t>
      </w:r>
    </w:p>
    <w:p w:rsidR="000B4302" w:rsidRPr="00A64DD8" w:rsidRDefault="000B4302" w:rsidP="00AC00A6">
      <w:pPr>
        <w:jc w:val="both"/>
        <w:rPr>
          <w:rFonts w:ascii="Arial" w:hAnsi="Arial" w:cs="Arial"/>
          <w:bCs/>
          <w:sz w:val="22"/>
          <w:szCs w:val="22"/>
        </w:rPr>
      </w:pPr>
    </w:p>
    <w:p w:rsidR="000B4302" w:rsidRPr="00A64DD8" w:rsidRDefault="00271A03" w:rsidP="00AC00A6">
      <w:pPr>
        <w:jc w:val="both"/>
        <w:rPr>
          <w:rFonts w:ascii="Arial" w:hAnsi="Arial" w:cs="Arial"/>
          <w:bCs/>
          <w:sz w:val="22"/>
          <w:szCs w:val="22"/>
        </w:rPr>
      </w:pPr>
      <w:r w:rsidRPr="004C5B7A">
        <w:rPr>
          <w:rFonts w:ascii="Arial" w:hAnsi="Arial" w:cs="Arial"/>
          <w:b/>
          <w:bCs/>
          <w:sz w:val="22"/>
          <w:szCs w:val="22"/>
        </w:rPr>
        <w:t>ARTÍCULO 382.</w:t>
      </w:r>
      <w:r w:rsidR="00907008">
        <w:rPr>
          <w:rFonts w:ascii="Arial" w:hAnsi="Arial" w:cs="Arial"/>
          <w:b/>
          <w:bCs/>
          <w:sz w:val="22"/>
          <w:szCs w:val="22"/>
        </w:rPr>
        <w:t xml:space="preserve"> </w:t>
      </w:r>
      <w:r w:rsidR="00E71E28" w:rsidRPr="00E71E28">
        <w:rPr>
          <w:rFonts w:ascii="Arial" w:hAnsi="Arial" w:cs="Arial"/>
          <w:bCs/>
          <w:sz w:val="22"/>
          <w:szCs w:val="22"/>
        </w:rPr>
        <w:t>Se impondrán tres meses de prisión y multa de dieciocho veces la Unidad de Medida y Actualización</w:t>
      </w:r>
      <w:r w:rsidR="000B4302" w:rsidRPr="00A64DD8">
        <w:rPr>
          <w:rFonts w:ascii="Arial" w:hAnsi="Arial" w:cs="Arial"/>
          <w:bCs/>
          <w:sz w:val="22"/>
          <w:szCs w:val="22"/>
        </w:rPr>
        <w:t>:</w:t>
      </w:r>
    </w:p>
    <w:p w:rsidR="000B4302" w:rsidRPr="00A64DD8"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 Al imputado sometido a la vigilancia de la autoridad que no ministre a ésta los informes que se le pidan sobre su conducta; y,</w:t>
      </w:r>
    </w:p>
    <w:p w:rsidR="000B4302" w:rsidRPr="00A64DD8"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A aquél a quien se hubiere prohibido ir a determinado lugar o residir en él, si violare la prohibición</w:t>
      </w:r>
    </w:p>
    <w:p w:rsidR="000B4302" w:rsidRPr="00A64DD8" w:rsidRDefault="000B4302" w:rsidP="00AC00A6">
      <w:pPr>
        <w:jc w:val="both"/>
        <w:rPr>
          <w:rFonts w:ascii="Arial" w:hAnsi="Arial" w:cs="Arial"/>
          <w:bCs/>
          <w:sz w:val="22"/>
          <w:szCs w:val="22"/>
        </w:rPr>
      </w:pPr>
    </w:p>
    <w:p w:rsidR="000B4302" w:rsidRDefault="00271A03" w:rsidP="00AC00A6">
      <w:pPr>
        <w:jc w:val="both"/>
        <w:rPr>
          <w:rFonts w:ascii="Arial" w:hAnsi="Arial" w:cs="Arial"/>
          <w:bCs/>
          <w:sz w:val="22"/>
          <w:szCs w:val="22"/>
        </w:rPr>
      </w:pPr>
      <w:r w:rsidRPr="004C5B7A">
        <w:rPr>
          <w:rFonts w:ascii="Arial" w:hAnsi="Arial" w:cs="Arial"/>
          <w:b/>
          <w:bCs/>
          <w:sz w:val="22"/>
          <w:szCs w:val="22"/>
        </w:rPr>
        <w:t>ARTÍCULO 383.</w:t>
      </w:r>
      <w:r w:rsidR="00907008">
        <w:rPr>
          <w:rFonts w:ascii="Arial" w:hAnsi="Arial" w:cs="Arial"/>
          <w:b/>
          <w:bCs/>
          <w:sz w:val="22"/>
          <w:szCs w:val="22"/>
        </w:rPr>
        <w:t xml:space="preserve"> </w:t>
      </w:r>
      <w:r w:rsidR="000B4302" w:rsidRPr="00A64DD8">
        <w:rPr>
          <w:rFonts w:ascii="Arial" w:hAnsi="Arial" w:cs="Arial"/>
          <w:bCs/>
          <w:sz w:val="22"/>
          <w:szCs w:val="22"/>
        </w:rPr>
        <w:t xml:space="preserve">Se impondrá de dieciocho a cuatrocientos treinta días de salario al condenado suspendido o inhabilitado en su profesión u oficio o suspendido o inhabilitado para ejercer, que quebrante su condena. </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C5B7A" w:rsidRDefault="000B4302" w:rsidP="00AC00A6">
      <w:pPr>
        <w:pStyle w:val="Ttulo4"/>
      </w:pPr>
      <w:r w:rsidRPr="004C5B7A">
        <w:t>SUBTITULO SEXTO</w:t>
      </w:r>
    </w:p>
    <w:p w:rsidR="000B4302" w:rsidRPr="004C5B7A" w:rsidRDefault="000B4302" w:rsidP="00AC00A6">
      <w:pPr>
        <w:pStyle w:val="Ttulo4"/>
      </w:pPr>
      <w:r w:rsidRPr="004C5B7A">
        <w:t>DELITOS CONTRA LA PROCURACIÓN Y ADMINISTRACIÓN DE JUSTICIA COMETIDOS POR PARTICULARES</w:t>
      </w:r>
    </w:p>
    <w:p w:rsidR="00301B83" w:rsidRPr="004C5B7A" w:rsidRDefault="00301B83" w:rsidP="00AC00A6">
      <w:pPr>
        <w:jc w:val="center"/>
        <w:rPr>
          <w:rFonts w:ascii="Arial" w:hAnsi="Arial" w:cs="Arial"/>
          <w:b/>
          <w:sz w:val="22"/>
          <w:szCs w:val="22"/>
        </w:rPr>
      </w:pPr>
    </w:p>
    <w:p w:rsidR="000B4302" w:rsidRPr="004C5B7A" w:rsidRDefault="000B4302" w:rsidP="00AC00A6">
      <w:pPr>
        <w:pStyle w:val="Ttulo5"/>
      </w:pPr>
      <w:r w:rsidRPr="004C5B7A">
        <w:t>CAPÍTULO I</w:t>
      </w:r>
    </w:p>
    <w:p w:rsidR="000B4302" w:rsidRPr="004C5B7A" w:rsidRDefault="000B4302" w:rsidP="00AC00A6">
      <w:pPr>
        <w:pStyle w:val="Ttulo5"/>
      </w:pPr>
      <w:r w:rsidRPr="004C5B7A">
        <w:t>FRAUDE PROCESAL</w:t>
      </w:r>
    </w:p>
    <w:p w:rsidR="00301B83" w:rsidRPr="00A64DD8" w:rsidRDefault="00301B83" w:rsidP="00AC00A6">
      <w:pPr>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t>ARTÍCULO 384.</w:t>
      </w:r>
      <w:r w:rsidR="00907008">
        <w:rPr>
          <w:rFonts w:ascii="Arial" w:hAnsi="Arial" w:cs="Arial"/>
          <w:b/>
          <w:sz w:val="22"/>
          <w:szCs w:val="22"/>
        </w:rPr>
        <w:t xml:space="preserve"> </w:t>
      </w:r>
      <w:r w:rsidR="00E71E28" w:rsidRPr="00E71E28">
        <w:rPr>
          <w:rFonts w:ascii="Arial" w:hAnsi="Arial" w:cs="Arial"/>
          <w:sz w:val="22"/>
          <w:szCs w:val="22"/>
        </w:rPr>
        <w:t>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rsidR="00A678A6" w:rsidRPr="00A64DD8" w:rsidRDefault="00A678A6" w:rsidP="00A678A6">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C5B7A" w:rsidRDefault="000B4302" w:rsidP="00AC00A6">
      <w:pPr>
        <w:pStyle w:val="Ttulo5"/>
      </w:pPr>
      <w:r w:rsidRPr="004C5B7A">
        <w:t>CAPÍTULO II</w:t>
      </w:r>
    </w:p>
    <w:p w:rsidR="000B4302" w:rsidRPr="004C5B7A" w:rsidRDefault="000B4302" w:rsidP="00AC00A6">
      <w:pPr>
        <w:pStyle w:val="Ttulo5"/>
      </w:pPr>
      <w:r w:rsidRPr="004C5B7A">
        <w:t>FALSEDAD ANTE AUTORIDADES</w:t>
      </w:r>
    </w:p>
    <w:p w:rsidR="000B4302" w:rsidRPr="00A64DD8" w:rsidRDefault="000B4302" w:rsidP="00AC00A6">
      <w:pPr>
        <w:rPr>
          <w:rFonts w:ascii="Arial" w:hAnsi="Arial" w:cs="Arial"/>
          <w:sz w:val="22"/>
          <w:szCs w:val="22"/>
        </w:rPr>
      </w:pPr>
    </w:p>
    <w:p w:rsidR="000B4302" w:rsidRDefault="00271A03" w:rsidP="00AC00A6">
      <w:pPr>
        <w:jc w:val="both"/>
        <w:rPr>
          <w:rFonts w:ascii="Arial" w:hAnsi="Arial" w:cs="Arial"/>
          <w:sz w:val="22"/>
          <w:szCs w:val="22"/>
        </w:rPr>
      </w:pPr>
      <w:r w:rsidRPr="004C5B7A">
        <w:rPr>
          <w:rFonts w:ascii="Arial" w:hAnsi="Arial" w:cs="Arial"/>
          <w:b/>
          <w:sz w:val="22"/>
          <w:szCs w:val="22"/>
        </w:rPr>
        <w:t>ARTÍCULO 385.</w:t>
      </w:r>
      <w:r w:rsidR="00907008">
        <w:rPr>
          <w:rFonts w:ascii="Arial" w:hAnsi="Arial" w:cs="Arial"/>
          <w:b/>
          <w:sz w:val="22"/>
          <w:szCs w:val="22"/>
        </w:rPr>
        <w:t xml:space="preserve"> </w:t>
      </w:r>
      <w:r w:rsidR="00E71E28" w:rsidRPr="00E71E28">
        <w:rPr>
          <w:rFonts w:ascii="Arial" w:hAnsi="Arial" w:cs="Arial"/>
          <w:sz w:val="22"/>
          <w:szCs w:val="22"/>
        </w:rPr>
        <w:t>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271A03" w:rsidP="00AC00A6">
      <w:pPr>
        <w:jc w:val="both"/>
        <w:rPr>
          <w:rFonts w:ascii="Arial" w:hAnsi="Arial" w:cs="Arial"/>
          <w:sz w:val="22"/>
          <w:szCs w:val="22"/>
        </w:rPr>
      </w:pPr>
      <w:r w:rsidRPr="004C5B7A">
        <w:rPr>
          <w:rFonts w:ascii="Arial" w:hAnsi="Arial" w:cs="Arial"/>
          <w:b/>
          <w:sz w:val="22"/>
          <w:szCs w:val="22"/>
        </w:rPr>
        <w:lastRenderedPageBreak/>
        <w:t xml:space="preserve">ARTÍCULO 386. </w:t>
      </w:r>
      <w:r w:rsidR="000B4302" w:rsidRPr="00A64DD8">
        <w:rPr>
          <w:rFonts w:ascii="Arial" w:hAnsi="Arial" w:cs="Arial"/>
          <w:sz w:val="22"/>
          <w:szCs w:val="22"/>
        </w:rPr>
        <w:t>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rsidR="000B4302" w:rsidRPr="00A64DD8" w:rsidRDefault="000B4302" w:rsidP="00AC00A6">
      <w:pPr>
        <w:jc w:val="both"/>
        <w:rPr>
          <w:rFonts w:ascii="Arial" w:hAnsi="Arial" w:cs="Arial"/>
          <w:sz w:val="22"/>
          <w:szCs w:val="22"/>
        </w:rPr>
      </w:pPr>
    </w:p>
    <w:p w:rsidR="000B4302" w:rsidRDefault="00E71E28" w:rsidP="00AC00A6">
      <w:pPr>
        <w:jc w:val="both"/>
        <w:rPr>
          <w:rFonts w:ascii="Arial" w:hAnsi="Arial" w:cs="Arial"/>
          <w:sz w:val="22"/>
          <w:szCs w:val="22"/>
        </w:rPr>
      </w:pPr>
      <w:r w:rsidRPr="00E71E28">
        <w:rPr>
          <w:rFonts w:ascii="Arial" w:hAnsi="Arial" w:cs="Arial"/>
          <w:sz w:val="22"/>
          <w:szCs w:val="22"/>
        </w:rPr>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387.</w:t>
      </w:r>
      <w:r w:rsidR="00907008">
        <w:rPr>
          <w:rFonts w:ascii="Arial" w:hAnsi="Arial" w:cs="Arial"/>
          <w:b/>
          <w:sz w:val="22"/>
          <w:szCs w:val="22"/>
        </w:rPr>
        <w:t xml:space="preserve"> </w:t>
      </w:r>
      <w:r w:rsidR="004A293D" w:rsidRPr="004A293D">
        <w:rPr>
          <w:rFonts w:ascii="Arial" w:hAnsi="Arial" w:cs="Arial"/>
          <w:sz w:val="22"/>
          <w:szCs w:val="22"/>
        </w:rPr>
        <w:t>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r w:rsidR="000B4302" w:rsidRPr="00A64DD8">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388.</w:t>
      </w:r>
      <w:r w:rsidR="00907008">
        <w:rPr>
          <w:rFonts w:ascii="Arial" w:hAnsi="Arial" w:cs="Arial"/>
          <w:b/>
          <w:sz w:val="22"/>
          <w:szCs w:val="22"/>
        </w:rPr>
        <w:t xml:space="preserve"> </w:t>
      </w:r>
      <w:r w:rsidR="004A293D" w:rsidRPr="004A293D">
        <w:rPr>
          <w:rFonts w:ascii="Arial" w:hAnsi="Arial" w:cs="Arial"/>
          <w:sz w:val="22"/>
          <w:szCs w:val="22"/>
        </w:rPr>
        <w:t>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r w:rsidR="004A293D">
        <w:rPr>
          <w:rFonts w:ascii="Arial" w:hAnsi="Arial" w:cs="Arial"/>
          <w:sz w:val="22"/>
          <w:szCs w:val="22"/>
        </w:rPr>
        <w:t>.</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389.</w:t>
      </w:r>
      <w:r w:rsidR="00907008">
        <w:rPr>
          <w:rFonts w:ascii="Arial" w:hAnsi="Arial" w:cs="Arial"/>
          <w:b/>
          <w:sz w:val="22"/>
          <w:szCs w:val="22"/>
        </w:rPr>
        <w:t xml:space="preserve"> </w:t>
      </w:r>
      <w:r w:rsidR="00641F8D" w:rsidRPr="00641F8D">
        <w:rPr>
          <w:rFonts w:ascii="Arial" w:hAnsi="Arial" w:cs="Arial"/>
          <w:sz w:val="22"/>
          <w:szCs w:val="22"/>
        </w:rPr>
        <w:t>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r w:rsidR="000B4302" w:rsidRPr="00A64DD8">
        <w:rPr>
          <w:rFonts w:ascii="Arial" w:hAnsi="Arial" w:cs="Arial"/>
          <w:sz w:val="22"/>
          <w:szCs w:val="22"/>
        </w:rPr>
        <w:t xml:space="preserve">. </w:t>
      </w:r>
    </w:p>
    <w:p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390.</w:t>
      </w:r>
      <w:r w:rsidR="00907008">
        <w:rPr>
          <w:rFonts w:ascii="Arial" w:hAnsi="Arial" w:cs="Arial"/>
          <w:b/>
          <w:sz w:val="22"/>
          <w:szCs w:val="22"/>
        </w:rPr>
        <w:t xml:space="preserve"> </w:t>
      </w:r>
      <w:r w:rsidR="000B4302" w:rsidRPr="00A64DD8">
        <w:rPr>
          <w:rFonts w:ascii="Arial" w:hAnsi="Arial" w:cs="Arial"/>
          <w:sz w:val="22"/>
          <w:szCs w:val="22"/>
        </w:rPr>
        <w:t>Además de las penas a que se refieren los artículos anteriores, se suspenderá hasta por tes años en el ejercicio de profesión, ciencia, arte u oficio al perito, intérprete o traductor que se conduzca falsamente u oculte la verdad, al desempeñar sus funciones.</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391.</w:t>
      </w:r>
      <w:r w:rsidR="00907008">
        <w:rPr>
          <w:rFonts w:ascii="Arial" w:hAnsi="Arial" w:cs="Arial"/>
          <w:b/>
          <w:sz w:val="22"/>
          <w:szCs w:val="22"/>
        </w:rPr>
        <w:t xml:space="preserve"> </w:t>
      </w:r>
      <w:r w:rsidR="000B4302" w:rsidRPr="00A64DD8">
        <w:rPr>
          <w:rFonts w:ascii="Arial" w:hAnsi="Arial" w:cs="Arial"/>
          <w:sz w:val="22"/>
          <w:szCs w:val="22"/>
        </w:rPr>
        <w:t xml:space="preserve">Se impondrán las penas a que se refiere el artículo 387 de este código al que soborne, obligue, comprometa o  intimide a un testigo, perito o intérprete, para que se conduzca con falsedad en juicio. </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C5B7A" w:rsidRDefault="000B4302" w:rsidP="00AC00A6">
      <w:pPr>
        <w:pStyle w:val="Ttulo5"/>
      </w:pPr>
      <w:r w:rsidRPr="004C5B7A">
        <w:t>CAPÍTULO III</w:t>
      </w:r>
    </w:p>
    <w:p w:rsidR="000B4302" w:rsidRPr="004C5B7A" w:rsidRDefault="000B4302" w:rsidP="00AC00A6">
      <w:pPr>
        <w:pStyle w:val="Ttulo5"/>
      </w:pPr>
      <w:r w:rsidRPr="004C5B7A">
        <w:t>VARIACIÓN DEL NOMBRE, DOMICILIO O NACIONALIDAD</w:t>
      </w:r>
    </w:p>
    <w:p w:rsidR="000B4302" w:rsidRPr="00A64DD8" w:rsidRDefault="000B4302"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lastRenderedPageBreak/>
        <w:t>ARTÍCULO 392.</w:t>
      </w:r>
      <w:r w:rsidR="00907008">
        <w:rPr>
          <w:rFonts w:ascii="Arial" w:hAnsi="Arial" w:cs="Arial"/>
          <w:b/>
          <w:sz w:val="22"/>
          <w:szCs w:val="22"/>
        </w:rPr>
        <w:t xml:space="preserve"> </w:t>
      </w:r>
      <w:r w:rsidR="00641F8D" w:rsidRPr="00641F8D">
        <w:rPr>
          <w:rFonts w:ascii="Arial" w:hAnsi="Arial" w:cs="Arial"/>
          <w:sz w:val="22"/>
          <w:szCs w:val="22"/>
        </w:rPr>
        <w:t>Se impondrán de tres meses a un año de prisión y multa de dieciocho a setenta y dos veces la Unidad de Medida y Actualización</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Al que oculte su nombre o apellido y adopte otro, al declarar ante la autoridad;</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Al que para eludir la práctica de una diligencia judicial o una notificación o citación de una autoridad, oculte su domicilio o niegue de cualquier modo el verdadero; y,</w:t>
      </w:r>
    </w:p>
    <w:p w:rsidR="004C5B7A" w:rsidRDefault="004C5B7A"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III. Al que ante la autoridad, diere una nacionalidad falsa o que sin derecho para ello se haga pasar como mexicano o extranjero en cualquier documento público.</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301B83" w:rsidRPr="00A64DD8" w:rsidRDefault="00301B83" w:rsidP="00AC00A6">
      <w:pPr>
        <w:rPr>
          <w:rFonts w:ascii="Arial" w:hAnsi="Arial" w:cs="Arial"/>
          <w:sz w:val="22"/>
          <w:szCs w:val="22"/>
        </w:rPr>
      </w:pPr>
    </w:p>
    <w:p w:rsidR="000B4302" w:rsidRPr="004C5B7A" w:rsidRDefault="000B4302" w:rsidP="00AC00A6">
      <w:pPr>
        <w:pStyle w:val="Ttulo5"/>
      </w:pPr>
      <w:r w:rsidRPr="004C5B7A">
        <w:t>CAPÍTULO IV</w:t>
      </w:r>
    </w:p>
    <w:p w:rsidR="000B4302" w:rsidRPr="004C5B7A" w:rsidRDefault="000B4302" w:rsidP="00AC00A6">
      <w:pPr>
        <w:pStyle w:val="Ttulo5"/>
      </w:pPr>
      <w:r w:rsidRPr="004C5B7A">
        <w:t>SIMULACIÓN DE PRUEBAS</w:t>
      </w:r>
    </w:p>
    <w:p w:rsidR="00301B83" w:rsidRPr="00A64DD8" w:rsidRDefault="00301B83" w:rsidP="00AC00A6">
      <w:pPr>
        <w:rPr>
          <w:rFonts w:ascii="Arial" w:hAnsi="Arial" w:cs="Arial"/>
          <w:sz w:val="22"/>
          <w:szCs w:val="22"/>
        </w:rPr>
      </w:pPr>
    </w:p>
    <w:p w:rsidR="000B4302" w:rsidRDefault="006A7250" w:rsidP="00AC00A6">
      <w:pPr>
        <w:jc w:val="both"/>
        <w:rPr>
          <w:rFonts w:ascii="Arial" w:hAnsi="Arial" w:cs="Arial"/>
          <w:sz w:val="22"/>
          <w:szCs w:val="22"/>
        </w:rPr>
      </w:pPr>
      <w:r w:rsidRPr="004C5B7A">
        <w:rPr>
          <w:rFonts w:ascii="Arial" w:hAnsi="Arial" w:cs="Arial"/>
          <w:b/>
          <w:sz w:val="22"/>
          <w:szCs w:val="22"/>
        </w:rPr>
        <w:t>ARTÍCULO 393.</w:t>
      </w:r>
      <w:r w:rsidR="00907008">
        <w:rPr>
          <w:rFonts w:ascii="Arial" w:hAnsi="Arial" w:cs="Arial"/>
          <w:b/>
          <w:sz w:val="22"/>
          <w:szCs w:val="22"/>
        </w:rPr>
        <w:t xml:space="preserve"> </w:t>
      </w:r>
      <w:r w:rsidR="00641F8D" w:rsidRPr="00641F8D">
        <w:rPr>
          <w:rFonts w:ascii="Arial" w:hAnsi="Arial" w:cs="Arial"/>
          <w:sz w:val="22"/>
          <w:szCs w:val="22"/>
        </w:rPr>
        <w:t>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r w:rsidR="000B4302" w:rsidRPr="00A64DD8">
        <w:rPr>
          <w:rFonts w:ascii="Arial" w:hAnsi="Arial" w:cs="Arial"/>
          <w:sz w:val="22"/>
          <w:szCs w:val="22"/>
        </w:rPr>
        <w:t>.</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301B83" w:rsidRPr="00A64DD8" w:rsidRDefault="00301B83" w:rsidP="00AC00A6">
      <w:pPr>
        <w:rPr>
          <w:rFonts w:ascii="Arial" w:hAnsi="Arial" w:cs="Arial"/>
          <w:sz w:val="22"/>
          <w:szCs w:val="22"/>
        </w:rPr>
      </w:pPr>
    </w:p>
    <w:p w:rsidR="000B4302" w:rsidRPr="004C5B7A" w:rsidRDefault="000B4302" w:rsidP="00AC00A6">
      <w:pPr>
        <w:pStyle w:val="Ttulo5"/>
      </w:pPr>
      <w:r w:rsidRPr="004C5B7A">
        <w:t>CAPÍTULO V</w:t>
      </w:r>
    </w:p>
    <w:p w:rsidR="000B4302" w:rsidRPr="004C5B7A" w:rsidRDefault="000B4302" w:rsidP="00AC00A6">
      <w:pPr>
        <w:pStyle w:val="Ttulo5"/>
      </w:pPr>
      <w:r w:rsidRPr="004C5B7A">
        <w:t>DELITOS DE ABOGADOS, PATRONOS Y LITIGANTES</w:t>
      </w:r>
    </w:p>
    <w:p w:rsidR="00301B83" w:rsidRPr="004C5B7A" w:rsidRDefault="00301B83" w:rsidP="00AC00A6">
      <w:pPr>
        <w:rPr>
          <w:rFonts w:ascii="Arial" w:hAnsi="Arial" w:cs="Arial"/>
          <w:b/>
          <w:sz w:val="22"/>
          <w:szCs w:val="22"/>
        </w:rPr>
      </w:pPr>
    </w:p>
    <w:p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394.</w:t>
      </w:r>
      <w:r w:rsidR="00907008">
        <w:rPr>
          <w:rFonts w:ascii="Arial" w:hAnsi="Arial" w:cs="Arial"/>
          <w:b/>
          <w:sz w:val="22"/>
          <w:szCs w:val="22"/>
        </w:rPr>
        <w:t xml:space="preserve"> </w:t>
      </w:r>
      <w:r w:rsidR="00641F8D" w:rsidRPr="00641F8D">
        <w:rPr>
          <w:rFonts w:ascii="Arial" w:hAnsi="Arial" w:cs="Arial"/>
          <w:sz w:val="22"/>
          <w:szCs w:val="22"/>
        </w:rPr>
        <w:t>Se impondrán de uno a cinco años de prisión y multa de setenta dos a trescientas sesenta veces la Unidad de Medida y Actualización, así como suspensión para ejercer la abogacía o profesión, hasta por dos años a quien</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Abandone una defensa o un negocio, sin motivo justificado y en perjuicio de quien patrocina;</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Asista o ayude a dos o más contendientes o partes con intereses opuestos en un mismo negocio o negocios conexos o acepte el patrocinio de alguno y admita después el de la parte contraria en un mismo negocio;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 sabiendas, alegue hechos falsos o se apoye en leyes o criterios </w:t>
      </w:r>
      <w:r w:rsidR="00AB2BCC" w:rsidRPr="00A64DD8">
        <w:rPr>
          <w:rFonts w:ascii="Arial" w:hAnsi="Arial" w:cs="Arial"/>
          <w:sz w:val="22"/>
          <w:szCs w:val="22"/>
        </w:rPr>
        <w:t>jurisprudenciales inexistentes</w:t>
      </w:r>
      <w:r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Promueva cualquier incidente, recurso o medio de impugnación notoriamente improcedente, que entorpezca el juicio o motive su dilación, </w:t>
      </w:r>
      <w:r w:rsidR="00AB2BCC" w:rsidRPr="00A64DD8">
        <w:rPr>
          <w:rFonts w:ascii="Arial" w:hAnsi="Arial" w:cs="Arial"/>
          <w:sz w:val="22"/>
          <w:szCs w:val="22"/>
        </w:rPr>
        <w:t>provocando con</w:t>
      </w:r>
      <w:r w:rsidRPr="00A64DD8">
        <w:rPr>
          <w:rFonts w:ascii="Arial" w:hAnsi="Arial" w:cs="Arial"/>
          <w:sz w:val="22"/>
          <w:szCs w:val="22"/>
        </w:rPr>
        <w:t xml:space="preserve"> ello un perjuicio a las partes;</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Como defensor de un imputado, se concrete a aceptar el cargo y a solicitar la libertad caucional, sin promover </w:t>
      </w:r>
      <w:r w:rsidR="00AB2BCC" w:rsidRPr="00A64DD8">
        <w:rPr>
          <w:rFonts w:ascii="Arial" w:hAnsi="Arial" w:cs="Arial"/>
          <w:sz w:val="22"/>
          <w:szCs w:val="22"/>
        </w:rPr>
        <w:t>más</w:t>
      </w:r>
      <w:r w:rsidRPr="00A64DD8">
        <w:rPr>
          <w:rFonts w:ascii="Arial" w:hAnsi="Arial" w:cs="Arial"/>
          <w:sz w:val="22"/>
          <w:szCs w:val="22"/>
        </w:rPr>
        <w:t xml:space="preserve"> pruebas ni diligencias tendientes a la defensa adecuada del imputado; </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VI. Como defensor de un imputado, no ofrezca ni desahogue pruebas fundamentales para la defensa dentro de los plazos previstos por la ley, teniendo la posibilidad de hacerlo;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Como representante de la víctima o el ofendido, se concrete a aceptar el cargo sin realizar gestiones, trámites o promociones relativas a su representación; y,</w:t>
      </w:r>
    </w:p>
    <w:p w:rsidR="00065D83" w:rsidRPr="00A64DD8" w:rsidRDefault="00065D83" w:rsidP="00AC00A6">
      <w:pPr>
        <w:jc w:val="both"/>
        <w:rPr>
          <w:rFonts w:ascii="Arial" w:hAnsi="Arial" w:cs="Arial"/>
          <w:sz w:val="22"/>
          <w:szCs w:val="22"/>
        </w:rPr>
      </w:pPr>
    </w:p>
    <w:p w:rsidR="000B4302" w:rsidRPr="003C6B52" w:rsidRDefault="000B4302" w:rsidP="003C6B52">
      <w:pPr>
        <w:pStyle w:val="Prrafodelista"/>
        <w:numPr>
          <w:ilvl w:val="0"/>
          <w:numId w:val="12"/>
        </w:numPr>
        <w:jc w:val="both"/>
        <w:rPr>
          <w:rFonts w:ascii="Arial" w:hAnsi="Arial" w:cs="Arial"/>
          <w:sz w:val="22"/>
          <w:szCs w:val="22"/>
        </w:rPr>
      </w:pPr>
      <w:r w:rsidRPr="003C6B52">
        <w:rPr>
          <w:rFonts w:ascii="Arial" w:hAnsi="Arial" w:cs="Arial"/>
          <w:sz w:val="22"/>
          <w:szCs w:val="22"/>
        </w:rPr>
        <w:t>Teniendo a su cargo la custodia de documentos los extravíe por negligencia inexcusable.</w:t>
      </w:r>
    </w:p>
    <w:p w:rsidR="003C6B52" w:rsidRPr="003C6B52"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AB2BCC" w:rsidRDefault="000B4302" w:rsidP="00AC00A6">
      <w:pPr>
        <w:pStyle w:val="Ttulo5"/>
      </w:pPr>
      <w:r w:rsidRPr="00AB2BCC">
        <w:t>CAPÍTULO VI</w:t>
      </w:r>
    </w:p>
    <w:p w:rsidR="000B4302" w:rsidRPr="00AB2BCC" w:rsidRDefault="000B4302" w:rsidP="00AC00A6">
      <w:pPr>
        <w:pStyle w:val="Ttulo5"/>
      </w:pPr>
      <w:r w:rsidRPr="00AB2BCC">
        <w:t>ENCUBRIMIENTO POR FAVORECIMIENTO</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AB2BCC">
        <w:rPr>
          <w:rFonts w:ascii="Arial" w:hAnsi="Arial" w:cs="Arial"/>
          <w:b/>
          <w:sz w:val="22"/>
          <w:szCs w:val="22"/>
        </w:rPr>
        <w:t>ARTÍCULO 395.</w:t>
      </w:r>
      <w:r w:rsidR="00907008">
        <w:rPr>
          <w:rFonts w:ascii="Arial" w:hAnsi="Arial" w:cs="Arial"/>
          <w:b/>
          <w:sz w:val="22"/>
          <w:szCs w:val="22"/>
        </w:rPr>
        <w:t xml:space="preserve"> </w:t>
      </w:r>
      <w:r w:rsidR="00641F8D" w:rsidRPr="00641F8D">
        <w:rPr>
          <w:rFonts w:ascii="Arial" w:hAnsi="Arial" w:cs="Arial"/>
          <w:sz w:val="22"/>
          <w:szCs w:val="22"/>
        </w:rPr>
        <w:t>Se impondrán de tres meses a dos años de prisión y multa de dieciocho a ciento cuarenta y cuatro veces la Unidad de Medida y Actualización, a quien después de la ejecución de un delito y sin haber participado en éste</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Ayude en cualquier forma al sujeto activo a eludir las investigaciones de la autoridad competente o a sustraerse a la acción de ésta; </w:t>
      </w:r>
    </w:p>
    <w:p w:rsidR="00065D83" w:rsidRPr="00A64DD8" w:rsidRDefault="00065D83"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II. Oculte o favorezca el ocultamiento del autor del delito,</w:t>
      </w:r>
    </w:p>
    <w:p w:rsidR="000B4302" w:rsidRPr="00A64DD8" w:rsidRDefault="000B4302" w:rsidP="00AC00A6">
      <w:pPr>
        <w:jc w:val="both"/>
        <w:rPr>
          <w:rFonts w:ascii="Arial" w:hAnsi="Arial" w:cs="Arial"/>
          <w:bCs/>
          <w:sz w:val="22"/>
          <w:szCs w:val="22"/>
        </w:rPr>
      </w:pPr>
    </w:p>
    <w:p w:rsidR="000B4302" w:rsidRPr="00A64DD8" w:rsidRDefault="000B4302" w:rsidP="00AC00A6">
      <w:pPr>
        <w:jc w:val="both"/>
        <w:rPr>
          <w:rFonts w:ascii="Arial" w:hAnsi="Arial" w:cs="Arial"/>
          <w:bCs/>
          <w:sz w:val="22"/>
          <w:szCs w:val="22"/>
        </w:rPr>
      </w:pPr>
      <w:r w:rsidRPr="00A64DD8">
        <w:rPr>
          <w:rFonts w:ascii="Arial" w:hAnsi="Arial" w:cs="Arial"/>
          <w:bCs/>
          <w:sz w:val="22"/>
          <w:szCs w:val="22"/>
        </w:rPr>
        <w:t xml:space="preserve">III. Oculte, altere, inutilice, destruya, remueva o haga desaparecer los indicios, instrumentos u otras pruebas del delito;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Oculte o asegure para el imputado, el instrumento, el objeto, producto o provecho del delito;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que requerido por la autoridad, no proporcione la información de que disponga para la investigación del delito o para la detención o aprehensión del imputado; o, </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 xml:space="preserve">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 </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sz w:val="22"/>
          <w:szCs w:val="22"/>
        </w:rPr>
      </w:pPr>
    </w:p>
    <w:p w:rsidR="000B4302" w:rsidRDefault="006A7250" w:rsidP="00AC00A6">
      <w:pPr>
        <w:jc w:val="both"/>
        <w:rPr>
          <w:rFonts w:ascii="Arial" w:hAnsi="Arial" w:cs="Arial"/>
          <w:bCs/>
          <w:sz w:val="22"/>
          <w:szCs w:val="22"/>
        </w:rPr>
      </w:pPr>
      <w:r w:rsidRPr="00AB2BCC">
        <w:rPr>
          <w:rFonts w:ascii="Arial" w:hAnsi="Arial" w:cs="Arial"/>
          <w:b/>
          <w:bCs/>
          <w:sz w:val="22"/>
          <w:szCs w:val="22"/>
        </w:rPr>
        <w:t>ARTÍCULO 396.</w:t>
      </w:r>
      <w:r w:rsidR="00907008">
        <w:rPr>
          <w:rFonts w:ascii="Arial" w:hAnsi="Arial" w:cs="Arial"/>
          <w:b/>
          <w:bCs/>
          <w:sz w:val="22"/>
          <w:szCs w:val="22"/>
        </w:rPr>
        <w:t xml:space="preserve"> </w:t>
      </w:r>
      <w:r w:rsidR="00641F8D" w:rsidRPr="00641F8D">
        <w:rPr>
          <w:rFonts w:ascii="Arial" w:hAnsi="Arial" w:cs="Arial"/>
          <w:bCs/>
          <w:sz w:val="22"/>
          <w:szCs w:val="22"/>
        </w:rPr>
        <w:t>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r w:rsidR="000B4302" w:rsidRPr="00A64DD8">
        <w:rPr>
          <w:rFonts w:ascii="Arial" w:hAnsi="Arial" w:cs="Arial"/>
          <w:bCs/>
          <w:sz w:val="22"/>
          <w:szCs w:val="22"/>
        </w:rPr>
        <w:t>.</w:t>
      </w:r>
    </w:p>
    <w:p w:rsidR="003C6B52" w:rsidRPr="00A64DD8" w:rsidRDefault="003C6B52" w:rsidP="003C6B52">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jc w:val="both"/>
        <w:rPr>
          <w:rFonts w:ascii="Arial" w:hAnsi="Arial" w:cs="Arial"/>
          <w:bCs/>
          <w:sz w:val="22"/>
          <w:szCs w:val="22"/>
        </w:rPr>
      </w:pPr>
    </w:p>
    <w:p w:rsidR="000B4302" w:rsidRDefault="006A7250" w:rsidP="00AC00A6">
      <w:pPr>
        <w:jc w:val="both"/>
        <w:rPr>
          <w:rFonts w:ascii="Arial" w:hAnsi="Arial" w:cs="Arial"/>
          <w:bCs/>
          <w:sz w:val="22"/>
          <w:szCs w:val="22"/>
        </w:rPr>
      </w:pPr>
      <w:r w:rsidRPr="00AB2BCC">
        <w:rPr>
          <w:rFonts w:ascii="Arial" w:hAnsi="Arial" w:cs="Arial"/>
          <w:b/>
          <w:bCs/>
          <w:sz w:val="22"/>
          <w:szCs w:val="22"/>
        </w:rPr>
        <w:t>ARTÍCULO 397.</w:t>
      </w:r>
      <w:r w:rsidR="00907008">
        <w:rPr>
          <w:rFonts w:ascii="Arial" w:hAnsi="Arial" w:cs="Arial"/>
          <w:b/>
          <w:bCs/>
          <w:sz w:val="22"/>
          <w:szCs w:val="22"/>
        </w:rPr>
        <w:t xml:space="preserve"> </w:t>
      </w:r>
      <w:r w:rsidR="00641F8D" w:rsidRPr="00641F8D">
        <w:rPr>
          <w:rFonts w:ascii="Arial" w:hAnsi="Arial" w:cs="Arial"/>
          <w:bCs/>
          <w:sz w:val="22"/>
          <w:szCs w:val="22"/>
        </w:rPr>
        <w:t xml:space="preserve">Se impondrán de tres meses a dos años de prisión y multa de dieciocho a ciento cuarenta y cuatro veces la Unidad de Medida y Actualización y destitución de su empleo, cargo o </w:t>
      </w:r>
      <w:r w:rsidR="00641F8D" w:rsidRPr="00641F8D">
        <w:rPr>
          <w:rFonts w:ascii="Arial" w:hAnsi="Arial" w:cs="Arial"/>
          <w:bCs/>
          <w:sz w:val="22"/>
          <w:szCs w:val="22"/>
        </w:rPr>
        <w:lastRenderedPageBreak/>
        <w:t>comisión, al servidor público a quien se le haya hecho ofrecimiento o promesa de dinero o de cualquier otra dádiva, con el propósito de realizar cohecho y que no lo haga del conocimiento del Ministerio Público</w:t>
      </w:r>
      <w:r w:rsidR="000B4302" w:rsidRPr="00A64DD8">
        <w:rPr>
          <w:rFonts w:ascii="Arial" w:hAnsi="Arial" w:cs="Arial"/>
          <w:bCs/>
          <w:sz w:val="22"/>
          <w:szCs w:val="22"/>
        </w:rPr>
        <w:t>.</w:t>
      </w:r>
    </w:p>
    <w:p w:rsidR="003C6B52" w:rsidRPr="00A64DD8" w:rsidRDefault="003C6B52" w:rsidP="003C6B52">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rsidR="00AB2BCC" w:rsidRDefault="00AB2BCC" w:rsidP="00AC00A6">
      <w:pPr>
        <w:jc w:val="both"/>
        <w:rPr>
          <w:rFonts w:ascii="Arial" w:hAnsi="Arial" w:cs="Arial"/>
          <w:b/>
          <w:sz w:val="22"/>
          <w:szCs w:val="22"/>
        </w:rPr>
      </w:pPr>
    </w:p>
    <w:p w:rsidR="000B4302" w:rsidRPr="00A64DD8" w:rsidRDefault="006A7250" w:rsidP="00AC00A6">
      <w:pPr>
        <w:jc w:val="both"/>
        <w:rPr>
          <w:rFonts w:ascii="Arial" w:hAnsi="Arial" w:cs="Arial"/>
          <w:sz w:val="22"/>
          <w:szCs w:val="22"/>
        </w:rPr>
      </w:pPr>
      <w:r w:rsidRPr="00AB2BCC">
        <w:rPr>
          <w:rFonts w:ascii="Arial" w:hAnsi="Arial" w:cs="Arial"/>
          <w:b/>
          <w:sz w:val="22"/>
          <w:szCs w:val="22"/>
        </w:rPr>
        <w:t>ARTÍCULO 398.</w:t>
      </w:r>
      <w:r w:rsidRPr="00A64DD8">
        <w:rPr>
          <w:rFonts w:ascii="Arial" w:hAnsi="Arial" w:cs="Arial"/>
          <w:sz w:val="22"/>
          <w:szCs w:val="22"/>
        </w:rPr>
        <w:t xml:space="preserve"> </w:t>
      </w:r>
      <w:r w:rsidR="000B4302" w:rsidRPr="00A64DD8">
        <w:rPr>
          <w:rFonts w:ascii="Arial" w:hAnsi="Arial" w:cs="Arial"/>
          <w:sz w:val="22"/>
          <w:szCs w:val="22"/>
        </w:rPr>
        <w:t>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rsidR="00B72385" w:rsidRPr="00A64DD8" w:rsidRDefault="00B72385"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AB2BCC" w:rsidRDefault="000B4302" w:rsidP="00AC00A6">
      <w:pPr>
        <w:pStyle w:val="Ttulo4"/>
      </w:pPr>
      <w:r w:rsidRPr="00AB2BCC">
        <w:t>SUBTITULO SÉPTIMO</w:t>
      </w:r>
    </w:p>
    <w:p w:rsidR="000B4302" w:rsidRPr="00AB2BCC" w:rsidRDefault="000B4302" w:rsidP="00AC00A6">
      <w:pPr>
        <w:pStyle w:val="Ttulo4"/>
      </w:pPr>
      <w:r w:rsidRPr="00AB2BCC">
        <w:t>DELITOS CONTRA LA FE PÚBLICA</w:t>
      </w:r>
    </w:p>
    <w:p w:rsidR="000B4302" w:rsidRPr="00AB2BCC" w:rsidRDefault="000B4302" w:rsidP="00AC00A6">
      <w:pPr>
        <w:jc w:val="center"/>
        <w:rPr>
          <w:rFonts w:ascii="Arial" w:hAnsi="Arial" w:cs="Arial"/>
          <w:b/>
          <w:sz w:val="22"/>
          <w:szCs w:val="22"/>
        </w:rPr>
      </w:pPr>
    </w:p>
    <w:p w:rsidR="000B4302" w:rsidRPr="00AB2BCC" w:rsidRDefault="000B4302" w:rsidP="00AC00A6">
      <w:pPr>
        <w:pStyle w:val="Ttulo5"/>
      </w:pPr>
      <w:r w:rsidRPr="00AB2BCC">
        <w:t>CAPÍTULO I</w:t>
      </w:r>
    </w:p>
    <w:p w:rsidR="000B4302" w:rsidRPr="00AB2BCC" w:rsidRDefault="000B4302" w:rsidP="00AC00A6">
      <w:pPr>
        <w:pStyle w:val="Ttulo5"/>
      </w:pPr>
      <w:r w:rsidRPr="00AB2BCC">
        <w:t>FALSIFICACIÓN O ALTERACIÓN DE TÍTULOS AL PORTADOR Y DOCUMENTOS DE CRÉDITO PÚBLICO</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bCs/>
          <w:sz w:val="22"/>
          <w:szCs w:val="22"/>
        </w:rPr>
        <w:t xml:space="preserve">ARTÍCULO </w:t>
      </w:r>
      <w:r w:rsidRPr="004D5082">
        <w:rPr>
          <w:rFonts w:ascii="Arial" w:hAnsi="Arial" w:cs="Arial"/>
          <w:b/>
          <w:sz w:val="22"/>
          <w:szCs w:val="22"/>
        </w:rPr>
        <w:t>399.</w:t>
      </w:r>
      <w:r w:rsidR="00907008">
        <w:rPr>
          <w:rFonts w:ascii="Arial" w:hAnsi="Arial" w:cs="Arial"/>
          <w:b/>
          <w:sz w:val="22"/>
          <w:szCs w:val="22"/>
        </w:rPr>
        <w:t xml:space="preserve"> </w:t>
      </w:r>
      <w:r w:rsidR="00641F8D" w:rsidRPr="00641F8D">
        <w:rPr>
          <w:rFonts w:ascii="Arial" w:hAnsi="Arial" w:cs="Arial"/>
          <w:sz w:val="22"/>
          <w:szCs w:val="22"/>
        </w:rPr>
        <w:t>Se impondrán de dos a ocho años de prisión y multa de ciento cuarenta y cuatro a quinientas setenta y seis veces la Unidad de Medida y Actualización, al que</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Falsifique o altere acciones, obligaciones u otros documentos de crédito público del Gobierno del Estado o de sus municipios</w:t>
      </w:r>
      <w:r w:rsidR="00AB2BCC" w:rsidRPr="00A64DD8">
        <w:rPr>
          <w:rFonts w:ascii="Arial" w:hAnsi="Arial" w:cs="Arial"/>
          <w:sz w:val="22"/>
          <w:szCs w:val="22"/>
        </w:rPr>
        <w:t>, o</w:t>
      </w:r>
      <w:r w:rsidRPr="00A64DD8">
        <w:rPr>
          <w:rFonts w:ascii="Arial" w:hAnsi="Arial" w:cs="Arial"/>
          <w:sz w:val="22"/>
          <w:szCs w:val="22"/>
        </w:rPr>
        <w:t xml:space="preserve"> cupones de interés o de dividendos de esos títulos; o,</w:t>
      </w:r>
    </w:p>
    <w:p w:rsidR="00065D83" w:rsidRPr="00A64DD8" w:rsidRDefault="00065D83"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II. Introduzca al territorio del Estado o ponga en circulación en él, obligaciones u otros documentos de crédito público o cupones de interés o de dividendos de esos títulos, falsificados o alterados.</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65D83" w:rsidRPr="00A64DD8" w:rsidRDefault="00065D83"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400.</w:t>
      </w:r>
      <w:r w:rsidR="00907008">
        <w:rPr>
          <w:rFonts w:ascii="Arial" w:hAnsi="Arial" w:cs="Arial"/>
          <w:b/>
          <w:sz w:val="22"/>
          <w:szCs w:val="22"/>
        </w:rPr>
        <w:t xml:space="preserve"> </w:t>
      </w:r>
      <w:r w:rsidR="00641F8D" w:rsidRPr="00641F8D">
        <w:rPr>
          <w:rFonts w:ascii="Arial" w:hAnsi="Arial" w:cs="Arial"/>
          <w:sz w:val="22"/>
          <w:szCs w:val="22"/>
        </w:rPr>
        <w:t>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a quien con el fin de obtener un beneficio o causar un daño</w:t>
      </w:r>
      <w:r w:rsidR="000B4302" w:rsidRPr="00A64DD8">
        <w:rPr>
          <w:rFonts w:ascii="Arial" w:hAnsi="Arial" w:cs="Arial"/>
          <w:sz w:val="22"/>
          <w:szCs w:val="22"/>
        </w:rPr>
        <w:t>:</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 Produzca, imprima, enajene, distribuya, altere o falsifique tarjetas, títulos o documentos utilizados para el pago de bienes y servicios o para disposición de efectivo;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 Adquiera, utilice, posea o detente tarjetas, títulos o documentos para el pago de bienes y servicios, a sabiendas de que son alterados o falsificados;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III. Adquiera, utilice, posea o detente, tarjetas, títulos o documentos auténticos para el pago de bienes y servicios, sin consentimiento de quien esté facultado para ello;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IV. Altere los medios de identificación electrónica de tarjetas, títulos o documentos para el pago de bienes y servicios;</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 Acceda a los equipos electromagnéticos de las instituciones emisoras de tarjetas, títulos o documentos para el pago de bienes y servicios o para disposición de efectivo;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rsidR="000B4302" w:rsidRPr="00A64DD8" w:rsidRDefault="000B4302"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Si el sujeto activo es empleado o dependiente de la víctima u ofendido, las penas se aumentarán en una mitad.</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4D5082" w:rsidRDefault="000B4302" w:rsidP="00AC00A6">
      <w:pPr>
        <w:pStyle w:val="Ttulo5"/>
      </w:pPr>
      <w:r w:rsidRPr="004D5082">
        <w:t>CAPÍTULO II</w:t>
      </w:r>
    </w:p>
    <w:p w:rsidR="000B4302" w:rsidRPr="004D5082" w:rsidRDefault="000B4302" w:rsidP="00AC00A6">
      <w:pPr>
        <w:pStyle w:val="Ttulo5"/>
      </w:pPr>
      <w:r w:rsidRPr="004D5082">
        <w:t>FALSIFICACIÓN O ALTERACIÓN DE SELLOS, MA</w:t>
      </w:r>
      <w:r w:rsidR="00574BFA">
        <w:t xml:space="preserve">RCAS, LLAVES, CUÑOS, TROQUELES, </w:t>
      </w:r>
      <w:r w:rsidRPr="004D5082">
        <w:t>CONTRASEÑAS Y OTROS</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lang w:val="es-ES"/>
        </w:rPr>
      </w:pPr>
      <w:r w:rsidRPr="004D5082">
        <w:rPr>
          <w:rFonts w:ascii="Arial" w:hAnsi="Arial" w:cs="Arial"/>
          <w:b/>
          <w:sz w:val="22"/>
          <w:szCs w:val="22"/>
        </w:rPr>
        <w:t>ARTÍCULO 401.</w:t>
      </w:r>
      <w:r w:rsidR="00907008">
        <w:rPr>
          <w:rFonts w:ascii="Arial" w:hAnsi="Arial" w:cs="Arial"/>
          <w:b/>
          <w:sz w:val="22"/>
          <w:szCs w:val="22"/>
        </w:rPr>
        <w:t xml:space="preserve"> </w:t>
      </w:r>
      <w:r w:rsidR="00635D78" w:rsidRPr="00635D78">
        <w:rPr>
          <w:rFonts w:ascii="Arial" w:hAnsi="Arial" w:cs="Arial"/>
          <w:sz w:val="22"/>
          <w:szCs w:val="22"/>
        </w:rPr>
        <w:t>Se impondrán de tres meses a tres años de prisión y multa de dieciocho a doscientas dieciséis veces la Unidad de Medida y Actualización, a quien con el fin de obtener un beneficio o causar un daño</w:t>
      </w:r>
      <w:r w:rsidR="000B4302" w:rsidRPr="00A64DD8">
        <w:rPr>
          <w:rFonts w:ascii="Arial" w:hAnsi="Arial" w:cs="Arial"/>
          <w:sz w:val="22"/>
          <w:szCs w:val="22"/>
          <w:lang w:val="es-ES"/>
        </w:rPr>
        <w:t>:</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Falsifique o altere sellos, marcas, llaves, estampillas, troqueles, cuños, matrices, planchas, contraseñas, boletos, fichas o punzones particulares; o,</w:t>
      </w:r>
    </w:p>
    <w:p w:rsidR="000B4302" w:rsidRPr="00A64DD8" w:rsidRDefault="000B4302" w:rsidP="00AC00A6">
      <w:pPr>
        <w:jc w:val="both"/>
        <w:rPr>
          <w:rFonts w:ascii="Arial" w:hAnsi="Arial" w:cs="Arial"/>
          <w:sz w:val="22"/>
          <w:szCs w:val="22"/>
          <w:lang w:val="es-ES"/>
        </w:rPr>
      </w:pPr>
    </w:p>
    <w:p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Use o enajene los objetos falsificados o alterados señalados en la fracción anterior.</w:t>
      </w:r>
    </w:p>
    <w:p w:rsidR="000B4302" w:rsidRPr="00A64DD8" w:rsidRDefault="000B4302" w:rsidP="00AC00A6">
      <w:pPr>
        <w:jc w:val="both"/>
        <w:rPr>
          <w:rFonts w:ascii="Arial" w:hAnsi="Arial" w:cs="Arial"/>
          <w:sz w:val="22"/>
          <w:szCs w:val="22"/>
          <w:lang w:val="es-ES"/>
        </w:rPr>
      </w:pPr>
    </w:p>
    <w:p w:rsidR="000B4302" w:rsidRDefault="000B4302" w:rsidP="00AC00A6">
      <w:pPr>
        <w:jc w:val="both"/>
        <w:rPr>
          <w:rFonts w:ascii="Arial" w:hAnsi="Arial" w:cs="Arial"/>
          <w:sz w:val="22"/>
          <w:szCs w:val="22"/>
          <w:lang w:val="es-ES"/>
        </w:rPr>
      </w:pPr>
      <w:r w:rsidRPr="00A64DD8">
        <w:rPr>
          <w:rFonts w:ascii="Arial" w:hAnsi="Arial" w:cs="Arial"/>
          <w:sz w:val="22"/>
          <w:szCs w:val="22"/>
          <w:lang w:val="es-ES"/>
        </w:rPr>
        <w:t>Las penas se aumentarán en una mitad, cuando el objeto falsificado o alterado sea oficial.</w:t>
      </w:r>
    </w:p>
    <w:p w:rsidR="003C6B52" w:rsidRPr="00A64DD8" w:rsidRDefault="003C6B52" w:rsidP="003C6B52">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4D5082" w:rsidRDefault="000B4302" w:rsidP="00AC00A6">
      <w:pPr>
        <w:pStyle w:val="Ttulo5"/>
      </w:pPr>
      <w:r w:rsidRPr="004D5082">
        <w:t>CAPÍTULO III</w:t>
      </w:r>
    </w:p>
    <w:p w:rsidR="000B4302" w:rsidRPr="004D5082" w:rsidRDefault="000B4302" w:rsidP="00AC00A6">
      <w:pPr>
        <w:pStyle w:val="Ttulo5"/>
      </w:pPr>
      <w:r w:rsidRPr="004D5082">
        <w:t>ELABORACIÓN O ALTERACIÓN Y USO INDEBIDO DE PLACAS, ENGOMADOS Y DOCUMENTOS DE IDENTIFICACIÓN DE VEHÍCULOS AUTOMOTORES</w:t>
      </w:r>
    </w:p>
    <w:p w:rsidR="00065D83" w:rsidRPr="00A64DD8" w:rsidRDefault="00065D83"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402.</w:t>
      </w:r>
      <w:r w:rsidR="00907008">
        <w:rPr>
          <w:rFonts w:ascii="Arial" w:hAnsi="Arial" w:cs="Arial"/>
          <w:b/>
          <w:sz w:val="22"/>
          <w:szCs w:val="22"/>
        </w:rPr>
        <w:t xml:space="preserve"> </w:t>
      </w:r>
      <w:r w:rsidR="00635D78" w:rsidRPr="00635D78">
        <w:rPr>
          <w:rFonts w:ascii="Arial" w:hAnsi="Arial" w:cs="Arial"/>
          <w:sz w:val="22"/>
          <w:szCs w:val="22"/>
        </w:rPr>
        <w:t xml:space="preserve">Al que elabore o altere, sin permiso de la autoridad competente una placa, el engomado, la tarjeta de circulación o los demás documentos oficiales que se expiden para identificar </w:t>
      </w:r>
      <w:r w:rsidR="00635D78" w:rsidRPr="00635D78">
        <w:rPr>
          <w:rFonts w:ascii="Arial" w:hAnsi="Arial" w:cs="Arial"/>
          <w:sz w:val="22"/>
          <w:szCs w:val="22"/>
        </w:rPr>
        <w:lastRenderedPageBreak/>
        <w:t>vehículos automotores o remolques, se le impondrán de dos a seis años de prisión y multa de ciento cuarenta y cuatro a cuatrocientas treinta y dos veces la Unidad de Medida y Actualización</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al que posea, utilice, adquiera o enajene cualquiera de los objetos a que se refiere el párrafo anterior, con conocimiento de que son falsificados o que fueron obtenidos indebidamente.</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B4302" w:rsidRPr="00A64DD8" w:rsidRDefault="000B4302"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D5082" w:rsidRDefault="000B4302" w:rsidP="00AC00A6">
      <w:pPr>
        <w:pStyle w:val="Ttulo5"/>
      </w:pPr>
      <w:r w:rsidRPr="004D5082">
        <w:t>CAPÍTULO IV</w:t>
      </w:r>
    </w:p>
    <w:p w:rsidR="000B4302" w:rsidRPr="004D5082" w:rsidRDefault="000B4302" w:rsidP="00AC00A6">
      <w:pPr>
        <w:pStyle w:val="Ttulo5"/>
      </w:pPr>
      <w:r w:rsidRPr="004D5082">
        <w:t>FALSIFICACIÓN O ALTERACIÓN Y USO INDEBIDO DE DOCUMENTOS</w:t>
      </w:r>
    </w:p>
    <w:p w:rsidR="000B4302" w:rsidRPr="00A64DD8" w:rsidRDefault="000B4302"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403.</w:t>
      </w:r>
      <w:r w:rsidR="00907008">
        <w:rPr>
          <w:rFonts w:ascii="Arial" w:hAnsi="Arial" w:cs="Arial"/>
          <w:b/>
          <w:sz w:val="22"/>
          <w:szCs w:val="22"/>
        </w:rPr>
        <w:t xml:space="preserve"> </w:t>
      </w:r>
      <w:r w:rsidR="00635D78" w:rsidRPr="00635D78">
        <w:rPr>
          <w:rFonts w:ascii="Arial" w:hAnsi="Arial" w:cs="Arial"/>
          <w:sz w:val="22"/>
          <w:szCs w:val="22"/>
        </w:rPr>
        <w:t>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r w:rsidR="000B4302" w:rsidRPr="00A64DD8">
        <w:rPr>
          <w:rFonts w:ascii="Arial" w:hAnsi="Arial" w:cs="Arial"/>
          <w:sz w:val="22"/>
          <w:szCs w:val="22"/>
        </w:rPr>
        <w:t>.</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rsidR="00065D83" w:rsidRPr="00A64DD8" w:rsidRDefault="00065D83" w:rsidP="00AC00A6">
      <w:pPr>
        <w:jc w:val="both"/>
        <w:rPr>
          <w:rFonts w:ascii="Arial" w:hAnsi="Arial" w:cs="Arial"/>
          <w:sz w:val="22"/>
          <w:szCs w:val="22"/>
        </w:rPr>
      </w:pPr>
    </w:p>
    <w:p w:rsidR="000B4302" w:rsidRDefault="00635D78" w:rsidP="00AC00A6">
      <w:pPr>
        <w:jc w:val="both"/>
        <w:rPr>
          <w:rFonts w:ascii="Arial" w:hAnsi="Arial" w:cs="Arial"/>
          <w:sz w:val="22"/>
          <w:szCs w:val="22"/>
        </w:rPr>
      </w:pPr>
      <w:r w:rsidRPr="00635D78">
        <w:rPr>
          <w:rFonts w:ascii="Arial" w:hAnsi="Arial" w:cs="Arial"/>
          <w:sz w:val="22"/>
          <w:szCs w:val="22"/>
        </w:rP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r w:rsidR="000B4302" w:rsidRPr="00A64DD8">
        <w:rPr>
          <w:rFonts w:ascii="Arial" w:hAnsi="Arial" w:cs="Arial"/>
          <w:sz w:val="22"/>
          <w:szCs w:val="22"/>
        </w:rPr>
        <w:t>.</w:t>
      </w:r>
    </w:p>
    <w:p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rsidR="00065D83" w:rsidRPr="00A64DD8" w:rsidRDefault="00065D83"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404.</w:t>
      </w:r>
      <w:r w:rsidRPr="00A64DD8">
        <w:rPr>
          <w:rFonts w:ascii="Arial" w:hAnsi="Arial" w:cs="Arial"/>
          <w:sz w:val="22"/>
          <w:szCs w:val="22"/>
        </w:rPr>
        <w:t xml:space="preserve"> </w:t>
      </w:r>
      <w:r w:rsidR="000B4302" w:rsidRPr="00A64DD8">
        <w:rPr>
          <w:rFonts w:ascii="Arial" w:hAnsi="Arial" w:cs="Arial"/>
          <w:sz w:val="22"/>
          <w:szCs w:val="22"/>
        </w:rPr>
        <w:t>Las penas previstas en el artículo anterior se incrementarán en una mitad, cuando: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El delito sea cometido por un servidor público en ejercicio de sus funciones o con motivo de ellas, en cuyo caso se impondrá a éste, además, destitución e inhabilitación para ocupar otro empleo, cargo o comisión públicos de seis meses a tres años; o, </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La falsificación sirva como medio para el comercio de vehículos robados o de sus partes o componentes. </w:t>
      </w:r>
    </w:p>
    <w:p w:rsidR="00065D83" w:rsidRPr="00A64DD8" w:rsidRDefault="00065D83"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405.</w:t>
      </w:r>
      <w:r w:rsidR="00907008">
        <w:rPr>
          <w:rFonts w:ascii="Arial" w:hAnsi="Arial" w:cs="Arial"/>
          <w:b/>
          <w:sz w:val="22"/>
          <w:szCs w:val="22"/>
        </w:rPr>
        <w:t xml:space="preserve"> </w:t>
      </w:r>
      <w:r w:rsidR="000B4302" w:rsidRPr="00A64DD8">
        <w:rPr>
          <w:rFonts w:ascii="Arial" w:hAnsi="Arial" w:cs="Arial"/>
          <w:sz w:val="22"/>
          <w:szCs w:val="22"/>
        </w:rPr>
        <w:t>Se impondrán las penas señaladas en el artículo 401 de este código:</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Al funcionario o empleado que, por engaño o por sorpresa, hiciere que alguien firme un documento público, que no habría firmado sabiendo su contenido; </w:t>
      </w:r>
    </w:p>
    <w:p w:rsidR="00065D83" w:rsidRPr="00A64DD8" w:rsidRDefault="00065D83"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II. Al notario, fedatario o cualquier otro servidor público que en ejercicio de sus atribuciones o funciones o con motivo de ellas, expida una certificación de hechos que no sean ciertos, de fe de lo que no consta en autos, registros, protocolos o documentos;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Al que para eximirse de un servicio debido legalmente o de una obligación impuesta por la ley, exhiba una certificación de enfermedad o impedimento que no padece;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Al médico que certifique falsamente que una persona tiene una enfermedad u otro impedimento bastante para dispensarla de prestar un servicio que exige la ley o de cumplir una obligación que ésta impone o para adquirir algún derecho; o,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perito traductor o paleógrafo que plasme hechos falsos o altere la verdad al traducir o descifrar un documento. </w:t>
      </w:r>
    </w:p>
    <w:p w:rsidR="000B4302" w:rsidRPr="00A64DD8" w:rsidRDefault="000B4302" w:rsidP="00AC00A6">
      <w:pPr>
        <w:rPr>
          <w:rFonts w:ascii="Arial" w:hAnsi="Arial" w:cs="Arial"/>
          <w:sz w:val="22"/>
          <w:szCs w:val="22"/>
        </w:rPr>
      </w:pPr>
    </w:p>
    <w:p w:rsidR="00065D83" w:rsidRPr="00A64DD8" w:rsidRDefault="00065D83" w:rsidP="00AC00A6">
      <w:pPr>
        <w:rPr>
          <w:rFonts w:ascii="Arial" w:hAnsi="Arial" w:cs="Arial"/>
          <w:sz w:val="22"/>
          <w:szCs w:val="22"/>
        </w:rPr>
      </w:pPr>
    </w:p>
    <w:p w:rsidR="000B4302" w:rsidRPr="004D5082" w:rsidRDefault="000B4302" w:rsidP="00AC00A6">
      <w:pPr>
        <w:pStyle w:val="Ttulo5"/>
      </w:pPr>
      <w:r w:rsidRPr="004D5082">
        <w:t>CAPÍTULO V</w:t>
      </w:r>
    </w:p>
    <w:p w:rsidR="000B4302" w:rsidRDefault="004850AE" w:rsidP="00AC00A6">
      <w:pPr>
        <w:pStyle w:val="Ttulo5"/>
        <w:rPr>
          <w:lang w:val="es-MX"/>
        </w:rPr>
      </w:pPr>
      <w:r w:rsidRPr="004850AE">
        <w:rPr>
          <w:lang w:val="es-MX"/>
        </w:rPr>
        <w:t>USO INDEBIDO DE LOS SISTEMAS DE EMERGENCIA Y DE DENUNCIA</w:t>
      </w:r>
    </w:p>
    <w:p w:rsidR="004850AE" w:rsidRPr="004850AE" w:rsidRDefault="004850AE" w:rsidP="004850AE">
      <w:pPr>
        <w:jc w:val="center"/>
        <w:rPr>
          <w:rFonts w:asciiTheme="minorHAnsi" w:hAnsiTheme="minorHAnsi"/>
          <w:color w:val="0070C0"/>
          <w:sz w:val="16"/>
          <w:szCs w:val="16"/>
          <w:lang w:val="es-MX"/>
        </w:rPr>
      </w:pPr>
      <w:r w:rsidRPr="004850AE">
        <w:rPr>
          <w:rFonts w:asciiTheme="minorHAnsi" w:hAnsiTheme="minorHAnsi"/>
          <w:color w:val="0070C0"/>
          <w:sz w:val="16"/>
          <w:szCs w:val="16"/>
          <w:lang w:val="es-MX"/>
        </w:rPr>
        <w:t xml:space="preserve">NOMENCLATURA REFORMADA POR DEC. </w:t>
      </w:r>
      <w:r>
        <w:rPr>
          <w:rFonts w:asciiTheme="minorHAnsi" w:hAnsiTheme="minorHAnsi"/>
          <w:color w:val="0070C0"/>
          <w:sz w:val="16"/>
          <w:szCs w:val="16"/>
          <w:lang w:val="es-MX"/>
        </w:rPr>
        <w:t>386 P.O. 43 DEL 31 DE MAYO DE 2018.</w:t>
      </w:r>
    </w:p>
    <w:p w:rsidR="000B4302" w:rsidRPr="00A64DD8" w:rsidRDefault="000B4302" w:rsidP="00AC00A6">
      <w:pPr>
        <w:rPr>
          <w:rFonts w:ascii="Arial" w:hAnsi="Arial" w:cs="Arial"/>
          <w:sz w:val="22"/>
          <w:szCs w:val="22"/>
        </w:rPr>
      </w:pPr>
    </w:p>
    <w:p w:rsidR="00BA767B" w:rsidRPr="00BA767B" w:rsidRDefault="006A7250" w:rsidP="00BA767B">
      <w:pPr>
        <w:jc w:val="both"/>
        <w:rPr>
          <w:rFonts w:ascii="Arial" w:hAnsi="Arial" w:cs="Arial"/>
          <w:sz w:val="22"/>
          <w:szCs w:val="22"/>
        </w:rPr>
      </w:pPr>
      <w:r w:rsidRPr="004D5082">
        <w:rPr>
          <w:rFonts w:ascii="Arial" w:hAnsi="Arial" w:cs="Arial"/>
          <w:b/>
          <w:sz w:val="22"/>
          <w:szCs w:val="22"/>
        </w:rPr>
        <w:t>ARTÍCULO 406.</w:t>
      </w:r>
      <w:r w:rsidR="00907008">
        <w:rPr>
          <w:rFonts w:ascii="Arial" w:hAnsi="Arial" w:cs="Arial"/>
          <w:b/>
          <w:sz w:val="22"/>
          <w:szCs w:val="22"/>
        </w:rPr>
        <w:t xml:space="preserve"> </w:t>
      </w:r>
      <w:r w:rsidR="004850AE" w:rsidRPr="004850AE">
        <w:rPr>
          <w:rFonts w:ascii="Arial" w:hAnsi="Arial" w:cs="Arial"/>
          <w:sz w:val="22"/>
          <w:szCs w:val="22"/>
          <w:lang w:val="es-MX"/>
        </w:rPr>
        <w:t>Artículo 406.- Se entiende por número de emergencia, aquellos números telefónicos proporcionados por las autoridades en materia de seguridad pública, protección civil, bomberos, cruz roja o cualquier número telefónico destinado a atender emergencias en la población</w:t>
      </w:r>
      <w:r w:rsidR="004850AE">
        <w:rPr>
          <w:rFonts w:ascii="Arial" w:hAnsi="Arial" w:cs="Arial"/>
          <w:sz w:val="22"/>
          <w:szCs w:val="22"/>
          <w:lang w:val="es-MX"/>
        </w:rPr>
        <w:t>.</w:t>
      </w:r>
    </w:p>
    <w:p w:rsidR="00BA767B" w:rsidRPr="00BA767B" w:rsidRDefault="00BA767B" w:rsidP="00BA767B">
      <w:pPr>
        <w:jc w:val="both"/>
        <w:rPr>
          <w:rFonts w:ascii="Arial" w:hAnsi="Arial" w:cs="Arial"/>
          <w:sz w:val="22"/>
          <w:szCs w:val="22"/>
        </w:rPr>
      </w:pPr>
      <w:r w:rsidRPr="00BA767B">
        <w:rPr>
          <w:rFonts w:ascii="Arial" w:hAnsi="Arial" w:cs="Arial"/>
          <w:sz w:val="22"/>
          <w:szCs w:val="22"/>
        </w:rPr>
        <w:t xml:space="preserve"> </w:t>
      </w:r>
    </w:p>
    <w:p w:rsidR="000B4302" w:rsidRPr="004850AE" w:rsidRDefault="004850AE" w:rsidP="00BA767B">
      <w:pPr>
        <w:jc w:val="both"/>
        <w:rPr>
          <w:rFonts w:ascii="Arial" w:hAnsi="Arial" w:cs="Arial"/>
          <w:sz w:val="22"/>
          <w:szCs w:val="22"/>
        </w:rPr>
      </w:pPr>
      <w:r w:rsidRPr="004850AE">
        <w:rPr>
          <w:rFonts w:ascii="Arial" w:hAnsi="Arial" w:cs="Arial"/>
          <w:sz w:val="22"/>
          <w:szCs w:val="22"/>
          <w:lang w:val="es-MX"/>
        </w:rPr>
        <w:t>Se entiende por uso indebido de número de emergencia, al que utilice los números telefónicos de emergencia definidos en el párrafo anterior para dar un aviso que resulte falso y que provoque la movilización o presencia de personal de emergencia</w:t>
      </w:r>
      <w:r w:rsidR="000B4302" w:rsidRPr="004850AE">
        <w:rPr>
          <w:rFonts w:ascii="Arial" w:hAnsi="Arial" w:cs="Arial"/>
          <w:sz w:val="22"/>
          <w:szCs w:val="22"/>
        </w:rPr>
        <w:t>.</w:t>
      </w:r>
    </w:p>
    <w:p w:rsidR="003C6B52" w:rsidRDefault="003C6B52" w:rsidP="003C6B52">
      <w:pPr>
        <w:jc w:val="right"/>
        <w:rPr>
          <w:rFonts w:asciiTheme="minorHAnsi" w:hAnsiTheme="minorHAnsi" w:cs="Arial"/>
          <w:color w:val="0070C0"/>
          <w:sz w:val="16"/>
          <w:szCs w:val="16"/>
          <w:lang w:val="es-MX"/>
        </w:rPr>
      </w:pPr>
      <w:r w:rsidRPr="004850AE">
        <w:rPr>
          <w:rFonts w:asciiTheme="minorHAnsi" w:hAnsiTheme="minorHAnsi" w:cs="Arial"/>
          <w:color w:val="0070C0"/>
          <w:sz w:val="16"/>
          <w:szCs w:val="16"/>
          <w:lang w:val="es-MX"/>
        </w:rPr>
        <w:t>ARTICULO REFORMADO POR DEC. 59, P.O. 19 DE 5 DE MARZO DE 2017</w:t>
      </w:r>
      <w:r w:rsidR="004850AE">
        <w:rPr>
          <w:rFonts w:asciiTheme="minorHAnsi" w:hAnsiTheme="minorHAnsi" w:cs="Arial"/>
          <w:color w:val="0070C0"/>
          <w:sz w:val="16"/>
          <w:szCs w:val="16"/>
          <w:lang w:val="es-MX"/>
        </w:rPr>
        <w:t>.</w:t>
      </w:r>
    </w:p>
    <w:p w:rsidR="004850AE" w:rsidRPr="004850AE" w:rsidRDefault="004850AE" w:rsidP="003C6B52">
      <w:pPr>
        <w:jc w:val="right"/>
        <w:rPr>
          <w:rFonts w:ascii="Arial" w:hAnsi="Arial" w:cs="Arial"/>
          <w:sz w:val="16"/>
          <w:szCs w:val="16"/>
        </w:rPr>
      </w:pPr>
      <w:r>
        <w:rPr>
          <w:rFonts w:asciiTheme="minorHAnsi" w:hAnsiTheme="minorHAnsi" w:cs="Arial"/>
          <w:color w:val="0070C0"/>
          <w:sz w:val="16"/>
          <w:szCs w:val="16"/>
          <w:lang w:val="es-MX"/>
        </w:rPr>
        <w:t>ARTICULO REFORMADO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0B4302" w:rsidRDefault="000B4302" w:rsidP="00AC00A6">
      <w:pPr>
        <w:rPr>
          <w:rFonts w:ascii="Arial" w:hAnsi="Arial" w:cs="Arial"/>
          <w:sz w:val="22"/>
          <w:szCs w:val="22"/>
        </w:rPr>
      </w:pPr>
    </w:p>
    <w:p w:rsidR="004850AE" w:rsidRPr="004850AE" w:rsidRDefault="004850AE" w:rsidP="004850AE">
      <w:pPr>
        <w:rPr>
          <w:rFonts w:ascii="Arial" w:hAnsi="Arial" w:cs="Arial"/>
          <w:sz w:val="22"/>
          <w:szCs w:val="22"/>
          <w:lang w:val="es-MX"/>
        </w:rPr>
      </w:pPr>
      <w:r w:rsidRPr="004850AE">
        <w:rPr>
          <w:rFonts w:ascii="Arial" w:hAnsi="Arial" w:cs="Arial"/>
          <w:b/>
          <w:sz w:val="22"/>
          <w:szCs w:val="22"/>
          <w:lang w:val="es-MX"/>
        </w:rPr>
        <w:t xml:space="preserve">Artículo 406 BIS.- </w:t>
      </w:r>
      <w:r w:rsidRPr="004850AE">
        <w:rPr>
          <w:rFonts w:ascii="Arial" w:hAnsi="Arial" w:cs="Arial"/>
          <w:sz w:val="22"/>
          <w:szCs w:val="22"/>
          <w:lang w:val="es-MX"/>
        </w:rPr>
        <w:t>Al que haga uso indebido de los números de emergencias se le impondrá de seis meses a dos años de prisión y multa de treinta y seis a ciento cuarenta y cuatro veces la Unidad de Medida y Actualización.</w:t>
      </w:r>
    </w:p>
    <w:p w:rsidR="004850AE" w:rsidRPr="004850AE" w:rsidRDefault="004850AE" w:rsidP="004850AE">
      <w:pPr>
        <w:rPr>
          <w:rFonts w:ascii="Arial" w:hAnsi="Arial" w:cs="Arial"/>
          <w:sz w:val="22"/>
          <w:szCs w:val="22"/>
          <w:lang w:val="es-MX"/>
        </w:rPr>
      </w:pPr>
    </w:p>
    <w:p w:rsidR="004850AE" w:rsidRPr="004850AE" w:rsidRDefault="004850AE" w:rsidP="004850AE">
      <w:pPr>
        <w:rPr>
          <w:rFonts w:ascii="Arial" w:hAnsi="Arial" w:cs="Arial"/>
          <w:sz w:val="22"/>
          <w:szCs w:val="22"/>
          <w:lang w:val="es-MX"/>
        </w:rPr>
      </w:pPr>
      <w:r w:rsidRPr="004850AE">
        <w:rPr>
          <w:rFonts w:ascii="Arial" w:hAnsi="Arial" w:cs="Arial"/>
          <w:sz w:val="22"/>
          <w:szCs w:val="22"/>
          <w:lang w:val="es-MX"/>
        </w:rPr>
        <w:t>Se aumentará hasta dos terceras parte de la pena, si con la llamada o mensaje en falso se produce un daño, se altera el orden público o se distrae el estado de fuerza de la autoridad; además de condenar al infractor a la reparación de los daños ocasionados y la indemnización de los perjuicios.</w:t>
      </w:r>
    </w:p>
    <w:p w:rsidR="004850AE" w:rsidRPr="004850AE" w:rsidRDefault="004850AE" w:rsidP="004850AE">
      <w:pPr>
        <w:rPr>
          <w:rFonts w:ascii="Arial" w:hAnsi="Arial" w:cs="Arial"/>
          <w:sz w:val="22"/>
          <w:szCs w:val="22"/>
          <w:lang w:val="es-MX"/>
        </w:rPr>
      </w:pPr>
    </w:p>
    <w:p w:rsidR="004850AE" w:rsidRDefault="004850AE" w:rsidP="004850AE">
      <w:pPr>
        <w:rPr>
          <w:rFonts w:ascii="Arial" w:hAnsi="Arial" w:cs="Arial"/>
          <w:sz w:val="22"/>
          <w:szCs w:val="22"/>
          <w:lang w:val="es-MX"/>
        </w:rPr>
      </w:pPr>
      <w:r w:rsidRPr="004850AE">
        <w:rPr>
          <w:rFonts w:ascii="Arial" w:hAnsi="Arial" w:cs="Arial"/>
          <w:sz w:val="22"/>
          <w:szCs w:val="22"/>
          <w:lang w:val="es-MX"/>
        </w:rPr>
        <w:t>Del mismo modo en caso de reincidencia se aumentará hasta dos terceras partes de la pena, en cada uno de sus supuestos sancionados en el presente artículo.</w:t>
      </w:r>
    </w:p>
    <w:p w:rsidR="00895201" w:rsidRPr="004850AE" w:rsidRDefault="00895201" w:rsidP="00895201">
      <w:pPr>
        <w:jc w:val="right"/>
        <w:rPr>
          <w:rFonts w:ascii="Arial" w:hAnsi="Arial" w:cs="Arial"/>
          <w:sz w:val="22"/>
          <w:szCs w:val="22"/>
          <w:lang w:val="es-MX"/>
        </w:rPr>
      </w:pPr>
      <w:r>
        <w:rPr>
          <w:rFonts w:asciiTheme="minorHAnsi" w:hAnsiTheme="minorHAnsi" w:cs="Arial"/>
          <w:color w:val="0070C0"/>
          <w:sz w:val="16"/>
          <w:szCs w:val="16"/>
          <w:lang w:val="es-MX"/>
        </w:rPr>
        <w:t>ARTICULO ADICIONADO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4850AE" w:rsidRPr="004850AE" w:rsidRDefault="004850AE" w:rsidP="004850AE">
      <w:pPr>
        <w:rPr>
          <w:rFonts w:ascii="Arial" w:hAnsi="Arial" w:cs="Arial"/>
          <w:b/>
          <w:sz w:val="22"/>
          <w:szCs w:val="22"/>
          <w:lang w:val="es-MX"/>
        </w:rPr>
      </w:pPr>
    </w:p>
    <w:p w:rsidR="004850AE" w:rsidRDefault="004850AE" w:rsidP="004850AE">
      <w:pPr>
        <w:rPr>
          <w:rFonts w:ascii="Arial" w:hAnsi="Arial" w:cs="Arial"/>
          <w:sz w:val="22"/>
          <w:szCs w:val="22"/>
          <w:lang w:val="es-MX"/>
        </w:rPr>
      </w:pPr>
      <w:r w:rsidRPr="004850AE">
        <w:rPr>
          <w:rFonts w:ascii="Arial" w:hAnsi="Arial" w:cs="Arial"/>
          <w:b/>
          <w:sz w:val="22"/>
          <w:szCs w:val="22"/>
          <w:lang w:val="es-MX"/>
        </w:rPr>
        <w:t xml:space="preserve">ARTÍCULO 406 TER.- </w:t>
      </w:r>
      <w:r w:rsidRPr="004850AE">
        <w:rPr>
          <w:rFonts w:ascii="Arial" w:hAnsi="Arial" w:cs="Arial"/>
          <w:sz w:val="22"/>
          <w:szCs w:val="22"/>
          <w:lang w:val="es-MX"/>
        </w:rPr>
        <w:t>Cuando las llamadas o mensajes falsos las realicen menores de edad se sancionará con servicios en beneficio de la comunidad de acuerdo a lo establecido en el Código de Justicia para Menores Infractores en el Estado de Durango.</w:t>
      </w:r>
    </w:p>
    <w:p w:rsidR="00895201" w:rsidRPr="004850AE" w:rsidRDefault="00895201" w:rsidP="00895201">
      <w:pPr>
        <w:jc w:val="right"/>
        <w:rPr>
          <w:rFonts w:ascii="Arial" w:hAnsi="Arial" w:cs="Arial"/>
          <w:sz w:val="22"/>
          <w:szCs w:val="22"/>
        </w:rPr>
      </w:pPr>
      <w:r>
        <w:rPr>
          <w:rFonts w:asciiTheme="minorHAnsi" w:hAnsiTheme="minorHAnsi" w:cs="Arial"/>
          <w:color w:val="0070C0"/>
          <w:sz w:val="16"/>
          <w:szCs w:val="16"/>
          <w:lang w:val="es-MX"/>
        </w:rPr>
        <w:t>ARTICULO ADICIONADO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rsidR="004850AE" w:rsidRPr="00A64DD8" w:rsidRDefault="004850AE" w:rsidP="00AC00A6">
      <w:pPr>
        <w:rPr>
          <w:rFonts w:ascii="Arial" w:hAnsi="Arial" w:cs="Arial"/>
          <w:sz w:val="22"/>
          <w:szCs w:val="22"/>
        </w:rPr>
      </w:pPr>
    </w:p>
    <w:p w:rsidR="000B4302" w:rsidRPr="00A64DD8" w:rsidRDefault="000B4302" w:rsidP="00AC00A6">
      <w:pPr>
        <w:rPr>
          <w:rFonts w:ascii="Arial" w:hAnsi="Arial" w:cs="Arial"/>
          <w:sz w:val="22"/>
          <w:szCs w:val="22"/>
        </w:rPr>
      </w:pPr>
    </w:p>
    <w:p w:rsidR="000B4302" w:rsidRPr="004D5082" w:rsidRDefault="000B4302" w:rsidP="00AC00A6">
      <w:pPr>
        <w:pStyle w:val="Ttulo3"/>
      </w:pPr>
      <w:r w:rsidRPr="004D5082">
        <w:t>TÍTULO SEXTO</w:t>
      </w:r>
    </w:p>
    <w:p w:rsidR="000B4302" w:rsidRPr="004D5082" w:rsidRDefault="000B4302" w:rsidP="00AC00A6">
      <w:pPr>
        <w:pStyle w:val="Ttulo3"/>
      </w:pPr>
      <w:r w:rsidRPr="004D5082">
        <w:t>DELITOS ELECTORALES</w:t>
      </w:r>
    </w:p>
    <w:p w:rsidR="000B4302" w:rsidRPr="004D5082" w:rsidRDefault="000B4302" w:rsidP="00AC00A6">
      <w:pPr>
        <w:jc w:val="center"/>
        <w:rPr>
          <w:rFonts w:ascii="Arial" w:hAnsi="Arial" w:cs="Arial"/>
          <w:b/>
          <w:bCs/>
          <w:sz w:val="22"/>
          <w:szCs w:val="22"/>
        </w:rPr>
      </w:pPr>
    </w:p>
    <w:p w:rsidR="000B4302" w:rsidRPr="004D5082" w:rsidRDefault="000B4302" w:rsidP="00AC00A6">
      <w:pPr>
        <w:pStyle w:val="Ttulo4"/>
      </w:pPr>
      <w:r w:rsidRPr="004D5082">
        <w:t>CAPÍTULO ÚNICO</w:t>
      </w:r>
    </w:p>
    <w:p w:rsidR="000B4302" w:rsidRPr="004D5082" w:rsidRDefault="000B4302" w:rsidP="00AC00A6">
      <w:pPr>
        <w:pStyle w:val="Ttulo4"/>
      </w:pPr>
      <w:r w:rsidRPr="004D5082">
        <w:t>DELITOS ELECTORALES</w:t>
      </w:r>
    </w:p>
    <w:p w:rsidR="000B4302" w:rsidRPr="00A64DD8" w:rsidRDefault="000B4302" w:rsidP="00AC00A6">
      <w:pPr>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407.</w:t>
      </w:r>
      <w:r w:rsidR="00907008">
        <w:rPr>
          <w:rFonts w:ascii="Arial" w:hAnsi="Arial" w:cs="Arial"/>
          <w:b/>
          <w:sz w:val="22"/>
          <w:szCs w:val="22"/>
        </w:rPr>
        <w:t xml:space="preserve"> </w:t>
      </w:r>
      <w:r w:rsidR="0086647C" w:rsidRPr="00A64DD8">
        <w:rPr>
          <w:rFonts w:ascii="Arial" w:hAnsi="Arial" w:cs="Arial"/>
          <w:sz w:val="22"/>
          <w:szCs w:val="22"/>
        </w:rPr>
        <w:t>En materia de delitos electorales, se estará a lo dispuesto por la Ley General correspondiente.</w:t>
      </w:r>
    </w:p>
    <w:p w:rsidR="00FD380C" w:rsidRPr="00A64DD8" w:rsidRDefault="00FD380C"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408.</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bCs/>
          <w:sz w:val="22"/>
          <w:szCs w:val="22"/>
        </w:rPr>
      </w:pPr>
      <w:r w:rsidRPr="004D5082">
        <w:rPr>
          <w:rFonts w:ascii="Arial" w:hAnsi="Arial" w:cs="Arial"/>
          <w:b/>
          <w:sz w:val="22"/>
          <w:szCs w:val="22"/>
        </w:rPr>
        <w:t>ARTÍCULO 409.</w:t>
      </w:r>
      <w:r w:rsidRPr="00A64DD8">
        <w:rPr>
          <w:rFonts w:ascii="Arial" w:hAnsi="Arial" w:cs="Arial"/>
          <w:sz w:val="22"/>
          <w:szCs w:val="22"/>
        </w:rPr>
        <w:t xml:space="preserve"> </w:t>
      </w:r>
      <w:r w:rsidR="00907008" w:rsidRPr="00A64DD8">
        <w:rPr>
          <w:rFonts w:ascii="Arial" w:hAnsi="Arial" w:cs="Arial"/>
          <w:sz w:val="22"/>
          <w:szCs w:val="22"/>
        </w:rPr>
        <w:t>SE DEROGA</w:t>
      </w:r>
      <w:r w:rsidR="000B4302" w:rsidRPr="00A64DD8">
        <w:rPr>
          <w:rFonts w:ascii="Arial" w:hAnsi="Arial" w:cs="Arial"/>
          <w:bCs/>
          <w:sz w:val="22"/>
          <w:szCs w:val="22"/>
        </w:rPr>
        <w:t>.</w:t>
      </w:r>
    </w:p>
    <w:p w:rsidR="000B4302" w:rsidRPr="00A64DD8" w:rsidRDefault="000B4302" w:rsidP="00AC00A6">
      <w:pPr>
        <w:jc w:val="both"/>
        <w:rPr>
          <w:rFonts w:ascii="Arial" w:hAnsi="Arial" w:cs="Arial"/>
          <w:bCs/>
          <w:sz w:val="22"/>
          <w:szCs w:val="22"/>
        </w:rPr>
      </w:pPr>
    </w:p>
    <w:p w:rsidR="000B4302" w:rsidRPr="00A64DD8" w:rsidRDefault="006A7250" w:rsidP="00AC00A6">
      <w:pPr>
        <w:jc w:val="both"/>
        <w:rPr>
          <w:rFonts w:ascii="Arial" w:hAnsi="Arial" w:cs="Arial"/>
          <w:sz w:val="22"/>
          <w:szCs w:val="22"/>
          <w:lang w:val="es-ES"/>
        </w:rPr>
      </w:pPr>
      <w:r w:rsidRPr="004D5082">
        <w:rPr>
          <w:rFonts w:ascii="Arial" w:hAnsi="Arial" w:cs="Arial"/>
          <w:b/>
          <w:bCs/>
          <w:sz w:val="22"/>
          <w:szCs w:val="22"/>
        </w:rPr>
        <w:t>ARTÍCULO 410.</w:t>
      </w:r>
      <w:r w:rsidRPr="00A64DD8">
        <w:rPr>
          <w:rFonts w:ascii="Arial" w:hAnsi="Arial" w:cs="Arial"/>
          <w:bCs/>
          <w:sz w:val="22"/>
          <w:szCs w:val="22"/>
        </w:rPr>
        <w:t xml:space="preserve"> </w:t>
      </w:r>
      <w:r w:rsidR="00907008" w:rsidRPr="00A64DD8">
        <w:rPr>
          <w:rFonts w:ascii="Arial" w:hAnsi="Arial" w:cs="Arial"/>
          <w:bCs/>
          <w:sz w:val="22"/>
          <w:szCs w:val="22"/>
        </w:rPr>
        <w:t>SE DEROGA</w:t>
      </w:r>
      <w:r w:rsidR="000B4302" w:rsidRPr="00A64DD8">
        <w:rPr>
          <w:rFonts w:ascii="Arial" w:hAnsi="Arial" w:cs="Arial"/>
          <w:bCs/>
          <w:sz w:val="22"/>
          <w:szCs w:val="22"/>
        </w:rPr>
        <w:t>.</w:t>
      </w:r>
    </w:p>
    <w:p w:rsidR="000B4302" w:rsidRPr="00A64DD8" w:rsidRDefault="000B4302" w:rsidP="00AC00A6">
      <w:pPr>
        <w:jc w:val="both"/>
        <w:rPr>
          <w:rFonts w:ascii="Arial" w:hAnsi="Arial" w:cs="Arial"/>
          <w:sz w:val="22"/>
          <w:szCs w:val="22"/>
          <w:lang w:val="es-ES"/>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411.</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412.</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413.</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414.</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lang w:val="es-ES"/>
        </w:rPr>
      </w:pPr>
      <w:r w:rsidRPr="004D5082">
        <w:rPr>
          <w:rFonts w:ascii="Arial" w:hAnsi="Arial" w:cs="Arial"/>
          <w:b/>
          <w:sz w:val="22"/>
          <w:szCs w:val="22"/>
        </w:rPr>
        <w:t>ARTÍCULO 415.</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416.</w:t>
      </w:r>
      <w:r w:rsidRPr="00A64DD8">
        <w:rPr>
          <w:rFonts w:ascii="Arial" w:hAnsi="Arial" w:cs="Arial"/>
          <w:sz w:val="22"/>
          <w:szCs w:val="22"/>
        </w:rPr>
        <w:t xml:space="preserve"> </w:t>
      </w:r>
      <w:r w:rsidR="00907008" w:rsidRPr="00A64DD8">
        <w:rPr>
          <w:rFonts w:ascii="Arial" w:hAnsi="Arial" w:cs="Arial"/>
          <w:sz w:val="22"/>
          <w:szCs w:val="22"/>
        </w:rPr>
        <w:t>SE DEROGA.</w:t>
      </w:r>
    </w:p>
    <w:p w:rsidR="000B4302" w:rsidRPr="00A64DD8" w:rsidRDefault="000B4302" w:rsidP="00AC00A6">
      <w:pPr>
        <w:jc w:val="both"/>
        <w:rPr>
          <w:rFonts w:ascii="Arial" w:hAnsi="Arial" w:cs="Arial"/>
          <w:sz w:val="22"/>
          <w:szCs w:val="22"/>
        </w:rPr>
      </w:pPr>
    </w:p>
    <w:p w:rsidR="000B4302" w:rsidRPr="004D5082" w:rsidRDefault="000B4302" w:rsidP="00AC00A6">
      <w:pPr>
        <w:pStyle w:val="Ttulo2"/>
      </w:pPr>
      <w:r w:rsidRPr="004D5082">
        <w:t>TRANSITORIOS</w:t>
      </w:r>
    </w:p>
    <w:p w:rsidR="000B4302" w:rsidRPr="00A64DD8" w:rsidRDefault="000B4302" w:rsidP="00AC00A6">
      <w:pPr>
        <w:jc w:val="both"/>
        <w:rPr>
          <w:rFonts w:ascii="Arial" w:hAnsi="Arial" w:cs="Arial"/>
          <w:sz w:val="22"/>
          <w:szCs w:val="22"/>
        </w:rPr>
      </w:pPr>
    </w:p>
    <w:p w:rsidR="000B4302" w:rsidRPr="00A64DD8" w:rsidRDefault="006A7250" w:rsidP="00AC00A6">
      <w:pPr>
        <w:jc w:val="both"/>
        <w:rPr>
          <w:rFonts w:ascii="Arial" w:hAnsi="Arial" w:cs="Arial"/>
          <w:sz w:val="22"/>
          <w:szCs w:val="22"/>
        </w:rPr>
      </w:pPr>
      <w:r>
        <w:rPr>
          <w:rFonts w:ascii="Arial" w:hAnsi="Arial" w:cs="Arial"/>
          <w:b/>
          <w:sz w:val="22"/>
          <w:szCs w:val="22"/>
        </w:rPr>
        <w:t>ARTÍCULO PRIMERO.</w:t>
      </w:r>
      <w:r w:rsidRPr="00A64DD8">
        <w:rPr>
          <w:rFonts w:ascii="Arial" w:hAnsi="Arial" w:cs="Arial"/>
          <w:sz w:val="22"/>
          <w:szCs w:val="22"/>
        </w:rPr>
        <w:t xml:space="preserve"> </w:t>
      </w:r>
      <w:r w:rsidR="000B4302" w:rsidRPr="004D5082">
        <w:rPr>
          <w:rFonts w:ascii="Arial" w:hAnsi="Arial" w:cs="Arial"/>
          <w:b/>
          <w:sz w:val="22"/>
          <w:szCs w:val="22"/>
        </w:rPr>
        <w:t>Entrada en vigor.</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presente Código entrará en vigor en las fechas y ámbitos espacial y temporal de validez que determinen las Declaratorias que </w:t>
      </w:r>
      <w:r w:rsidR="004D5082" w:rsidRPr="00A64DD8">
        <w:rPr>
          <w:rFonts w:ascii="Arial" w:hAnsi="Arial" w:cs="Arial"/>
          <w:sz w:val="22"/>
          <w:szCs w:val="22"/>
        </w:rPr>
        <w:t>emita el</w:t>
      </w:r>
      <w:r w:rsidRPr="00A64DD8">
        <w:rPr>
          <w:rFonts w:ascii="Arial" w:hAnsi="Arial" w:cs="Arial"/>
          <w:sz w:val="22"/>
          <w:szCs w:val="22"/>
        </w:rPr>
        <w:t xml:space="preserve"> </w:t>
      </w:r>
      <w:r w:rsidR="004D5082" w:rsidRPr="00A64DD8">
        <w:rPr>
          <w:rFonts w:ascii="Arial" w:hAnsi="Arial" w:cs="Arial"/>
          <w:sz w:val="22"/>
          <w:szCs w:val="22"/>
        </w:rPr>
        <w:t>Congreso del</w:t>
      </w:r>
      <w:r w:rsidRPr="00A64DD8">
        <w:rPr>
          <w:rFonts w:ascii="Arial" w:hAnsi="Arial" w:cs="Arial"/>
          <w:sz w:val="22"/>
          <w:szCs w:val="22"/>
        </w:rPr>
        <w:t xml:space="preserve"> Estado o la Comisión Permanente a solicitud expresa del Tribunal </w:t>
      </w:r>
      <w:r w:rsidR="004D5082" w:rsidRPr="00A64DD8">
        <w:rPr>
          <w:rFonts w:ascii="Arial" w:hAnsi="Arial" w:cs="Arial"/>
          <w:sz w:val="22"/>
          <w:szCs w:val="22"/>
        </w:rPr>
        <w:t>Superior de</w:t>
      </w:r>
      <w:r w:rsidRPr="00A64DD8">
        <w:rPr>
          <w:rFonts w:ascii="Arial" w:hAnsi="Arial" w:cs="Arial"/>
          <w:sz w:val="22"/>
          <w:szCs w:val="22"/>
        </w:rPr>
        <w:t xml:space="preserve"> Justicia del Estado, respecto de la vigencia del Código Procesal Penal del Estado de Durango, aprobado mediante Decreto No. 232, y publicado en el Periódico Oficial del Gobierno Constitucional del Estado de Durango, No. 11 de fecha 5 de diciembre de 2008.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Para el Sistema Integral de Justicia para Menores Infractores, el presente ordenamiento entrará en vigor en todo el territorio del Estado, en la fecha que determine la declaratoria que </w:t>
      </w:r>
      <w:r w:rsidR="004D5082" w:rsidRPr="00A64DD8">
        <w:rPr>
          <w:rFonts w:ascii="Arial" w:hAnsi="Arial" w:cs="Arial"/>
          <w:sz w:val="22"/>
          <w:szCs w:val="22"/>
        </w:rPr>
        <w:t>emita el</w:t>
      </w:r>
      <w:r w:rsidRPr="00A64DD8">
        <w:rPr>
          <w:rFonts w:ascii="Arial" w:hAnsi="Arial" w:cs="Arial"/>
          <w:sz w:val="22"/>
          <w:szCs w:val="22"/>
        </w:rPr>
        <w:t xml:space="preserve"> </w:t>
      </w:r>
      <w:r w:rsidR="004D5082" w:rsidRPr="00A64DD8">
        <w:rPr>
          <w:rFonts w:ascii="Arial" w:hAnsi="Arial" w:cs="Arial"/>
          <w:sz w:val="22"/>
          <w:szCs w:val="22"/>
        </w:rPr>
        <w:t>Congreso del</w:t>
      </w:r>
      <w:r w:rsidRPr="00A64DD8">
        <w:rPr>
          <w:rFonts w:ascii="Arial" w:hAnsi="Arial" w:cs="Arial"/>
          <w:sz w:val="22"/>
          <w:szCs w:val="22"/>
        </w:rPr>
        <w:t xml:space="preserve"> Estado o la Comisión Permanente, a solicitud expresa del Tribunal Superior de Justicia del Estado.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SEGUNDO.</w:t>
      </w:r>
      <w:r w:rsidRPr="004D5082">
        <w:rPr>
          <w:rFonts w:ascii="Arial" w:hAnsi="Arial" w:cs="Arial"/>
          <w:b/>
          <w:sz w:val="22"/>
          <w:szCs w:val="22"/>
        </w:rPr>
        <w:t xml:space="preserve"> </w:t>
      </w:r>
      <w:r w:rsidR="000B4302" w:rsidRPr="004D5082">
        <w:rPr>
          <w:rFonts w:ascii="Arial" w:hAnsi="Arial" w:cs="Arial"/>
          <w:b/>
          <w:sz w:val="22"/>
          <w:szCs w:val="22"/>
        </w:rPr>
        <w:t>Abrogación y Derogación.</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w:t>
      </w:r>
      <w:r w:rsidR="004D5082" w:rsidRPr="00A64DD8">
        <w:rPr>
          <w:rFonts w:ascii="Arial" w:hAnsi="Arial" w:cs="Arial"/>
          <w:sz w:val="22"/>
          <w:szCs w:val="22"/>
        </w:rPr>
        <w:t>Código Penal</w:t>
      </w:r>
      <w:r w:rsidRPr="00A64DD8">
        <w:rPr>
          <w:rFonts w:ascii="Arial" w:hAnsi="Arial" w:cs="Arial"/>
          <w:sz w:val="22"/>
          <w:szCs w:val="22"/>
        </w:rPr>
        <w:t xml:space="preserve"> Para el Estado Libre y Soberano de Durango, publicado en el Periódico Oficial del Gobierno Constitucional del Estado de Durango, N</w:t>
      </w:r>
      <w:r w:rsidR="004D5082" w:rsidRPr="00A64DD8">
        <w:rPr>
          <w:rFonts w:ascii="Arial" w:hAnsi="Arial" w:cs="Arial"/>
          <w:sz w:val="22"/>
          <w:szCs w:val="22"/>
        </w:rPr>
        <w:t>° 35</w:t>
      </w:r>
      <w:r w:rsidRPr="00A64DD8">
        <w:rPr>
          <w:rFonts w:ascii="Arial" w:hAnsi="Arial" w:cs="Arial"/>
          <w:sz w:val="22"/>
          <w:szCs w:val="22"/>
        </w:rPr>
        <w:t xml:space="preserve"> del 29 de abril de 2004 y sus reformas posteriores</w:t>
      </w:r>
      <w:r w:rsidR="004D5082" w:rsidRPr="00A64DD8">
        <w:rPr>
          <w:rFonts w:ascii="Arial" w:hAnsi="Arial" w:cs="Arial"/>
          <w:sz w:val="22"/>
          <w:szCs w:val="22"/>
        </w:rPr>
        <w:t>, se</w:t>
      </w:r>
      <w:r w:rsidRPr="00A64DD8">
        <w:rPr>
          <w:rFonts w:ascii="Arial" w:hAnsi="Arial" w:cs="Arial"/>
          <w:sz w:val="22"/>
          <w:szCs w:val="22"/>
        </w:rPr>
        <w:t xml:space="preserve"> abrogará en la fecha y ámbito espacial y temporal de validez en que determine la Declaratoria a que alude el artículo primero transitorio del presente decreto, conforme a las siguientes prevenciones: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En el Distrito Judicial o Región, según sea el caso, que tenga como cabecera la Ciudad de Victoria de Durango, Dgo, el Código referido con antelación, seguirá rigiendo, en los procedimientos por delitos cometidos con anterioridad a la entrada en vigor </w:t>
      </w:r>
      <w:r w:rsidR="004D5082" w:rsidRPr="00A64DD8">
        <w:rPr>
          <w:rFonts w:ascii="Arial" w:hAnsi="Arial" w:cs="Arial"/>
          <w:sz w:val="22"/>
          <w:szCs w:val="22"/>
        </w:rPr>
        <w:t>del presente</w:t>
      </w:r>
      <w:r w:rsidRPr="00A64DD8">
        <w:rPr>
          <w:rFonts w:ascii="Arial" w:hAnsi="Arial" w:cs="Arial"/>
          <w:sz w:val="22"/>
          <w:szCs w:val="22"/>
        </w:rPr>
        <w:t xml:space="preserve"> Código Penal para </w:t>
      </w:r>
      <w:r w:rsidR="004D5082" w:rsidRPr="00A64DD8">
        <w:rPr>
          <w:rFonts w:ascii="Arial" w:hAnsi="Arial" w:cs="Arial"/>
          <w:sz w:val="22"/>
          <w:szCs w:val="22"/>
        </w:rPr>
        <w:t>el Estado</w:t>
      </w:r>
      <w:r w:rsidRPr="00A64DD8">
        <w:rPr>
          <w:rFonts w:ascii="Arial" w:hAnsi="Arial" w:cs="Arial"/>
          <w:sz w:val="22"/>
          <w:szCs w:val="22"/>
        </w:rPr>
        <w:t xml:space="preserve"> Libre y Soberano de Durango, y quedará abrogado cuando el último de los procedimientos tramitados conforme al primero</w:t>
      </w:r>
      <w:r w:rsidR="004D5082" w:rsidRPr="00A64DD8">
        <w:rPr>
          <w:rFonts w:ascii="Arial" w:hAnsi="Arial" w:cs="Arial"/>
          <w:sz w:val="22"/>
          <w:szCs w:val="22"/>
        </w:rPr>
        <w:t>, haya causado</w:t>
      </w:r>
      <w:r w:rsidRPr="00A64DD8">
        <w:rPr>
          <w:rFonts w:ascii="Arial" w:hAnsi="Arial" w:cs="Arial"/>
          <w:sz w:val="22"/>
          <w:szCs w:val="22"/>
        </w:rPr>
        <w:t xml:space="preserve"> ejecutoria;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En el resto de los Distritos Judiciales o Regiones, sus disposiciones seguirán aplicándose </w:t>
      </w:r>
      <w:r w:rsidR="004D5082" w:rsidRPr="00A64DD8">
        <w:rPr>
          <w:rFonts w:ascii="Arial" w:hAnsi="Arial" w:cs="Arial"/>
          <w:sz w:val="22"/>
          <w:szCs w:val="22"/>
        </w:rPr>
        <w:t>hasta la</w:t>
      </w:r>
      <w:r w:rsidRPr="00A64DD8">
        <w:rPr>
          <w:rFonts w:ascii="Arial" w:hAnsi="Arial" w:cs="Arial"/>
          <w:sz w:val="22"/>
          <w:szCs w:val="22"/>
        </w:rPr>
        <w:t xml:space="preserve">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Se derogan todas las disposiciones que se opongan al presente decreto.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TERCERO.</w:t>
      </w:r>
      <w:r w:rsidRPr="004D5082">
        <w:rPr>
          <w:rFonts w:ascii="Arial" w:hAnsi="Arial" w:cs="Arial"/>
          <w:b/>
          <w:sz w:val="22"/>
          <w:szCs w:val="22"/>
        </w:rPr>
        <w:t xml:space="preserve"> </w:t>
      </w:r>
      <w:r w:rsidR="000B4302" w:rsidRPr="004D5082">
        <w:rPr>
          <w:rFonts w:ascii="Arial" w:hAnsi="Arial" w:cs="Arial"/>
          <w:b/>
          <w:sz w:val="22"/>
          <w:szCs w:val="22"/>
        </w:rPr>
        <w:t>Procedimientos anteriores.</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En los procedimientos iniciados por delitos previstos en el </w:t>
      </w:r>
      <w:r w:rsidR="004D5082" w:rsidRPr="00A64DD8">
        <w:rPr>
          <w:rFonts w:ascii="Arial" w:hAnsi="Arial" w:cs="Arial"/>
          <w:sz w:val="22"/>
          <w:szCs w:val="22"/>
        </w:rPr>
        <w:t>Código Penal</w:t>
      </w:r>
      <w:r w:rsidRPr="00A64DD8">
        <w:rPr>
          <w:rFonts w:ascii="Arial" w:hAnsi="Arial" w:cs="Arial"/>
          <w:sz w:val="22"/>
          <w:szCs w:val="22"/>
        </w:rPr>
        <w:t xml:space="preserve"> Para el Estado Libre y Soberano de Durango, publicado en el Periódico Oficial del Gobierno Constitucional del Estado de Durango, N</w:t>
      </w:r>
      <w:r w:rsidR="004D5082" w:rsidRPr="00A64DD8">
        <w:rPr>
          <w:rFonts w:ascii="Arial" w:hAnsi="Arial" w:cs="Arial"/>
          <w:sz w:val="22"/>
          <w:szCs w:val="22"/>
        </w:rPr>
        <w:t>° 35</w:t>
      </w:r>
      <w:r w:rsidRPr="00A64DD8">
        <w:rPr>
          <w:rFonts w:ascii="Arial" w:hAnsi="Arial" w:cs="Arial"/>
          <w:sz w:val="22"/>
          <w:szCs w:val="22"/>
        </w:rPr>
        <w:t xml:space="preserve"> del 29 de abril de 2004 y sus reformas posteriores, que se perseguían oficiosamente </w:t>
      </w:r>
      <w:r w:rsidR="004D5082" w:rsidRPr="00A64DD8">
        <w:rPr>
          <w:rFonts w:ascii="Arial" w:hAnsi="Arial" w:cs="Arial"/>
          <w:sz w:val="22"/>
          <w:szCs w:val="22"/>
        </w:rPr>
        <w:t>y que</w:t>
      </w:r>
      <w:r w:rsidRPr="00A64DD8">
        <w:rPr>
          <w:rFonts w:ascii="Arial" w:hAnsi="Arial" w:cs="Arial"/>
          <w:sz w:val="22"/>
          <w:szCs w:val="22"/>
        </w:rPr>
        <w:t xml:space="preserve"> a partir de la entrada en vigor del Presente Código Penal para el Estado Libre y Soberano de Durango.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CUARTO.</w:t>
      </w:r>
      <w:r w:rsidRPr="004D5082">
        <w:rPr>
          <w:rFonts w:ascii="Arial" w:hAnsi="Arial" w:cs="Arial"/>
          <w:b/>
          <w:sz w:val="22"/>
          <w:szCs w:val="22"/>
        </w:rPr>
        <w:t xml:space="preserve"> </w:t>
      </w:r>
      <w:r w:rsidR="000B4302" w:rsidRPr="004D5082">
        <w:rPr>
          <w:rFonts w:ascii="Arial" w:hAnsi="Arial" w:cs="Arial"/>
          <w:b/>
          <w:sz w:val="22"/>
          <w:szCs w:val="22"/>
        </w:rPr>
        <w:t>Libertad provisional.</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En los delitos cometidos con anterioridad a la vigencia del presente código, si los responsables tenían derecho a la libertad provisional bajo caución, seguirán gozando de dicho beneficio.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sidRPr="004D5082">
        <w:rPr>
          <w:rFonts w:ascii="Arial" w:hAnsi="Arial" w:cs="Arial"/>
          <w:b/>
          <w:sz w:val="22"/>
          <w:szCs w:val="22"/>
        </w:rPr>
        <w:t>ARTÍC</w:t>
      </w:r>
      <w:r>
        <w:rPr>
          <w:rFonts w:ascii="Arial" w:hAnsi="Arial" w:cs="Arial"/>
          <w:b/>
          <w:sz w:val="22"/>
          <w:szCs w:val="22"/>
        </w:rPr>
        <w:t>ULO QUINTO.</w:t>
      </w:r>
      <w:r w:rsidRPr="004D5082">
        <w:rPr>
          <w:rFonts w:ascii="Arial" w:hAnsi="Arial" w:cs="Arial"/>
          <w:b/>
          <w:sz w:val="22"/>
          <w:szCs w:val="22"/>
        </w:rPr>
        <w:t xml:space="preserve"> </w:t>
      </w:r>
      <w:r w:rsidR="000B4302" w:rsidRPr="004D5082">
        <w:rPr>
          <w:rFonts w:ascii="Arial" w:hAnsi="Arial" w:cs="Arial"/>
          <w:b/>
          <w:sz w:val="22"/>
          <w:szCs w:val="22"/>
        </w:rPr>
        <w:t>Modificación o reubicación de tipos penales.</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 modificación o reubicación de cualquier tipo penal a que se refiere este decreto, no implicará la libertad de los responsables por los delitos cometidos con anterioridad a su vigencia, siempre que los hechos se sigan comprendiendo en los tipos modificados.</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SEXTO.</w:t>
      </w:r>
      <w:r w:rsidRPr="004D5082">
        <w:rPr>
          <w:rFonts w:ascii="Arial" w:hAnsi="Arial" w:cs="Arial"/>
          <w:b/>
          <w:sz w:val="22"/>
          <w:szCs w:val="22"/>
        </w:rPr>
        <w:t xml:space="preserve"> </w:t>
      </w:r>
      <w:r w:rsidR="000B4302" w:rsidRPr="004D5082">
        <w:rPr>
          <w:rFonts w:ascii="Arial" w:hAnsi="Arial" w:cs="Arial"/>
          <w:b/>
          <w:sz w:val="22"/>
          <w:szCs w:val="22"/>
        </w:rPr>
        <w:t>Acción penal y pretensión punitiva.</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Cuando algún ordenamiento jurídico local haga referencia a la figura de la acción penal, se entenderá que lo hace refiriéndose a la pretensión punitiva consignada en el presente Código Penal para el Estado Libre y Soberano de Durango.</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SÉPTIMO.</w:t>
      </w:r>
      <w:r w:rsidRPr="004D5082">
        <w:rPr>
          <w:rFonts w:ascii="Arial" w:hAnsi="Arial" w:cs="Arial"/>
          <w:b/>
          <w:sz w:val="22"/>
          <w:szCs w:val="22"/>
        </w:rPr>
        <w:t xml:space="preserve"> </w:t>
      </w:r>
      <w:r w:rsidR="000B4302" w:rsidRPr="004D5082">
        <w:rPr>
          <w:rFonts w:ascii="Arial" w:hAnsi="Arial" w:cs="Arial"/>
          <w:b/>
          <w:sz w:val="22"/>
          <w:szCs w:val="22"/>
        </w:rPr>
        <w:t>Distribución de competencias en ejecución de sentencias.</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Las disposiciones relativas a la ejecución de penas, medidas de seguridad, medidas cautelares y las condiciones impuestas en la suspensión del proceso a prueba, respecto de los procedimientos penales, anteriores y posteriores a la entrada en vigor del presente decreto</w:t>
      </w:r>
      <w:r w:rsidR="006C3F3D" w:rsidRPr="00A64DD8">
        <w:rPr>
          <w:rFonts w:ascii="Arial" w:hAnsi="Arial" w:cs="Arial"/>
          <w:sz w:val="22"/>
          <w:szCs w:val="22"/>
        </w:rPr>
        <w:t>, serán</w:t>
      </w:r>
      <w:r w:rsidRPr="00A64DD8">
        <w:rPr>
          <w:rFonts w:ascii="Arial" w:hAnsi="Arial" w:cs="Arial"/>
          <w:sz w:val="22"/>
          <w:szCs w:val="22"/>
        </w:rPr>
        <w:t xml:space="preserve"> ejercidas por los Jueces de Ejecución, sin perjuicio de la coordinación que deban mantener con </w:t>
      </w:r>
      <w:r w:rsidR="006C3F3D" w:rsidRPr="00A64DD8">
        <w:rPr>
          <w:rFonts w:ascii="Arial" w:hAnsi="Arial" w:cs="Arial"/>
          <w:sz w:val="22"/>
          <w:szCs w:val="22"/>
        </w:rPr>
        <w:t>la Dirección</w:t>
      </w:r>
      <w:r w:rsidRPr="00A64DD8">
        <w:rPr>
          <w:rFonts w:ascii="Arial" w:hAnsi="Arial" w:cs="Arial"/>
          <w:sz w:val="22"/>
          <w:szCs w:val="22"/>
        </w:rPr>
        <w:t xml:space="preserve"> General de Ejecución de las Penas y Medidas de Seguridad.</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sidRPr="004D5082">
        <w:rPr>
          <w:rFonts w:ascii="Arial" w:hAnsi="Arial" w:cs="Arial"/>
          <w:b/>
          <w:sz w:val="22"/>
          <w:szCs w:val="22"/>
        </w:rPr>
        <w:t>ARTÍCULO OCTAV</w:t>
      </w:r>
      <w:r>
        <w:rPr>
          <w:rFonts w:ascii="Arial" w:hAnsi="Arial" w:cs="Arial"/>
          <w:b/>
          <w:sz w:val="22"/>
          <w:szCs w:val="22"/>
        </w:rPr>
        <w:t>O.</w:t>
      </w:r>
      <w:r w:rsidRPr="004D5082">
        <w:rPr>
          <w:rFonts w:ascii="Arial" w:hAnsi="Arial" w:cs="Arial"/>
          <w:b/>
          <w:sz w:val="22"/>
          <w:szCs w:val="22"/>
        </w:rPr>
        <w:t xml:space="preserve"> </w:t>
      </w:r>
      <w:r w:rsidR="000B4302" w:rsidRPr="004D5082">
        <w:rPr>
          <w:rFonts w:ascii="Arial" w:hAnsi="Arial" w:cs="Arial"/>
          <w:b/>
          <w:sz w:val="22"/>
          <w:szCs w:val="22"/>
        </w:rPr>
        <w:t>Aplicación de este código.</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rsidR="000B4302" w:rsidRPr="00A64DD8" w:rsidRDefault="000B4302" w:rsidP="00AC00A6">
      <w:pPr>
        <w:jc w:val="both"/>
        <w:rPr>
          <w:rFonts w:ascii="Arial" w:hAnsi="Arial" w:cs="Arial"/>
          <w:sz w:val="22"/>
          <w:szCs w:val="22"/>
        </w:rPr>
      </w:pPr>
    </w:p>
    <w:p w:rsidR="000B4302" w:rsidRPr="004D5082" w:rsidRDefault="006A7250" w:rsidP="00AC00A6">
      <w:pPr>
        <w:jc w:val="both"/>
        <w:rPr>
          <w:rFonts w:ascii="Arial" w:hAnsi="Arial" w:cs="Arial"/>
          <w:b/>
          <w:sz w:val="22"/>
          <w:szCs w:val="22"/>
        </w:rPr>
      </w:pPr>
      <w:r>
        <w:rPr>
          <w:rFonts w:ascii="Arial" w:hAnsi="Arial" w:cs="Arial"/>
          <w:b/>
          <w:sz w:val="22"/>
          <w:szCs w:val="22"/>
        </w:rPr>
        <w:t>ARTÍCULO NOVENO.</w:t>
      </w:r>
      <w:r w:rsidRPr="004D5082">
        <w:rPr>
          <w:rFonts w:ascii="Arial" w:hAnsi="Arial" w:cs="Arial"/>
          <w:b/>
          <w:sz w:val="22"/>
          <w:szCs w:val="22"/>
        </w:rPr>
        <w:t xml:space="preserve"> </w:t>
      </w:r>
      <w:r w:rsidR="000B4302" w:rsidRPr="004D5082">
        <w:rPr>
          <w:rFonts w:ascii="Arial" w:hAnsi="Arial" w:cs="Arial"/>
          <w:b/>
          <w:sz w:val="22"/>
          <w:szCs w:val="22"/>
        </w:rPr>
        <w:t>Régimen para la delincuencia organizada.</w:t>
      </w:r>
    </w:p>
    <w:p w:rsidR="00FE2ADF" w:rsidRPr="00A64DD8" w:rsidRDefault="00FE2ADF"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 </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El Ciudadano Gobernador Constitucional del Estado dispondrá se publique, circule y observe.</w:t>
      </w:r>
    </w:p>
    <w:p w:rsidR="000B4302" w:rsidRPr="00A64DD8" w:rsidRDefault="000B4302" w:rsidP="00AC00A6">
      <w:pPr>
        <w:jc w:val="both"/>
        <w:rPr>
          <w:rFonts w:ascii="Arial" w:hAnsi="Arial" w:cs="Arial"/>
          <w:sz w:val="22"/>
          <w:szCs w:val="22"/>
        </w:rPr>
      </w:pPr>
    </w:p>
    <w:p w:rsidR="000B4302" w:rsidRPr="00A64DD8" w:rsidRDefault="000B4302" w:rsidP="00AC00A6">
      <w:pPr>
        <w:jc w:val="both"/>
        <w:rPr>
          <w:rFonts w:ascii="Arial" w:hAnsi="Arial" w:cs="Arial"/>
          <w:sz w:val="22"/>
          <w:szCs w:val="22"/>
        </w:rPr>
      </w:pPr>
      <w:r w:rsidRPr="00A64DD8">
        <w:rPr>
          <w:rFonts w:ascii="Arial" w:hAnsi="Arial" w:cs="Arial"/>
          <w:sz w:val="22"/>
          <w:szCs w:val="22"/>
        </w:rPr>
        <w:t>Dado en el Salón de Sesiones del Honorable Congreso del Estado, en Victoria de Durango, Dgo., a los (11) once días del mes de junio del año (2009) dos mil nueve.</w:t>
      </w:r>
    </w:p>
    <w:p w:rsidR="000B4302" w:rsidRPr="00A64DD8" w:rsidRDefault="000B4302" w:rsidP="00AC00A6">
      <w:pPr>
        <w:jc w:val="both"/>
        <w:rPr>
          <w:rFonts w:ascii="Arial" w:hAnsi="Arial" w:cs="Arial"/>
          <w:sz w:val="22"/>
          <w:szCs w:val="22"/>
          <w:lang w:val="es-ES"/>
        </w:rPr>
      </w:pPr>
    </w:p>
    <w:p w:rsidR="00805565"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DIP. SONIA CATALINA MERCADO GALLEGOS, PRESIDENTA.- DIP. JUAN MORENO ESPINOZA, SECRETARIO.- DIP. MA. DE LOURDES BAYONA CALDERÓN.- SECRETARIA.- RUBRICAS.</w:t>
      </w:r>
    </w:p>
    <w:p w:rsidR="00805565" w:rsidRPr="00A64DD8" w:rsidRDefault="00805565" w:rsidP="00AC00A6">
      <w:pPr>
        <w:jc w:val="both"/>
        <w:rPr>
          <w:rFonts w:ascii="Arial" w:hAnsi="Arial" w:cs="Arial"/>
          <w:sz w:val="22"/>
          <w:szCs w:val="22"/>
          <w:lang w:val="es-ES"/>
        </w:rPr>
      </w:pPr>
    </w:p>
    <w:p w:rsidR="000B4302" w:rsidRPr="006C3F3D" w:rsidRDefault="000B4302" w:rsidP="00AC00A6">
      <w:pPr>
        <w:pStyle w:val="Ttulo2"/>
        <w:jc w:val="both"/>
      </w:pPr>
      <w:r w:rsidRPr="006C3F3D">
        <w:t xml:space="preserve">DECRETO </w:t>
      </w:r>
      <w:r w:rsidR="006C3F3D">
        <w:t xml:space="preserve">No. </w:t>
      </w:r>
      <w:r w:rsidR="004D0017">
        <w:t>284 DE LA</w:t>
      </w:r>
      <w:r w:rsidRPr="006C3F3D">
        <w:t xml:space="preserve"> LXIV LEGISLATURA, </w:t>
      </w:r>
      <w:r w:rsidR="004D0017">
        <w:t xml:space="preserve">PUBLICADO EN EL </w:t>
      </w:r>
      <w:r w:rsidRPr="006C3F3D">
        <w:t>PERIÓDICO OFICIAL No. 48, DE FECHA 14 DE JUNIO DE 2009</w:t>
      </w:r>
      <w:r w:rsidR="004D0017">
        <w:t>.</w:t>
      </w:r>
    </w:p>
    <w:p w:rsidR="00805565" w:rsidRPr="00A64DD8" w:rsidRDefault="00805565" w:rsidP="00AC00A6">
      <w:pPr>
        <w:rPr>
          <w:rFonts w:ascii="Arial" w:hAnsi="Arial" w:cs="Arial"/>
          <w:sz w:val="22"/>
          <w:szCs w:val="22"/>
          <w:lang w:val="es-ES"/>
        </w:rPr>
      </w:pPr>
    </w:p>
    <w:p w:rsidR="00C42B36" w:rsidRPr="006C3F3D" w:rsidRDefault="00C42B36" w:rsidP="00AC00A6">
      <w:pPr>
        <w:rPr>
          <w:rFonts w:ascii="Arial" w:hAnsi="Arial" w:cs="Arial"/>
          <w:b/>
          <w:sz w:val="22"/>
          <w:szCs w:val="22"/>
          <w:lang w:val="es-ES"/>
        </w:rPr>
      </w:pPr>
      <w:r w:rsidRPr="006C3F3D">
        <w:rPr>
          <w:rFonts w:ascii="Arial" w:hAnsi="Arial" w:cs="Arial"/>
          <w:b/>
          <w:sz w:val="22"/>
          <w:szCs w:val="22"/>
          <w:lang w:val="es-ES"/>
        </w:rPr>
        <w:t>---------------------------------------------------------------------------------------------------------------------------------------</w:t>
      </w:r>
    </w:p>
    <w:p w:rsidR="000B4302" w:rsidRPr="00A64DD8" w:rsidRDefault="000B4302" w:rsidP="00AC00A6">
      <w:pPr>
        <w:jc w:val="both"/>
        <w:rPr>
          <w:rFonts w:ascii="Arial" w:hAnsi="Arial" w:cs="Arial"/>
          <w:sz w:val="22"/>
          <w:szCs w:val="22"/>
          <w:lang w:val="es-ES"/>
        </w:rPr>
      </w:pPr>
    </w:p>
    <w:p w:rsidR="000B4302" w:rsidRPr="004D0017" w:rsidRDefault="000B4302" w:rsidP="00AC00A6">
      <w:pPr>
        <w:pStyle w:val="Ttulo2"/>
        <w:jc w:val="both"/>
        <w:rPr>
          <w:sz w:val="20"/>
        </w:rPr>
      </w:pPr>
      <w:r w:rsidRPr="004D0017">
        <w:rPr>
          <w:sz w:val="20"/>
        </w:rPr>
        <w:t xml:space="preserve">DECRETO </w:t>
      </w:r>
      <w:r w:rsidR="006C3F3D" w:rsidRPr="004D0017">
        <w:rPr>
          <w:sz w:val="20"/>
        </w:rPr>
        <w:t xml:space="preserve">No. </w:t>
      </w:r>
      <w:r w:rsidR="004D0017" w:rsidRPr="004D0017">
        <w:rPr>
          <w:sz w:val="20"/>
        </w:rPr>
        <w:t>415 DE LA</w:t>
      </w:r>
      <w:r w:rsidRPr="004D0017">
        <w:rPr>
          <w:sz w:val="20"/>
        </w:rPr>
        <w:t xml:space="preserve"> LXIV LEGISLATURA, </w:t>
      </w:r>
      <w:r w:rsidR="004D0017" w:rsidRPr="004D0017">
        <w:rPr>
          <w:sz w:val="20"/>
        </w:rPr>
        <w:t xml:space="preserve">PUBLICADO EN EL </w:t>
      </w:r>
      <w:r w:rsidRPr="004D0017">
        <w:rPr>
          <w:sz w:val="20"/>
        </w:rPr>
        <w:t>PERIÓDICO OFICIAL No. 47, DE FECHA 10 DE DICIEMBRE DE 2009.</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lastRenderedPageBreak/>
        <w:t>ARTÍCULO CUARTO.</w:t>
      </w:r>
      <w:r w:rsidRPr="00954C89">
        <w:rPr>
          <w:rFonts w:ascii="Arial" w:hAnsi="Arial" w:cs="Arial"/>
          <w:szCs w:val="22"/>
          <w:lang w:val="es-ES"/>
        </w:rPr>
        <w:t xml:space="preserve"> SE REFORMAN LOS ARTÍCULOS 10 PRIMER PÁRRAFO; 17; 18; 20; 23; 28 FRACCIÓN VIII, INCISO A); 85; LA DENOMINACIÓN DEL CAPÍTULO VI PARA QUEDAR COMO: ERROR VENCIBLE EN LAS CAUSAS DE LICITUD; LA DENOMINACIÓN DEL CAPÍTULO VII PARA QUEDAR COMO: EXCESO EN LAS CAUSAS DE LICITUD, AMBOS DEL  TÍTULO CUARTO, DENOMINADO “APLICACIÓN DE PENAS Y MEDIDAS DE SEGURIDAD”, DEL LIBRO PRIMERO DENOMINADO “DISPOSICIONES GENERALES”; 86; LA DENOMINACIÓN DEL CAPÍTULO V PARA QUEDAR COMO: PERDÓN QUE OTORGA LA VÍCTIMA U OFENDIDO, DEL TÍTULO QUINTO DENOMINADO “EXTINCIÓN DE LA PRETENSIÓN PUNITIVA Y DE LA POTESTAD DE EJECUTAR LAS PENAS Y MEDIDAS DE SEGURIDAD”, DEL LIBRO PRIMERO DENOMINADO “DISPOSICIONES GENERALES”;  108; 109; 164; 186; 227 EN SU SEGUNDO PÁRRAFO; 255 FRACCIÓN I; Y 369.</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QUINTO.-</w:t>
      </w:r>
      <w:r w:rsidRPr="00954C89">
        <w:rPr>
          <w:rFonts w:ascii="Arial" w:hAnsi="Arial" w:cs="Arial"/>
          <w:szCs w:val="22"/>
          <w:lang w:val="es-ES"/>
        </w:rPr>
        <w:t xml:space="preserve"> SE REFORMAN LOS ARTÍCULOS PRIMERO, SEGUNDO, TERCERO, CUARTO, QUINTO, SEXTO, SÉPTIMO, OCTAVO Y NOVENO  TRANSITORIOS DEL DECRETO, N° 284, DEL 11 DE JUNIO DE 2009, PUBLICADO EN EL PERIÓDICO OFICIAL DEL GOBIERNO CONSTITUCIONAL DEL ESTADO DE DURANGO, N° 48, DE FECHA 14 DE JUNIO DE 2009</w:t>
      </w:r>
    </w:p>
    <w:p w:rsidR="00BC748D" w:rsidRPr="00954C89" w:rsidRDefault="00BC748D" w:rsidP="00AC00A6">
      <w:pPr>
        <w:jc w:val="both"/>
        <w:rPr>
          <w:rFonts w:ascii="Arial" w:hAnsi="Arial" w:cs="Arial"/>
          <w:szCs w:val="22"/>
          <w:lang w:val="es-ES"/>
        </w:rPr>
      </w:pPr>
    </w:p>
    <w:p w:rsidR="000B4302" w:rsidRPr="00954C89" w:rsidRDefault="000B4302" w:rsidP="00AC00A6">
      <w:pPr>
        <w:jc w:val="center"/>
        <w:rPr>
          <w:rFonts w:ascii="Arial" w:hAnsi="Arial" w:cs="Arial"/>
          <w:b/>
          <w:szCs w:val="22"/>
          <w:lang w:val="en-US"/>
        </w:rPr>
      </w:pPr>
      <w:r w:rsidRPr="00954C89">
        <w:rPr>
          <w:rFonts w:ascii="Arial" w:hAnsi="Arial" w:cs="Arial"/>
          <w:b/>
          <w:szCs w:val="22"/>
          <w:lang w:val="en-US"/>
        </w:rPr>
        <w:t>T R A N S I T O R I O S</w:t>
      </w:r>
    </w:p>
    <w:p w:rsidR="000B4302" w:rsidRPr="00954C89" w:rsidRDefault="000B4302" w:rsidP="00AC00A6">
      <w:pPr>
        <w:jc w:val="both"/>
        <w:rPr>
          <w:rFonts w:ascii="Arial" w:hAnsi="Arial" w:cs="Arial"/>
          <w:szCs w:val="22"/>
          <w:lang w:val="en-U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Primero.-</w:t>
      </w:r>
      <w:r w:rsidRPr="00954C89">
        <w:rPr>
          <w:rFonts w:ascii="Arial" w:hAnsi="Arial" w:cs="Arial"/>
          <w:szCs w:val="22"/>
          <w:lang w:val="es-ES"/>
        </w:rPr>
        <w:t xml:space="preserve"> El presente decreto se publicará en el Periódico Oficial del Gobierno Constitucional del Estado de Durango.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Segundo.-</w:t>
      </w:r>
      <w:r w:rsidRPr="00954C89">
        <w:rPr>
          <w:rFonts w:ascii="Arial" w:hAnsi="Arial" w:cs="Arial"/>
          <w:szCs w:val="22"/>
          <w:lang w:val="es-ES"/>
        </w:rPr>
        <w:t xml:space="preserve"> El presente decreto, entrará en vigor en el ámbito espacial y temporal de validez en la fecha que determine la declaratoria que </w:t>
      </w:r>
      <w:r w:rsidR="006C3F3D" w:rsidRPr="00954C89">
        <w:rPr>
          <w:rFonts w:ascii="Arial" w:hAnsi="Arial" w:cs="Arial"/>
          <w:szCs w:val="22"/>
          <w:lang w:val="es-ES"/>
        </w:rPr>
        <w:t>emita el</w:t>
      </w:r>
      <w:r w:rsidRPr="00954C89">
        <w:rPr>
          <w:rFonts w:ascii="Arial" w:hAnsi="Arial" w:cs="Arial"/>
          <w:szCs w:val="22"/>
          <w:lang w:val="es-ES"/>
        </w:rPr>
        <w:t xml:space="preserve"> </w:t>
      </w:r>
      <w:r w:rsidR="006C3F3D" w:rsidRPr="00954C89">
        <w:rPr>
          <w:rFonts w:ascii="Arial" w:hAnsi="Arial" w:cs="Arial"/>
          <w:szCs w:val="22"/>
          <w:lang w:val="es-ES"/>
        </w:rPr>
        <w:t>Congreso del</w:t>
      </w:r>
      <w:r w:rsidRPr="00954C89">
        <w:rPr>
          <w:rFonts w:ascii="Arial" w:hAnsi="Arial" w:cs="Arial"/>
          <w:szCs w:val="22"/>
          <w:lang w:val="es-ES"/>
        </w:rPr>
        <w:t xml:space="preserve"> Estado o la Comisión permanente a solicitud expresa del Tribunal </w:t>
      </w:r>
      <w:r w:rsidR="006C3F3D" w:rsidRPr="00954C89">
        <w:rPr>
          <w:rFonts w:ascii="Arial" w:hAnsi="Arial" w:cs="Arial"/>
          <w:szCs w:val="22"/>
          <w:lang w:val="es-ES"/>
        </w:rPr>
        <w:t>Superior de</w:t>
      </w:r>
      <w:r w:rsidRPr="00954C89">
        <w:rPr>
          <w:rFonts w:ascii="Arial" w:hAnsi="Arial" w:cs="Arial"/>
          <w:szCs w:val="22"/>
          <w:lang w:val="es-ES"/>
        </w:rPr>
        <w:t xml:space="preserve"> Justicia del Estado. </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Tercero.-</w:t>
      </w:r>
      <w:r w:rsidRPr="00954C89">
        <w:rPr>
          <w:rFonts w:ascii="Arial" w:hAnsi="Arial" w:cs="Arial"/>
          <w:szCs w:val="22"/>
          <w:lang w:val="es-ES"/>
        </w:rPr>
        <w:t xml:space="preserve"> Se derogan todas las disposiciones que se opongan al presente decreto.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El Ciudadano Gobernador Constitucional del Estado dispondrá se publique, circule y observe.</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 xml:space="preserve">Dado en el Salón de Sesiones del H. Congreso del Estado, en Victoria de Durango, Dgo., a los (8) ocho días del mes de diciembre del año de (2009) dos mil nueve. </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DIP. MARCO AURELIO ROSALES SARACCO, PRESIDENTE.- DIP. RENÉ CARREÓN GÓMEZ, SECRETARIO.- DIP. JULIO ALBERTO CASTAÑEDA CASTAÑEDA, SECRETARIO.- RÚBRICAS.</w:t>
      </w:r>
    </w:p>
    <w:p w:rsidR="000B4302" w:rsidRPr="00A64DD8" w:rsidRDefault="000B4302" w:rsidP="00AC00A6">
      <w:pPr>
        <w:rPr>
          <w:rFonts w:ascii="Arial" w:hAnsi="Arial" w:cs="Arial"/>
          <w:sz w:val="22"/>
          <w:szCs w:val="22"/>
          <w:lang w:val="es-ES"/>
        </w:rPr>
      </w:pPr>
    </w:p>
    <w:p w:rsidR="00EE4344" w:rsidRPr="006C3F3D" w:rsidRDefault="00EE4344" w:rsidP="00AC00A6">
      <w:pPr>
        <w:rPr>
          <w:rFonts w:ascii="Arial" w:hAnsi="Arial" w:cs="Arial"/>
          <w:b/>
          <w:sz w:val="22"/>
          <w:szCs w:val="22"/>
          <w:lang w:val="es-ES"/>
        </w:rPr>
      </w:pPr>
      <w:r w:rsidRPr="006C3F3D">
        <w:rPr>
          <w:rFonts w:ascii="Arial" w:hAnsi="Arial" w:cs="Arial"/>
          <w:b/>
          <w:sz w:val="22"/>
          <w:szCs w:val="22"/>
          <w:lang w:val="es-ES"/>
        </w:rPr>
        <w:t>----------------------------------------------------------------------------------------------------------------------------------------</w:t>
      </w:r>
    </w:p>
    <w:p w:rsidR="000B4302" w:rsidRPr="00A64DD8" w:rsidRDefault="000B4302" w:rsidP="00AC00A6">
      <w:pPr>
        <w:rPr>
          <w:rFonts w:ascii="Arial" w:hAnsi="Arial" w:cs="Arial"/>
          <w:sz w:val="22"/>
          <w:szCs w:val="22"/>
          <w:lang w:val="es-ES"/>
        </w:rPr>
      </w:pPr>
    </w:p>
    <w:p w:rsidR="000B4302" w:rsidRPr="004D0017" w:rsidRDefault="004D0017" w:rsidP="00AC00A6">
      <w:pPr>
        <w:pStyle w:val="Ttulo2"/>
        <w:jc w:val="both"/>
        <w:rPr>
          <w:sz w:val="20"/>
        </w:rPr>
      </w:pPr>
      <w:r w:rsidRPr="004D0017">
        <w:rPr>
          <w:sz w:val="20"/>
        </w:rPr>
        <w:t xml:space="preserve">DECRETO </w:t>
      </w:r>
      <w:r>
        <w:rPr>
          <w:sz w:val="20"/>
        </w:rPr>
        <w:t xml:space="preserve">No. </w:t>
      </w:r>
      <w:r w:rsidRPr="004D0017">
        <w:rPr>
          <w:sz w:val="20"/>
        </w:rPr>
        <w:t xml:space="preserve">459 DE LA </w:t>
      </w:r>
      <w:r w:rsidR="000B4302" w:rsidRPr="004D0017">
        <w:rPr>
          <w:sz w:val="20"/>
        </w:rPr>
        <w:t xml:space="preserve">LXIV LEGISLATURA, </w:t>
      </w:r>
      <w:r w:rsidRPr="004D0017">
        <w:rPr>
          <w:sz w:val="20"/>
        </w:rPr>
        <w:t xml:space="preserve">PUBLICADO EN EL </w:t>
      </w:r>
      <w:r w:rsidR="000B4302" w:rsidRPr="004D0017">
        <w:rPr>
          <w:sz w:val="20"/>
        </w:rPr>
        <w:t>PERIÓDICO OFICIAL No. 26, DE FECHA 1 DE ABRIL DE 2010</w:t>
      </w:r>
      <w:r w:rsidR="005249DA" w:rsidRPr="004D0017">
        <w:rPr>
          <w:sz w:val="20"/>
        </w:rPr>
        <w:t>.</w:t>
      </w:r>
    </w:p>
    <w:p w:rsidR="005249DA" w:rsidRPr="00954C89" w:rsidRDefault="005249DA"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SEGUNDO. </w:t>
      </w:r>
      <w:r w:rsidRPr="00954C89">
        <w:rPr>
          <w:rFonts w:ascii="Arial" w:hAnsi="Arial" w:cs="Arial"/>
          <w:szCs w:val="22"/>
          <w:lang w:val="es-ES"/>
        </w:rPr>
        <w:t xml:space="preserve">SE REFORMA EL ARTÍCULO 18 </w:t>
      </w:r>
      <w:r w:rsidR="006C3F3D" w:rsidRPr="00954C89">
        <w:rPr>
          <w:rFonts w:ascii="Arial" w:hAnsi="Arial" w:cs="Arial"/>
          <w:szCs w:val="22"/>
          <w:lang w:val="es-ES"/>
        </w:rPr>
        <w:t>DEL CÓDIGO</w:t>
      </w:r>
      <w:r w:rsidRPr="00954C89">
        <w:rPr>
          <w:rFonts w:ascii="Arial" w:hAnsi="Arial" w:cs="Arial"/>
          <w:szCs w:val="22"/>
          <w:lang w:val="es-ES"/>
        </w:rPr>
        <w:t xml:space="preserve"> PENAL DEL ESTADO LIBRE Y SOBERANO DE DURANGO.</w:t>
      </w:r>
    </w:p>
    <w:p w:rsidR="0057411C" w:rsidRPr="00954C89" w:rsidRDefault="0057411C" w:rsidP="00AC00A6">
      <w:pPr>
        <w:jc w:val="both"/>
        <w:rPr>
          <w:rFonts w:ascii="Arial" w:hAnsi="Arial" w:cs="Arial"/>
          <w:szCs w:val="22"/>
          <w:lang w:val="es-ES"/>
        </w:rPr>
      </w:pPr>
    </w:p>
    <w:p w:rsidR="000B4302" w:rsidRPr="00954C89" w:rsidRDefault="000B4302" w:rsidP="00AC00A6">
      <w:pPr>
        <w:jc w:val="center"/>
        <w:rPr>
          <w:rFonts w:ascii="Arial" w:hAnsi="Arial" w:cs="Arial"/>
          <w:b/>
          <w:szCs w:val="22"/>
          <w:lang w:val="en-US"/>
        </w:rPr>
      </w:pPr>
      <w:r w:rsidRPr="00954C89">
        <w:rPr>
          <w:rFonts w:ascii="Arial" w:hAnsi="Arial" w:cs="Arial"/>
          <w:b/>
          <w:szCs w:val="22"/>
          <w:lang w:val="en-US"/>
        </w:rPr>
        <w:t>T R A N S I T O R I O S</w:t>
      </w:r>
    </w:p>
    <w:p w:rsidR="000B4302" w:rsidRPr="00954C89" w:rsidRDefault="000B4302" w:rsidP="00AC00A6">
      <w:pPr>
        <w:jc w:val="both"/>
        <w:rPr>
          <w:rFonts w:ascii="Arial" w:hAnsi="Arial" w:cs="Arial"/>
          <w:szCs w:val="22"/>
          <w:lang w:val="en-U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PRIMERO.- </w:t>
      </w:r>
      <w:r w:rsidRPr="00954C89">
        <w:rPr>
          <w:rFonts w:ascii="Arial" w:hAnsi="Arial" w:cs="Arial"/>
          <w:szCs w:val="22"/>
          <w:lang w:val="es-ES"/>
        </w:rPr>
        <w:t>El presente decreto entrará en vigor una vez que se publique en el Periódico Oficial del Gobierno Constitucional del Estado de Durango.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b/>
          <w:szCs w:val="22"/>
          <w:lang w:val="es-ES"/>
        </w:rPr>
        <w:lastRenderedPageBreak/>
        <w:t>ARTÍCULO SEGUNDO.</w:t>
      </w:r>
      <w:r w:rsidR="006C3F3D" w:rsidRPr="00954C89">
        <w:rPr>
          <w:rFonts w:ascii="Arial" w:hAnsi="Arial" w:cs="Arial"/>
          <w:b/>
          <w:szCs w:val="22"/>
          <w:lang w:val="es-ES"/>
        </w:rPr>
        <w:t>- Se</w:t>
      </w:r>
      <w:r w:rsidRPr="00954C89">
        <w:rPr>
          <w:rFonts w:ascii="Arial" w:hAnsi="Arial" w:cs="Arial"/>
          <w:szCs w:val="22"/>
          <w:lang w:val="es-ES"/>
        </w:rPr>
        <w:t xml:space="preserve"> derogan todas las disposiciones legales que se opongan al contenido del presente decreto.</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Dado en el Congreso del Honorable Congreso del Estado, en Victoria de Durango, Dgo., a los (24) veinticuatro días del mes de febrero del año 2010 (dos mil diez).</w:t>
      </w:r>
    </w:p>
    <w:p w:rsidR="000B4302" w:rsidRPr="00954C89" w:rsidRDefault="000B4302" w:rsidP="00AC00A6">
      <w:pPr>
        <w:jc w:val="both"/>
        <w:rPr>
          <w:rFonts w:ascii="Arial" w:hAnsi="Arial" w:cs="Arial"/>
          <w:szCs w:val="22"/>
          <w:lang w:val="es-ES"/>
        </w:rPr>
      </w:pPr>
    </w:p>
    <w:p w:rsidR="000B4302" w:rsidRPr="00954C89" w:rsidRDefault="000B4302" w:rsidP="00AC00A6">
      <w:pPr>
        <w:jc w:val="both"/>
        <w:rPr>
          <w:rFonts w:ascii="Arial" w:hAnsi="Arial" w:cs="Arial"/>
          <w:szCs w:val="22"/>
          <w:lang w:val="es-ES"/>
        </w:rPr>
      </w:pPr>
      <w:r w:rsidRPr="00954C89">
        <w:rPr>
          <w:rFonts w:ascii="Arial" w:hAnsi="Arial" w:cs="Arial"/>
          <w:szCs w:val="22"/>
          <w:lang w:val="es-ES"/>
        </w:rPr>
        <w:t>DIP. JORGE HERRERA DELGADO, PRESIDENTE.- DIP. SONIA CATALINA MERCADO GALLEGOS, SECRETARIA.- DIP. ROSAURO MEZA SIFUENTES, SECRETARIO.- RÚBRICAS.</w:t>
      </w:r>
    </w:p>
    <w:p w:rsidR="00902A5E" w:rsidRPr="00A64DD8" w:rsidRDefault="00902A5E" w:rsidP="00AC00A6">
      <w:pPr>
        <w:rPr>
          <w:rFonts w:ascii="Arial" w:eastAsiaTheme="minorHAnsi" w:hAnsi="Arial" w:cs="Arial"/>
          <w:sz w:val="22"/>
          <w:szCs w:val="22"/>
        </w:rPr>
      </w:pPr>
    </w:p>
    <w:p w:rsidR="00125E61" w:rsidRPr="006C3F3D" w:rsidRDefault="00125E61" w:rsidP="00AC00A6">
      <w:pPr>
        <w:rPr>
          <w:rFonts w:ascii="Arial" w:eastAsiaTheme="minorHAnsi" w:hAnsi="Arial" w:cs="Arial"/>
          <w:b/>
          <w:sz w:val="22"/>
          <w:szCs w:val="22"/>
        </w:rPr>
      </w:pPr>
      <w:r w:rsidRPr="006C3F3D">
        <w:rPr>
          <w:rFonts w:ascii="Arial" w:eastAsiaTheme="minorHAnsi" w:hAnsi="Arial" w:cs="Arial"/>
          <w:b/>
          <w:sz w:val="22"/>
          <w:szCs w:val="22"/>
        </w:rPr>
        <w:t>--------------------------------------------------------------------------------------------------------------------------------------</w:t>
      </w:r>
    </w:p>
    <w:p w:rsidR="00CD1708" w:rsidRPr="00A64DD8" w:rsidRDefault="00CD1708" w:rsidP="00AC00A6">
      <w:pPr>
        <w:rPr>
          <w:rFonts w:ascii="Arial" w:eastAsiaTheme="minorHAnsi" w:hAnsi="Arial" w:cs="Arial"/>
          <w:sz w:val="22"/>
          <w:szCs w:val="22"/>
        </w:rPr>
      </w:pPr>
    </w:p>
    <w:p w:rsidR="008163E8" w:rsidRPr="004D0017" w:rsidRDefault="008163E8" w:rsidP="00AC00A6">
      <w:pPr>
        <w:pStyle w:val="Ttulo2"/>
        <w:jc w:val="both"/>
        <w:rPr>
          <w:rFonts w:eastAsiaTheme="minorHAnsi"/>
          <w:sz w:val="20"/>
        </w:rPr>
      </w:pPr>
      <w:r w:rsidRPr="004D0017">
        <w:rPr>
          <w:rFonts w:eastAsiaTheme="minorHAnsi"/>
          <w:sz w:val="20"/>
        </w:rPr>
        <w:t xml:space="preserve">DECRETO </w:t>
      </w:r>
      <w:r w:rsidR="006C3F3D" w:rsidRPr="004D0017">
        <w:rPr>
          <w:rFonts w:eastAsiaTheme="minorHAnsi"/>
          <w:sz w:val="20"/>
        </w:rPr>
        <w:t xml:space="preserve">No. </w:t>
      </w:r>
      <w:r w:rsidR="00AC180A">
        <w:rPr>
          <w:rFonts w:eastAsiaTheme="minorHAnsi"/>
          <w:sz w:val="20"/>
        </w:rPr>
        <w:t>0</w:t>
      </w:r>
      <w:r w:rsidR="004D0017" w:rsidRPr="004D0017">
        <w:rPr>
          <w:rFonts w:eastAsiaTheme="minorHAnsi"/>
          <w:sz w:val="20"/>
        </w:rPr>
        <w:t>72 DE LA</w:t>
      </w:r>
      <w:r w:rsidRPr="004D0017">
        <w:rPr>
          <w:rFonts w:eastAsiaTheme="minorHAnsi"/>
          <w:sz w:val="20"/>
        </w:rPr>
        <w:t xml:space="preserve"> LXV LEGISLATURA, </w:t>
      </w:r>
      <w:r w:rsidR="004D0017" w:rsidRPr="004D0017">
        <w:rPr>
          <w:rFonts w:eastAsiaTheme="minorHAnsi"/>
          <w:sz w:val="20"/>
        </w:rPr>
        <w:t xml:space="preserve">PUBLICADO EN EL </w:t>
      </w:r>
      <w:r w:rsidR="006C3F3D" w:rsidRPr="004D0017">
        <w:rPr>
          <w:rFonts w:eastAsiaTheme="minorHAnsi"/>
          <w:sz w:val="20"/>
        </w:rPr>
        <w:t>PERIÓDICO</w:t>
      </w:r>
      <w:r w:rsidRPr="004D0017">
        <w:rPr>
          <w:rFonts w:eastAsiaTheme="minorHAnsi"/>
          <w:sz w:val="20"/>
        </w:rPr>
        <w:t xml:space="preserve"> OFICIAL No. 15, DE FECHA 20 DE FEBRERO DE 2011.</w:t>
      </w:r>
    </w:p>
    <w:p w:rsidR="008163E8" w:rsidRPr="00954C89" w:rsidRDefault="008163E8" w:rsidP="00AC00A6">
      <w:pPr>
        <w:rPr>
          <w:rFonts w:ascii="Arial" w:eastAsiaTheme="minorHAnsi" w:hAnsi="Arial" w:cs="Arial"/>
          <w:bCs/>
          <w:szCs w:val="22"/>
          <w:lang w:val="es-ES" w:eastAsia="en-US"/>
        </w:rPr>
      </w:pPr>
    </w:p>
    <w:p w:rsidR="008163E8" w:rsidRPr="00954C89" w:rsidRDefault="008163E8" w:rsidP="00AC00A6">
      <w:pPr>
        <w:rPr>
          <w:rFonts w:ascii="Arial" w:eastAsiaTheme="minorHAnsi" w:hAnsi="Arial" w:cs="Arial"/>
          <w:szCs w:val="22"/>
          <w:lang w:val="es-ES" w:eastAsia="en-US"/>
        </w:rPr>
      </w:pPr>
      <w:r w:rsidRPr="00954C89">
        <w:rPr>
          <w:rFonts w:ascii="Arial" w:eastAsiaTheme="minorHAnsi" w:hAnsi="Arial" w:cs="Arial"/>
          <w:b/>
          <w:bCs/>
          <w:szCs w:val="22"/>
          <w:lang w:val="es-ES" w:eastAsia="en-US"/>
        </w:rPr>
        <w:t>ARTÍCULO PRIMERO:</w:t>
      </w:r>
      <w:r w:rsidRPr="00954C89">
        <w:rPr>
          <w:rFonts w:ascii="Arial" w:eastAsiaTheme="minorHAnsi" w:hAnsi="Arial" w:cs="Arial"/>
          <w:bCs/>
          <w:szCs w:val="22"/>
          <w:lang w:val="es-ES" w:eastAsia="en-US"/>
        </w:rPr>
        <w:t xml:space="preserve"> </w:t>
      </w:r>
      <w:r w:rsidRPr="00954C89">
        <w:rPr>
          <w:rFonts w:ascii="Arial" w:eastAsiaTheme="minorHAnsi" w:hAnsi="Arial" w:cs="Arial"/>
          <w:szCs w:val="22"/>
          <w:lang w:val="es-ES" w:eastAsia="en-US"/>
        </w:rPr>
        <w:t>Se reforma el artículo 79 en sus fracciones I, II y III así como los artículos 189, 199, 221 y 222; se derogan los artículos 109 y 110 y se adiciona un segundo párrafo al artículo 200, del Código Penal para el Estado Libre y Soberano de Durango.</w:t>
      </w:r>
    </w:p>
    <w:p w:rsidR="008163E8" w:rsidRPr="00954C89" w:rsidRDefault="008163E8" w:rsidP="00AC00A6">
      <w:pPr>
        <w:rPr>
          <w:rFonts w:ascii="Arial" w:eastAsiaTheme="minorHAnsi" w:hAnsi="Arial" w:cs="Arial"/>
          <w:szCs w:val="22"/>
          <w:lang w:val="es-ES" w:eastAsia="en-US"/>
        </w:rPr>
      </w:pPr>
    </w:p>
    <w:p w:rsidR="008163E8" w:rsidRPr="00954C89" w:rsidRDefault="008163E8"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rsidR="008163E8" w:rsidRPr="00954C89" w:rsidRDefault="008163E8" w:rsidP="00AC00A6">
      <w:pPr>
        <w:rPr>
          <w:rFonts w:ascii="Arial" w:eastAsiaTheme="minorHAnsi" w:hAnsi="Arial" w:cs="Arial"/>
          <w:bCs/>
          <w:color w:val="000000"/>
          <w:szCs w:val="22"/>
          <w:lang w:val="es-ES" w:eastAsia="en-US"/>
        </w:rPr>
      </w:pPr>
    </w:p>
    <w:p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PRIMERO.-</w:t>
      </w:r>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entrará en vigor al día siguiente de su publicación en el Periódico Oficial </w:t>
      </w:r>
      <w:r w:rsidR="006C3F3D" w:rsidRPr="00954C89">
        <w:rPr>
          <w:rFonts w:ascii="Arial" w:eastAsiaTheme="minorHAnsi" w:hAnsi="Arial" w:cs="Arial"/>
          <w:color w:val="000000"/>
          <w:szCs w:val="22"/>
          <w:lang w:val="es-ES" w:eastAsia="en-US"/>
        </w:rPr>
        <w:t>del Gobierno</w:t>
      </w:r>
      <w:r w:rsidRPr="00954C89">
        <w:rPr>
          <w:rFonts w:ascii="Arial" w:eastAsiaTheme="minorHAnsi" w:hAnsi="Arial" w:cs="Arial"/>
          <w:color w:val="000000"/>
          <w:szCs w:val="22"/>
          <w:lang w:val="es-ES" w:eastAsia="en-US"/>
        </w:rPr>
        <w:t xml:space="preserve"> Constitucional del Estado de Durango. </w:t>
      </w:r>
    </w:p>
    <w:p w:rsidR="008163E8" w:rsidRPr="00954C89" w:rsidRDefault="008163E8" w:rsidP="00AC00A6">
      <w:pPr>
        <w:rPr>
          <w:rFonts w:ascii="Arial" w:eastAsiaTheme="minorHAnsi" w:hAnsi="Arial" w:cs="Arial"/>
          <w:color w:val="000000"/>
          <w:szCs w:val="22"/>
          <w:lang w:val="es-ES" w:eastAsia="en-US"/>
        </w:rPr>
      </w:pPr>
    </w:p>
    <w:p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SEGUNDO.-</w:t>
      </w:r>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Se derogan todas aquellas disposiciones que contravengan a lo estipulado por el presente decreto.</w:t>
      </w:r>
    </w:p>
    <w:p w:rsidR="008163E8" w:rsidRPr="00954C89" w:rsidRDefault="008163E8" w:rsidP="00AC00A6">
      <w:pPr>
        <w:rPr>
          <w:rFonts w:ascii="Arial" w:eastAsiaTheme="minorHAnsi" w:hAnsi="Arial" w:cs="Arial"/>
          <w:color w:val="000000"/>
          <w:szCs w:val="22"/>
          <w:lang w:val="es-ES" w:eastAsia="en-US"/>
        </w:rPr>
      </w:pPr>
    </w:p>
    <w:p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El Ciudadano Gobernador Constitucional del Estado, sancionará, promulgará y dispondrá se publique, circule y observe.</w:t>
      </w:r>
    </w:p>
    <w:p w:rsidR="008163E8" w:rsidRPr="00954C89" w:rsidRDefault="008163E8" w:rsidP="00AC00A6">
      <w:pPr>
        <w:rPr>
          <w:rFonts w:ascii="Arial" w:eastAsiaTheme="minorHAnsi" w:hAnsi="Arial" w:cs="Arial"/>
          <w:color w:val="0D0D0D"/>
          <w:szCs w:val="22"/>
          <w:lang w:val="es-ES" w:eastAsia="en-US"/>
        </w:rPr>
      </w:pPr>
    </w:p>
    <w:p w:rsidR="008163E8" w:rsidRPr="00954C89" w:rsidRDefault="008163E8" w:rsidP="00AC00A6">
      <w:pPr>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de Durango, a los (17) diecisiete días del mes de febrero de (2011) dos mil once.</w:t>
      </w:r>
    </w:p>
    <w:p w:rsidR="008C45DE" w:rsidRPr="00A64DD8" w:rsidRDefault="008C45DE" w:rsidP="00AC00A6">
      <w:pPr>
        <w:rPr>
          <w:rFonts w:ascii="Arial" w:eastAsiaTheme="minorHAnsi" w:hAnsi="Arial" w:cs="Arial"/>
          <w:color w:val="0D0D0D"/>
          <w:sz w:val="22"/>
          <w:szCs w:val="22"/>
          <w:lang w:val="es-ES" w:eastAsia="en-US"/>
        </w:rPr>
      </w:pPr>
    </w:p>
    <w:p w:rsidR="00125E61" w:rsidRPr="006C3F3D" w:rsidRDefault="00125E61"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8C45DE" w:rsidRPr="00A64DD8" w:rsidRDefault="008C45DE" w:rsidP="00AC00A6">
      <w:pPr>
        <w:rPr>
          <w:rFonts w:ascii="Arial" w:eastAsiaTheme="minorHAnsi" w:hAnsi="Arial" w:cs="Arial"/>
          <w:color w:val="0D0D0D"/>
          <w:sz w:val="22"/>
          <w:szCs w:val="22"/>
          <w:lang w:val="es-ES" w:eastAsia="en-US"/>
        </w:rPr>
      </w:pPr>
    </w:p>
    <w:p w:rsidR="008C45DE" w:rsidRPr="004D0017" w:rsidRDefault="004D0017" w:rsidP="00AC00A6">
      <w:pPr>
        <w:pStyle w:val="Ttulo2"/>
        <w:jc w:val="both"/>
        <w:rPr>
          <w:rFonts w:eastAsiaTheme="minorHAnsi"/>
          <w:sz w:val="20"/>
          <w:lang w:eastAsia="en-US"/>
        </w:rPr>
      </w:pPr>
      <w:r>
        <w:rPr>
          <w:rFonts w:eastAsiaTheme="minorHAnsi"/>
          <w:sz w:val="20"/>
          <w:lang w:eastAsia="en-US"/>
        </w:rPr>
        <w:t xml:space="preserve">DECRETO No. </w:t>
      </w:r>
      <w:r w:rsidR="00AC180A">
        <w:rPr>
          <w:rFonts w:eastAsiaTheme="minorHAnsi"/>
          <w:sz w:val="20"/>
          <w:lang w:eastAsia="en-US"/>
        </w:rPr>
        <w:t>0</w:t>
      </w:r>
      <w:r>
        <w:rPr>
          <w:rFonts w:eastAsiaTheme="minorHAnsi"/>
          <w:sz w:val="20"/>
          <w:lang w:eastAsia="en-US"/>
        </w:rPr>
        <w:t xml:space="preserve">81 DE LA </w:t>
      </w:r>
      <w:r w:rsidR="008C45DE" w:rsidRPr="004D0017">
        <w:rPr>
          <w:rFonts w:eastAsiaTheme="minorHAnsi"/>
          <w:sz w:val="20"/>
          <w:lang w:eastAsia="en-US"/>
        </w:rPr>
        <w:t xml:space="preserve">LXV LEGISLATURA, </w:t>
      </w:r>
      <w:r>
        <w:rPr>
          <w:rFonts w:eastAsiaTheme="minorHAnsi"/>
          <w:sz w:val="20"/>
          <w:lang w:eastAsia="en-US"/>
        </w:rPr>
        <w:t xml:space="preserve">PUBLICADO EN EL </w:t>
      </w:r>
      <w:r w:rsidR="008C45DE" w:rsidRPr="004D0017">
        <w:rPr>
          <w:rFonts w:eastAsiaTheme="minorHAnsi"/>
          <w:sz w:val="20"/>
          <w:lang w:eastAsia="en-US"/>
        </w:rPr>
        <w:t>PERIÓDICO OFICIAL No. 22, DE FECHA 17 DE MARZO DE 2011.</w:t>
      </w:r>
    </w:p>
    <w:p w:rsidR="008C45DE" w:rsidRPr="00954C89" w:rsidRDefault="008C45DE" w:rsidP="00AC00A6">
      <w:pPr>
        <w:jc w:val="both"/>
        <w:rPr>
          <w:rFonts w:ascii="Arial" w:eastAsiaTheme="minorHAnsi" w:hAnsi="Arial" w:cs="Arial"/>
          <w:color w:val="0D0D0D"/>
          <w:szCs w:val="22"/>
          <w:lang w:val="es-ES" w:eastAsia="en-US"/>
        </w:rPr>
      </w:pPr>
    </w:p>
    <w:p w:rsidR="008C45DE" w:rsidRPr="00954C89" w:rsidRDefault="008C45DE"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ARTÍCULO ÚNICO.- </w:t>
      </w:r>
      <w:r w:rsidRPr="00954C89">
        <w:rPr>
          <w:rFonts w:ascii="Arial" w:eastAsiaTheme="minorHAnsi" w:hAnsi="Arial" w:cs="Arial"/>
          <w:color w:val="000000"/>
          <w:szCs w:val="22"/>
          <w:lang w:val="es-ES" w:eastAsia="en-US"/>
        </w:rPr>
        <w:t>Se adiciona el artículo 201 bis y se reforma el artículo 360 del Código Penal para el Estado Libre y Soberano de Durango.</w:t>
      </w:r>
    </w:p>
    <w:p w:rsidR="001A25B7" w:rsidRPr="00954C89" w:rsidRDefault="001A25B7" w:rsidP="00AC00A6">
      <w:pPr>
        <w:jc w:val="center"/>
        <w:rPr>
          <w:rFonts w:ascii="Arial" w:eastAsiaTheme="minorHAnsi" w:hAnsi="Arial" w:cs="Arial"/>
          <w:color w:val="000000"/>
          <w:szCs w:val="22"/>
          <w:lang w:val="es-ES" w:eastAsia="en-US"/>
        </w:rPr>
      </w:pPr>
    </w:p>
    <w:p w:rsidR="001A25B7" w:rsidRPr="00954C89" w:rsidRDefault="001A25B7"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Primero.- </w:t>
      </w:r>
      <w:r w:rsidRPr="00954C89">
        <w:rPr>
          <w:rFonts w:ascii="Arial" w:eastAsiaTheme="minorHAnsi" w:hAnsi="Arial" w:cs="Arial"/>
          <w:color w:val="000000"/>
          <w:szCs w:val="22"/>
          <w:lang w:val="es-ES" w:eastAsia="en-US"/>
        </w:rPr>
        <w:t xml:space="preserve">El presente decreto entrara en vigor, a partir del día siguiente de su publicación en el Periódico Oficial del Gobierno Constitucional del Estado de Durango. </w:t>
      </w:r>
    </w:p>
    <w:p w:rsidR="001A25B7" w:rsidRPr="00954C89" w:rsidRDefault="001A25B7" w:rsidP="00AC00A6">
      <w:pPr>
        <w:jc w:val="both"/>
        <w:rPr>
          <w:rFonts w:ascii="Arial" w:eastAsiaTheme="minorHAnsi" w:hAnsi="Arial" w:cs="Arial"/>
          <w:bCs/>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Segundo.- </w:t>
      </w:r>
      <w:r w:rsidRPr="00954C89">
        <w:rPr>
          <w:rFonts w:ascii="Arial" w:eastAsiaTheme="minorHAnsi" w:hAnsi="Arial" w:cs="Arial"/>
          <w:color w:val="000000"/>
          <w:szCs w:val="22"/>
          <w:lang w:val="es-ES" w:eastAsia="en-US"/>
        </w:rPr>
        <w:t xml:space="preserve">Se derogan las disposiciones que se opongan al presente Decreto. </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El Ciudadano Gobernador Constitucional del Estado, sancionará, promulgará y dispondrá se publique, circule y observe. </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Dado en el Salón de Sesiones del Honorable Congres</w:t>
      </w:r>
      <w:r w:rsidR="00292D1C" w:rsidRPr="00954C89">
        <w:rPr>
          <w:rFonts w:ascii="Arial" w:eastAsiaTheme="minorHAnsi" w:hAnsi="Arial" w:cs="Arial"/>
          <w:color w:val="000000"/>
          <w:szCs w:val="22"/>
          <w:lang w:val="es-ES" w:eastAsia="en-US"/>
        </w:rPr>
        <w:t>o del Estado de Durango, en Vic</w:t>
      </w:r>
      <w:r w:rsidRPr="00954C89">
        <w:rPr>
          <w:rFonts w:ascii="Arial" w:eastAsiaTheme="minorHAnsi" w:hAnsi="Arial" w:cs="Arial"/>
          <w:color w:val="000000"/>
          <w:szCs w:val="22"/>
          <w:lang w:val="es-ES" w:eastAsia="en-US"/>
        </w:rPr>
        <w:t xml:space="preserve">toria </w:t>
      </w:r>
      <w:r w:rsidR="006C3F3D" w:rsidRPr="00954C89">
        <w:rPr>
          <w:rFonts w:ascii="Arial" w:eastAsiaTheme="minorHAnsi" w:hAnsi="Arial" w:cs="Arial"/>
          <w:color w:val="000000"/>
          <w:szCs w:val="22"/>
          <w:lang w:val="es-ES" w:eastAsia="en-US"/>
        </w:rPr>
        <w:t>de Durango</w:t>
      </w:r>
      <w:r w:rsidRPr="00954C89">
        <w:rPr>
          <w:rFonts w:ascii="Arial" w:eastAsiaTheme="minorHAnsi" w:hAnsi="Arial" w:cs="Arial"/>
          <w:color w:val="000000"/>
          <w:szCs w:val="22"/>
          <w:lang w:val="es-ES" w:eastAsia="en-US"/>
        </w:rPr>
        <w:t xml:space="preserve">, Dgo., a los (16) </w:t>
      </w:r>
      <w:r w:rsidR="006C3F3D" w:rsidRPr="00954C89">
        <w:rPr>
          <w:rFonts w:ascii="Arial" w:eastAsiaTheme="minorHAnsi" w:hAnsi="Arial" w:cs="Arial"/>
          <w:color w:val="000000"/>
          <w:szCs w:val="22"/>
          <w:lang w:val="es-ES" w:eastAsia="en-US"/>
        </w:rPr>
        <w:t>dieciséis</w:t>
      </w:r>
      <w:r w:rsidRPr="00954C89">
        <w:rPr>
          <w:rFonts w:ascii="Arial" w:eastAsiaTheme="minorHAnsi" w:hAnsi="Arial" w:cs="Arial"/>
          <w:color w:val="000000"/>
          <w:szCs w:val="22"/>
          <w:lang w:val="es-ES" w:eastAsia="en-US"/>
        </w:rPr>
        <w:t xml:space="preserve"> días del mes de marzo de (2011) dos mil once. </w:t>
      </w:r>
    </w:p>
    <w:p w:rsidR="001A25B7" w:rsidRPr="00954C89" w:rsidRDefault="001A25B7" w:rsidP="00AC00A6">
      <w:pPr>
        <w:jc w:val="both"/>
        <w:rPr>
          <w:rFonts w:ascii="Arial" w:eastAsiaTheme="minorHAnsi" w:hAnsi="Arial" w:cs="Arial"/>
          <w:color w:val="000000"/>
          <w:szCs w:val="22"/>
          <w:lang w:val="es-ES" w:eastAsia="en-US"/>
        </w:rPr>
      </w:pPr>
    </w:p>
    <w:p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DIP. ALEONSO PALACIO JAQUEZ.-PRESIDENTE, DIP. OTNIEL GARCÍA NAVARRO.- SECRETARIO, DIP. KARLA ALEJANDRA ZAMORA GARCÍA.-SECRETARIA. RÚBRICAS.</w:t>
      </w:r>
    </w:p>
    <w:p w:rsidR="002D65D6" w:rsidRPr="00A64DD8" w:rsidRDefault="002D65D6" w:rsidP="00AC00A6">
      <w:pPr>
        <w:rPr>
          <w:rFonts w:ascii="Arial" w:eastAsiaTheme="minorHAnsi" w:hAnsi="Arial" w:cs="Arial"/>
          <w:color w:val="000000"/>
          <w:sz w:val="22"/>
          <w:szCs w:val="22"/>
          <w:lang w:val="es-ES" w:eastAsia="en-US"/>
        </w:rPr>
      </w:pPr>
    </w:p>
    <w:p w:rsidR="00125E61" w:rsidRPr="006C3F3D" w:rsidRDefault="00125E61" w:rsidP="00AC00A6">
      <w:pPr>
        <w:rPr>
          <w:rFonts w:ascii="Arial" w:eastAsiaTheme="minorHAnsi" w:hAnsi="Arial" w:cs="Arial"/>
          <w:b/>
          <w:color w:val="000000"/>
          <w:sz w:val="22"/>
          <w:szCs w:val="22"/>
          <w:lang w:val="es-ES" w:eastAsia="en-US"/>
        </w:rPr>
      </w:pPr>
      <w:r w:rsidRPr="006C3F3D">
        <w:rPr>
          <w:rFonts w:ascii="Arial" w:eastAsiaTheme="minorHAnsi" w:hAnsi="Arial" w:cs="Arial"/>
          <w:b/>
          <w:color w:val="000000"/>
          <w:sz w:val="22"/>
          <w:szCs w:val="22"/>
          <w:lang w:val="es-ES" w:eastAsia="en-US"/>
        </w:rPr>
        <w:t>---------------------------------------------------------------------------------------------------------------------------------------</w:t>
      </w:r>
    </w:p>
    <w:p w:rsidR="002D65D6" w:rsidRPr="006C3F3D" w:rsidRDefault="002D65D6" w:rsidP="00AC00A6">
      <w:pPr>
        <w:rPr>
          <w:rFonts w:ascii="Arial" w:eastAsiaTheme="minorHAnsi" w:hAnsi="Arial" w:cs="Arial"/>
          <w:b/>
          <w:color w:val="000000"/>
          <w:sz w:val="22"/>
          <w:szCs w:val="22"/>
          <w:lang w:val="es-ES" w:eastAsia="en-US"/>
        </w:rPr>
      </w:pPr>
    </w:p>
    <w:p w:rsidR="002D65D6" w:rsidRPr="00AC180A" w:rsidRDefault="002D65D6" w:rsidP="00AC00A6">
      <w:pPr>
        <w:pStyle w:val="Ttulo2"/>
        <w:jc w:val="both"/>
        <w:rPr>
          <w:rFonts w:eastAsiaTheme="minorHAnsi"/>
          <w:sz w:val="20"/>
          <w:lang w:eastAsia="en-US"/>
        </w:rPr>
      </w:pPr>
      <w:r w:rsidRPr="00AC180A">
        <w:rPr>
          <w:rFonts w:eastAsiaTheme="minorHAnsi"/>
          <w:sz w:val="20"/>
          <w:lang w:eastAsia="en-US"/>
        </w:rPr>
        <w:t xml:space="preserve">DECRETO No. </w:t>
      </w:r>
      <w:r w:rsidR="00AC180A" w:rsidRPr="00AC180A">
        <w:rPr>
          <w:rFonts w:eastAsiaTheme="minorHAnsi"/>
          <w:sz w:val="20"/>
          <w:lang w:eastAsia="en-US"/>
        </w:rPr>
        <w:t>095 DE LA</w:t>
      </w:r>
      <w:r w:rsidRPr="00AC180A">
        <w:rPr>
          <w:rFonts w:eastAsiaTheme="minorHAnsi"/>
          <w:sz w:val="20"/>
          <w:lang w:eastAsia="en-US"/>
        </w:rPr>
        <w:t xml:space="preserve"> LXV LEGISLATURA, </w:t>
      </w:r>
      <w:r w:rsidR="00AC180A" w:rsidRPr="00AC180A">
        <w:rPr>
          <w:rFonts w:eastAsiaTheme="minorHAnsi"/>
          <w:sz w:val="20"/>
          <w:lang w:eastAsia="en-US"/>
        </w:rPr>
        <w:t xml:space="preserve">PUBLICADO EN EL </w:t>
      </w:r>
      <w:r w:rsidRPr="00AC180A">
        <w:rPr>
          <w:rFonts w:eastAsiaTheme="minorHAnsi"/>
          <w:sz w:val="20"/>
          <w:lang w:eastAsia="en-US"/>
        </w:rPr>
        <w:t>PERIÓDICO OFICIAL No. 38, DE FECHA 12 DE MAYO DE 2011.</w:t>
      </w:r>
    </w:p>
    <w:p w:rsidR="002D65D6" w:rsidRPr="00954C89" w:rsidRDefault="002D65D6" w:rsidP="00AC00A6">
      <w:pPr>
        <w:jc w:val="both"/>
        <w:rPr>
          <w:rFonts w:ascii="Arial" w:eastAsiaTheme="minorHAnsi" w:hAnsi="Arial" w:cs="Arial"/>
          <w:color w:val="000000"/>
          <w:szCs w:val="22"/>
          <w:lang w:val="es-ES" w:eastAsia="en-US"/>
        </w:rPr>
      </w:pPr>
    </w:p>
    <w:p w:rsidR="002D65D6" w:rsidRPr="00954C89" w:rsidRDefault="002D65D6"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Se reforma el Artículo 199, </w:t>
      </w:r>
      <w:r w:rsidRPr="00954C89">
        <w:rPr>
          <w:rFonts w:ascii="Arial" w:hAnsi="Arial" w:cs="Arial"/>
          <w:szCs w:val="22"/>
        </w:rPr>
        <w:t>del Código Penal para el Estado Libre y Soberano de Durango.</w:t>
      </w:r>
    </w:p>
    <w:p w:rsidR="005207A8" w:rsidRPr="00954C89" w:rsidRDefault="005207A8" w:rsidP="00AC00A6">
      <w:pPr>
        <w:jc w:val="both"/>
        <w:rPr>
          <w:rFonts w:ascii="Arial" w:hAnsi="Arial" w:cs="Arial"/>
          <w:szCs w:val="22"/>
        </w:rPr>
      </w:pPr>
    </w:p>
    <w:p w:rsidR="00487766" w:rsidRPr="00954C89" w:rsidRDefault="005207A8" w:rsidP="00AC00A6">
      <w:pPr>
        <w:jc w:val="center"/>
        <w:rPr>
          <w:rFonts w:ascii="Arial" w:hAnsi="Arial" w:cs="Arial"/>
          <w:b/>
          <w:bCs/>
          <w:szCs w:val="22"/>
        </w:rPr>
      </w:pPr>
      <w:r w:rsidRPr="00954C89">
        <w:rPr>
          <w:rFonts w:ascii="Arial" w:hAnsi="Arial" w:cs="Arial"/>
          <w:b/>
          <w:bCs/>
          <w:szCs w:val="22"/>
        </w:rPr>
        <w:t>ARTÍCULOS TRANSITORIOS</w:t>
      </w:r>
    </w:p>
    <w:p w:rsidR="00487766" w:rsidRPr="00954C89" w:rsidRDefault="00487766" w:rsidP="00AC00A6">
      <w:pPr>
        <w:jc w:val="both"/>
        <w:rPr>
          <w:rFonts w:ascii="Arial" w:hAnsi="Arial" w:cs="Arial"/>
          <w:bCs/>
          <w:szCs w:val="22"/>
        </w:rPr>
      </w:pPr>
    </w:p>
    <w:p w:rsidR="00487766" w:rsidRPr="00954C89" w:rsidRDefault="005207A8" w:rsidP="00AC00A6">
      <w:pPr>
        <w:jc w:val="both"/>
        <w:rPr>
          <w:rFonts w:ascii="Arial" w:hAnsi="Arial" w:cs="Arial"/>
          <w:szCs w:val="22"/>
        </w:rPr>
      </w:pPr>
      <w:r w:rsidRPr="00954C89">
        <w:rPr>
          <w:rFonts w:ascii="Arial" w:hAnsi="Arial" w:cs="Arial"/>
          <w:b/>
          <w:bCs/>
          <w:szCs w:val="22"/>
        </w:rPr>
        <w:t>PRIMERO.-</w:t>
      </w:r>
      <w:r w:rsidRPr="00954C89">
        <w:rPr>
          <w:rFonts w:ascii="Arial" w:hAnsi="Arial" w:cs="Arial"/>
          <w:bCs/>
          <w:szCs w:val="22"/>
        </w:rPr>
        <w:t xml:space="preserve"> </w:t>
      </w:r>
      <w:r w:rsidRPr="00954C89">
        <w:rPr>
          <w:rFonts w:ascii="Arial" w:hAnsi="Arial" w:cs="Arial"/>
          <w:szCs w:val="22"/>
        </w:rPr>
        <w:t xml:space="preserve">El presente decreto entrará en vigor al día siguiente de su publicación en el Periódico Oficial del Gobierno Constitucional del Estado de Durango. </w:t>
      </w:r>
    </w:p>
    <w:p w:rsidR="00487766" w:rsidRPr="00954C89" w:rsidRDefault="00487766" w:rsidP="00AC00A6">
      <w:pPr>
        <w:jc w:val="both"/>
        <w:rPr>
          <w:rFonts w:ascii="Arial" w:hAnsi="Arial" w:cs="Arial"/>
          <w:szCs w:val="22"/>
        </w:rPr>
      </w:pPr>
    </w:p>
    <w:p w:rsidR="00487766" w:rsidRPr="00954C89" w:rsidRDefault="005207A8" w:rsidP="00AC00A6">
      <w:pPr>
        <w:jc w:val="both"/>
        <w:rPr>
          <w:rFonts w:ascii="Arial" w:hAnsi="Arial" w:cs="Arial"/>
          <w:szCs w:val="22"/>
        </w:rPr>
      </w:pPr>
      <w:r w:rsidRPr="00954C89">
        <w:rPr>
          <w:rFonts w:ascii="Arial" w:hAnsi="Arial" w:cs="Arial"/>
          <w:b/>
          <w:bCs/>
          <w:szCs w:val="22"/>
        </w:rPr>
        <w:t>SEGUNDO.-</w:t>
      </w:r>
      <w:r w:rsidRPr="00954C89">
        <w:rPr>
          <w:rFonts w:ascii="Arial" w:hAnsi="Arial" w:cs="Arial"/>
          <w:bCs/>
          <w:szCs w:val="22"/>
        </w:rPr>
        <w:t xml:space="preserve"> </w:t>
      </w:r>
      <w:r w:rsidRPr="00954C89">
        <w:rPr>
          <w:rFonts w:ascii="Arial" w:hAnsi="Arial" w:cs="Arial"/>
          <w:szCs w:val="22"/>
        </w:rPr>
        <w:t xml:space="preserve">Se derogan todas aquellas disposiciones que contravengan a lo estipulado por el presente decreto. El Ciudadano Gobernador Constitucional del Estado, sancionará, promulgará y dispondrá se publique, circule y observe. </w:t>
      </w:r>
    </w:p>
    <w:p w:rsidR="00487766" w:rsidRPr="00954C89" w:rsidRDefault="00487766" w:rsidP="00AC00A6">
      <w:pPr>
        <w:jc w:val="both"/>
        <w:rPr>
          <w:rFonts w:ascii="Arial" w:hAnsi="Arial" w:cs="Arial"/>
          <w:szCs w:val="22"/>
        </w:rPr>
      </w:pPr>
    </w:p>
    <w:p w:rsidR="005207A8" w:rsidRPr="00954C89" w:rsidRDefault="005207A8"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(19) diecinueve días del mes de abril de (2011) dos mil once. </w:t>
      </w:r>
    </w:p>
    <w:p w:rsidR="005207A8" w:rsidRPr="00954C89" w:rsidRDefault="005207A8" w:rsidP="00AC00A6">
      <w:pPr>
        <w:jc w:val="both"/>
        <w:rPr>
          <w:rFonts w:ascii="Arial" w:hAnsi="Arial" w:cs="Arial"/>
          <w:szCs w:val="22"/>
        </w:rPr>
      </w:pPr>
    </w:p>
    <w:p w:rsidR="005207A8" w:rsidRPr="00954C89" w:rsidRDefault="005207A8" w:rsidP="00AC00A6">
      <w:pPr>
        <w:jc w:val="both"/>
        <w:rPr>
          <w:rFonts w:ascii="Arial" w:hAnsi="Arial" w:cs="Arial"/>
          <w:szCs w:val="22"/>
        </w:rPr>
      </w:pPr>
      <w:r w:rsidRPr="00954C89">
        <w:rPr>
          <w:rFonts w:ascii="Arial" w:hAnsi="Arial" w:cs="Arial"/>
          <w:szCs w:val="22"/>
        </w:rPr>
        <w:t>DIP. RODOLFO BENITO GUERRERO GARCÍA.-PRESIDENTE, DIP. JOSÉ ANTONIO OCHOA RODRÍGUEZ.-SECRETARIO, DIP. CARLOS AGUILERA ANDRADE.- SECRETARIO. RÚBRICAS.</w:t>
      </w:r>
    </w:p>
    <w:p w:rsidR="005027AB" w:rsidRPr="00A64DD8" w:rsidRDefault="005027AB" w:rsidP="00AC00A6">
      <w:pPr>
        <w:rPr>
          <w:rFonts w:ascii="Arial" w:eastAsiaTheme="minorHAnsi" w:hAnsi="Arial" w:cs="Arial"/>
          <w:color w:val="0D0D0D"/>
          <w:sz w:val="22"/>
          <w:szCs w:val="22"/>
          <w:lang w:val="es-ES" w:eastAsia="en-US"/>
        </w:rPr>
      </w:pPr>
    </w:p>
    <w:p w:rsidR="00125E61" w:rsidRPr="006C3F3D" w:rsidRDefault="00125E61"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B96445" w:rsidRPr="006C3F3D" w:rsidRDefault="00B96445" w:rsidP="00AC00A6">
      <w:pPr>
        <w:rPr>
          <w:rFonts w:ascii="Arial" w:eastAsiaTheme="minorHAnsi" w:hAnsi="Arial" w:cs="Arial"/>
          <w:b/>
          <w:color w:val="0D0D0D"/>
          <w:sz w:val="22"/>
          <w:szCs w:val="22"/>
          <w:lang w:val="es-ES" w:eastAsia="en-US"/>
        </w:rPr>
      </w:pPr>
    </w:p>
    <w:p w:rsidR="00B96445" w:rsidRPr="00AC180A" w:rsidRDefault="00AC180A" w:rsidP="00AC00A6">
      <w:pPr>
        <w:pStyle w:val="Ttulo2"/>
        <w:jc w:val="both"/>
        <w:rPr>
          <w:rFonts w:eastAsiaTheme="minorHAnsi"/>
          <w:sz w:val="20"/>
          <w:lang w:eastAsia="en-US"/>
        </w:rPr>
      </w:pPr>
      <w:r>
        <w:rPr>
          <w:rFonts w:eastAsiaTheme="minorHAnsi"/>
          <w:sz w:val="20"/>
          <w:lang w:eastAsia="en-US"/>
        </w:rPr>
        <w:t>DECRETO No. 101 DE LA</w:t>
      </w:r>
      <w:r w:rsidR="00B96445" w:rsidRPr="00AC180A">
        <w:rPr>
          <w:rFonts w:eastAsiaTheme="minorHAnsi"/>
          <w:sz w:val="20"/>
          <w:lang w:eastAsia="en-US"/>
        </w:rPr>
        <w:t xml:space="preserve"> LXV LEGISLATURA, </w:t>
      </w:r>
      <w:r>
        <w:rPr>
          <w:rFonts w:eastAsiaTheme="minorHAnsi"/>
          <w:sz w:val="20"/>
          <w:lang w:eastAsia="en-US"/>
        </w:rPr>
        <w:t xml:space="preserve">PUBLICADO EN EL </w:t>
      </w:r>
      <w:r w:rsidR="00B96445" w:rsidRPr="00AC180A">
        <w:rPr>
          <w:rFonts w:eastAsiaTheme="minorHAnsi"/>
          <w:sz w:val="20"/>
          <w:lang w:eastAsia="en-US"/>
        </w:rPr>
        <w:t>PERIÓDICO OFICIAL No. 41, DE FECHA 22 DE MAYO DE 2011</w:t>
      </w:r>
      <w:r w:rsidR="00125E61" w:rsidRPr="00AC180A">
        <w:rPr>
          <w:rFonts w:eastAsiaTheme="minorHAnsi"/>
          <w:sz w:val="20"/>
          <w:lang w:eastAsia="en-US"/>
        </w:rPr>
        <w:t>.</w:t>
      </w:r>
    </w:p>
    <w:p w:rsidR="00B96445" w:rsidRPr="00954C89" w:rsidRDefault="00B96445" w:rsidP="00AC00A6">
      <w:pPr>
        <w:jc w:val="both"/>
        <w:rPr>
          <w:rFonts w:ascii="Arial" w:eastAsiaTheme="minorHAnsi" w:hAnsi="Arial" w:cs="Arial"/>
          <w:color w:val="0D0D0D"/>
          <w:szCs w:val="22"/>
          <w:lang w:val="es-ES" w:eastAsia="en-US"/>
        </w:rPr>
      </w:pPr>
    </w:p>
    <w:p w:rsidR="00B96445" w:rsidRPr="00954C89" w:rsidRDefault="00B96445" w:rsidP="00AC00A6">
      <w:pPr>
        <w:jc w:val="both"/>
        <w:rPr>
          <w:rFonts w:ascii="Arial" w:eastAsiaTheme="minorHAnsi" w:hAnsi="Arial" w:cs="Arial"/>
          <w:color w:val="0D0D0D"/>
          <w:szCs w:val="22"/>
          <w:lang w:val="es-ES" w:eastAsia="en-US"/>
        </w:rPr>
      </w:pPr>
      <w:r w:rsidRPr="00954C89">
        <w:rPr>
          <w:rFonts w:ascii="Arial" w:hAnsi="Arial" w:cs="Arial"/>
          <w:b/>
          <w:bCs/>
          <w:szCs w:val="22"/>
        </w:rPr>
        <w:t>ARTÍCULO ÚNICO.-</w:t>
      </w:r>
      <w:r w:rsidRPr="00954C89">
        <w:rPr>
          <w:rFonts w:ascii="Arial" w:hAnsi="Arial" w:cs="Arial"/>
          <w:bCs/>
          <w:szCs w:val="22"/>
        </w:rPr>
        <w:t xml:space="preserve"> </w:t>
      </w:r>
      <w:r w:rsidRPr="00954C89">
        <w:rPr>
          <w:rFonts w:ascii="Arial" w:hAnsi="Arial" w:cs="Arial"/>
          <w:szCs w:val="22"/>
        </w:rPr>
        <w:t>Se reforma el artículo 168 del Código Penal para el Estado Libre y Soberano de Durango</w:t>
      </w:r>
      <w:r w:rsidRPr="00954C89">
        <w:rPr>
          <w:rFonts w:ascii="Arial" w:eastAsiaTheme="minorHAnsi" w:hAnsi="Arial" w:cs="Arial"/>
          <w:color w:val="0D0D0D"/>
          <w:szCs w:val="22"/>
          <w:lang w:val="es-ES" w:eastAsia="en-US"/>
        </w:rPr>
        <w:t>.</w:t>
      </w:r>
    </w:p>
    <w:p w:rsidR="00B96445" w:rsidRPr="00954C89" w:rsidRDefault="00B96445" w:rsidP="00AC00A6">
      <w:pPr>
        <w:jc w:val="center"/>
        <w:rPr>
          <w:rFonts w:ascii="Arial" w:eastAsiaTheme="minorHAnsi" w:hAnsi="Arial" w:cs="Arial"/>
          <w:color w:val="0D0D0D"/>
          <w:szCs w:val="22"/>
          <w:lang w:val="es-ES" w:eastAsia="en-US"/>
        </w:rPr>
      </w:pPr>
    </w:p>
    <w:p w:rsidR="00B96445" w:rsidRPr="00954C89" w:rsidRDefault="00B96445"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PRIMERO.-</w:t>
      </w:r>
      <w:r w:rsidR="006C3F3D" w:rsidRPr="00954C89">
        <w:rPr>
          <w:rFonts w:ascii="Arial" w:eastAsiaTheme="minorHAnsi" w:hAnsi="Arial" w:cs="Arial"/>
          <w:b/>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entrará en vigor al día siguiente de su publicación en el Periódico Oficial del Gobierno Constitucional del Estado de Durango. </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SEGUNDO.-</w:t>
      </w:r>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 xml:space="preserve">Se derogan todas las disposiciones que se opongan al presente Decreto. </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El Ciudadano Gobernador Constitucional del Estado sancionará, promulgará y dispondrá se publique, circule y observe.</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Dado en el Salón de Sesiones del Honorable Congreso del Estado, en Victoria de Durango, Dgo., a los (18) dieciocho días del mes de mayo del año (2011) dos mil once. </w:t>
      </w:r>
    </w:p>
    <w:p w:rsidR="00B96445" w:rsidRPr="00954C89" w:rsidRDefault="00B96445" w:rsidP="00AC00A6">
      <w:pPr>
        <w:jc w:val="both"/>
        <w:rPr>
          <w:rFonts w:ascii="Arial" w:eastAsiaTheme="minorHAnsi" w:hAnsi="Arial" w:cs="Arial"/>
          <w:color w:val="000000"/>
          <w:szCs w:val="22"/>
          <w:lang w:val="es-ES" w:eastAsia="en-US"/>
        </w:rPr>
      </w:pPr>
    </w:p>
    <w:p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DIP. MIGUEL ÁNGEL OLVERA ESCALERA.-PRESIDENTE, DIP. ALEONSO PALACIO JAQUEZ.-SECRETARIO, DIP. FELIPE DE JESÚS GARZA GONZÁLEZ.-SECRETARIO. RÚBRICAS.</w:t>
      </w:r>
    </w:p>
    <w:p w:rsidR="009928E4" w:rsidRPr="00A64DD8" w:rsidRDefault="009928E4" w:rsidP="00AC00A6">
      <w:pPr>
        <w:rPr>
          <w:rFonts w:ascii="Arial" w:eastAsiaTheme="minorHAnsi" w:hAnsi="Arial" w:cs="Arial"/>
          <w:color w:val="000000"/>
          <w:sz w:val="22"/>
          <w:szCs w:val="22"/>
          <w:lang w:val="es-ES" w:eastAsia="en-US"/>
        </w:rPr>
      </w:pPr>
    </w:p>
    <w:p w:rsidR="00125E61" w:rsidRPr="006C3F3D" w:rsidRDefault="00125E61" w:rsidP="00AC00A6">
      <w:pPr>
        <w:rPr>
          <w:rFonts w:ascii="Arial" w:eastAsiaTheme="minorHAnsi" w:hAnsi="Arial" w:cs="Arial"/>
          <w:b/>
          <w:color w:val="000000"/>
          <w:sz w:val="22"/>
          <w:szCs w:val="22"/>
          <w:lang w:val="es-ES" w:eastAsia="en-US"/>
        </w:rPr>
      </w:pPr>
      <w:r w:rsidRPr="006C3F3D">
        <w:rPr>
          <w:rFonts w:ascii="Arial" w:eastAsiaTheme="minorHAnsi" w:hAnsi="Arial" w:cs="Arial"/>
          <w:b/>
          <w:color w:val="000000"/>
          <w:sz w:val="22"/>
          <w:szCs w:val="22"/>
          <w:lang w:val="es-ES" w:eastAsia="en-US"/>
        </w:rPr>
        <w:t>---------------------------------------------------------------------------------------------------------------------------------------</w:t>
      </w:r>
    </w:p>
    <w:p w:rsidR="009928E4" w:rsidRPr="006C3F3D" w:rsidRDefault="009928E4" w:rsidP="00AC00A6">
      <w:pPr>
        <w:rPr>
          <w:rFonts w:ascii="Arial" w:eastAsiaTheme="minorHAnsi" w:hAnsi="Arial" w:cs="Arial"/>
          <w:b/>
          <w:color w:val="000000"/>
          <w:sz w:val="22"/>
          <w:szCs w:val="22"/>
          <w:lang w:val="es-ES" w:eastAsia="en-US"/>
        </w:rPr>
      </w:pPr>
    </w:p>
    <w:p w:rsidR="009928E4" w:rsidRPr="00AC180A" w:rsidRDefault="00AC180A" w:rsidP="00AC00A6">
      <w:pPr>
        <w:pStyle w:val="Ttulo2"/>
        <w:jc w:val="both"/>
        <w:rPr>
          <w:rFonts w:eastAsiaTheme="minorHAnsi"/>
          <w:sz w:val="20"/>
          <w:lang w:eastAsia="en-US"/>
        </w:rPr>
      </w:pPr>
      <w:r>
        <w:rPr>
          <w:rFonts w:eastAsiaTheme="minorHAnsi"/>
          <w:sz w:val="20"/>
          <w:lang w:eastAsia="en-US"/>
        </w:rPr>
        <w:t>DECRETO No. 202 DE LA</w:t>
      </w:r>
      <w:r w:rsidR="009928E4" w:rsidRPr="00AC180A">
        <w:rPr>
          <w:rFonts w:eastAsiaTheme="minorHAnsi"/>
          <w:sz w:val="20"/>
          <w:lang w:eastAsia="en-US"/>
        </w:rPr>
        <w:t xml:space="preserve"> LXV LEGISLATURA,</w:t>
      </w:r>
      <w:r>
        <w:rPr>
          <w:rFonts w:eastAsiaTheme="minorHAnsi"/>
          <w:sz w:val="20"/>
          <w:lang w:eastAsia="en-US"/>
        </w:rPr>
        <w:t xml:space="preserve"> PUBLICADO EN EL </w:t>
      </w:r>
      <w:r w:rsidR="009928E4" w:rsidRPr="00AC180A">
        <w:rPr>
          <w:rFonts w:eastAsiaTheme="minorHAnsi"/>
          <w:sz w:val="20"/>
          <w:lang w:eastAsia="en-US"/>
        </w:rPr>
        <w:t>PERIÓDICO OFICIAL No. 47</w:t>
      </w:r>
      <w:r w:rsidR="006C3F3D" w:rsidRPr="00AC180A">
        <w:rPr>
          <w:rFonts w:eastAsiaTheme="minorHAnsi"/>
          <w:sz w:val="20"/>
          <w:lang w:eastAsia="en-US"/>
        </w:rPr>
        <w:t>, DE</w:t>
      </w:r>
      <w:r w:rsidR="009928E4" w:rsidRPr="00AC180A">
        <w:rPr>
          <w:rFonts w:eastAsiaTheme="minorHAnsi"/>
          <w:sz w:val="20"/>
          <w:lang w:eastAsia="en-US"/>
        </w:rPr>
        <w:t xml:space="preserve"> FECHA 11 DE DICIEMBRE DE 201</w:t>
      </w:r>
      <w:r w:rsidR="00991C5F" w:rsidRPr="00AC180A">
        <w:rPr>
          <w:rFonts w:eastAsiaTheme="minorHAnsi"/>
          <w:sz w:val="20"/>
          <w:lang w:eastAsia="en-US"/>
        </w:rPr>
        <w:t>1</w:t>
      </w:r>
      <w:r w:rsidR="009928E4" w:rsidRPr="00AC180A">
        <w:rPr>
          <w:rFonts w:eastAsiaTheme="minorHAnsi"/>
          <w:sz w:val="20"/>
          <w:lang w:eastAsia="en-US"/>
        </w:rPr>
        <w:t>.</w:t>
      </w:r>
    </w:p>
    <w:p w:rsidR="009928E4" w:rsidRPr="00954C89" w:rsidRDefault="009928E4" w:rsidP="00AC00A6">
      <w:pPr>
        <w:jc w:val="both"/>
        <w:rPr>
          <w:rFonts w:ascii="Arial" w:eastAsiaTheme="minorHAnsi" w:hAnsi="Arial" w:cs="Arial"/>
          <w:color w:val="000000"/>
          <w:szCs w:val="22"/>
          <w:lang w:val="es-ES" w:eastAsia="en-US"/>
        </w:rPr>
      </w:pPr>
    </w:p>
    <w:p w:rsidR="009928E4" w:rsidRPr="00954C89" w:rsidRDefault="009928E4"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Se reforma el artículo 147 del Código Penal para el Estado Libre y Soberano de Durango.</w:t>
      </w:r>
    </w:p>
    <w:p w:rsidR="009928E4" w:rsidRPr="00954C89" w:rsidRDefault="009928E4" w:rsidP="00AC00A6">
      <w:pPr>
        <w:jc w:val="both"/>
        <w:rPr>
          <w:rFonts w:ascii="Arial" w:hAnsi="Arial" w:cs="Arial"/>
          <w:szCs w:val="22"/>
        </w:rPr>
      </w:pPr>
    </w:p>
    <w:p w:rsidR="009928E4" w:rsidRPr="00954C89" w:rsidRDefault="009928E4" w:rsidP="00AC00A6">
      <w:pPr>
        <w:jc w:val="both"/>
        <w:rPr>
          <w:rFonts w:ascii="Arial" w:hAnsi="Arial" w:cs="Arial"/>
          <w:szCs w:val="22"/>
        </w:rPr>
      </w:pPr>
      <w:r w:rsidRPr="00954C89">
        <w:rPr>
          <w:rFonts w:ascii="Arial" w:hAnsi="Arial" w:cs="Arial"/>
          <w:b/>
          <w:bCs/>
          <w:szCs w:val="22"/>
        </w:rPr>
        <w:t>ARTÍCULO SEGUNDO.-</w:t>
      </w:r>
      <w:r w:rsidRPr="00954C89">
        <w:rPr>
          <w:rFonts w:ascii="Arial" w:hAnsi="Arial" w:cs="Arial"/>
          <w:bCs/>
          <w:szCs w:val="22"/>
        </w:rPr>
        <w:t xml:space="preserve"> </w:t>
      </w:r>
      <w:r w:rsidRPr="00954C89">
        <w:rPr>
          <w:rFonts w:ascii="Arial" w:hAnsi="Arial" w:cs="Arial"/>
          <w:szCs w:val="22"/>
        </w:rPr>
        <w:t>Se adiciona el segundo y tercer párrafos al artículo 137 y se crea el artículo 147 bis del Código Penal para el Estado de Durango.</w:t>
      </w:r>
    </w:p>
    <w:p w:rsidR="009928E4" w:rsidRPr="00954C89" w:rsidRDefault="009928E4" w:rsidP="00AC00A6">
      <w:pPr>
        <w:rPr>
          <w:rFonts w:ascii="Arial" w:hAnsi="Arial" w:cs="Arial"/>
          <w:szCs w:val="22"/>
        </w:rPr>
      </w:pPr>
    </w:p>
    <w:p w:rsidR="009928E4" w:rsidRPr="00954C89" w:rsidRDefault="009928E4" w:rsidP="00AC00A6">
      <w:pPr>
        <w:jc w:val="center"/>
        <w:rPr>
          <w:rFonts w:ascii="Arial" w:eastAsiaTheme="minorHAnsi" w:hAnsi="Arial" w:cs="Arial"/>
          <w:b/>
          <w:bCs/>
          <w:color w:val="000000"/>
          <w:szCs w:val="22"/>
          <w:lang w:val="en-US" w:eastAsia="en-US"/>
        </w:rPr>
      </w:pPr>
      <w:r w:rsidRPr="00954C89">
        <w:rPr>
          <w:rFonts w:ascii="Arial" w:eastAsiaTheme="minorHAnsi" w:hAnsi="Arial" w:cs="Arial"/>
          <w:b/>
          <w:bCs/>
          <w:color w:val="000000"/>
          <w:szCs w:val="22"/>
          <w:lang w:val="en-US" w:eastAsia="en-US"/>
        </w:rPr>
        <w:t>T R A N S I T O R I O S</w:t>
      </w:r>
    </w:p>
    <w:p w:rsidR="009928E4" w:rsidRPr="00954C89" w:rsidRDefault="009928E4" w:rsidP="00AC00A6">
      <w:pPr>
        <w:rPr>
          <w:rFonts w:ascii="Arial" w:eastAsiaTheme="minorHAnsi" w:hAnsi="Arial" w:cs="Arial"/>
          <w:color w:val="000000"/>
          <w:szCs w:val="22"/>
          <w:lang w:val="en-US"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b/>
          <w:bCs/>
          <w:color w:val="000000"/>
          <w:szCs w:val="22"/>
          <w:lang w:val="es-MX" w:eastAsia="en-US"/>
        </w:rPr>
        <w:t>ARTÍCULO PRIMERO.-</w:t>
      </w:r>
      <w:r w:rsidRPr="00954C89">
        <w:rPr>
          <w:rFonts w:ascii="Arial" w:eastAsiaTheme="minorHAnsi" w:hAnsi="Arial" w:cs="Arial"/>
          <w:bCs/>
          <w:color w:val="000000"/>
          <w:szCs w:val="22"/>
          <w:lang w:val="es-MX" w:eastAsia="en-US"/>
        </w:rPr>
        <w:t xml:space="preserve"> </w:t>
      </w:r>
      <w:r w:rsidRPr="00954C89">
        <w:rPr>
          <w:rFonts w:ascii="Arial" w:eastAsiaTheme="minorHAnsi" w:hAnsi="Arial" w:cs="Arial"/>
          <w:color w:val="000000"/>
          <w:szCs w:val="22"/>
          <w:lang w:val="es-MX" w:eastAsia="en-US"/>
        </w:rPr>
        <w:t xml:space="preserve">El presente decreto entrará en vigor el día siguiente al de su publicación en el Periódico Oficial del Gobierno del Estado. </w:t>
      </w:r>
    </w:p>
    <w:p w:rsidR="009928E4" w:rsidRPr="00954C89" w:rsidRDefault="009928E4" w:rsidP="00AC00A6">
      <w:pPr>
        <w:jc w:val="both"/>
        <w:rPr>
          <w:rFonts w:ascii="Arial" w:eastAsiaTheme="minorHAnsi" w:hAnsi="Arial" w:cs="Arial"/>
          <w:color w:val="000000"/>
          <w:szCs w:val="22"/>
          <w:lang w:val="es-MX"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b/>
          <w:bCs/>
          <w:color w:val="000000"/>
          <w:szCs w:val="22"/>
          <w:lang w:val="es-MX" w:eastAsia="en-US"/>
        </w:rPr>
        <w:t>ARTÍCULO SEGUNDO</w:t>
      </w:r>
      <w:r w:rsidRPr="00954C89">
        <w:rPr>
          <w:rFonts w:ascii="Arial" w:eastAsiaTheme="minorHAnsi" w:hAnsi="Arial" w:cs="Arial"/>
          <w:b/>
          <w:color w:val="000000"/>
          <w:szCs w:val="22"/>
          <w:lang w:val="es-MX" w:eastAsia="en-US"/>
        </w:rPr>
        <w:t>.</w:t>
      </w:r>
      <w:r w:rsidRPr="00954C89">
        <w:rPr>
          <w:rFonts w:ascii="Arial" w:eastAsiaTheme="minorHAnsi" w:hAnsi="Arial" w:cs="Arial"/>
          <w:color w:val="000000"/>
          <w:szCs w:val="22"/>
          <w:lang w:val="es-MX" w:eastAsia="en-US"/>
        </w:rPr>
        <w:t xml:space="preserve"> Se derogan todas las disposiciones que se opongan al presente decreto. </w:t>
      </w: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El Ciudadano Gobernador Constitucional del Estado sancionará, promulgará y dispondrá se publique, circule y observe.</w:t>
      </w:r>
    </w:p>
    <w:p w:rsidR="009928E4" w:rsidRPr="00954C89" w:rsidRDefault="009928E4" w:rsidP="00AC00A6">
      <w:pPr>
        <w:jc w:val="both"/>
        <w:rPr>
          <w:rFonts w:ascii="Arial" w:eastAsiaTheme="minorHAnsi" w:hAnsi="Arial" w:cs="Arial"/>
          <w:color w:val="000000"/>
          <w:szCs w:val="22"/>
          <w:lang w:val="es-MX"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 xml:space="preserve">Dado en el Salón de Sesiones del Honorable Congreso del Estado, en Victoria de Durango, Dgo., a los (29) veintinueve días del mes de noviembre del año (2011) dos mil once. </w:t>
      </w:r>
    </w:p>
    <w:p w:rsidR="009928E4" w:rsidRPr="00954C89" w:rsidRDefault="009928E4" w:rsidP="00AC00A6">
      <w:pPr>
        <w:jc w:val="both"/>
        <w:rPr>
          <w:rFonts w:ascii="Arial" w:eastAsiaTheme="minorHAnsi" w:hAnsi="Arial" w:cs="Arial"/>
          <w:color w:val="000000"/>
          <w:szCs w:val="22"/>
          <w:lang w:val="es-MX" w:eastAsia="en-US"/>
        </w:rPr>
      </w:pPr>
    </w:p>
    <w:p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DIP. FRANCISCO JAVIER IBARRA JAQUEZ.-PRESIDENTE, DIP. JUDITH IRENE MURGUIA CORRAL.-SECRETARIA, DIP. LOURDES EULALIA QUIÑONES CANALES.-SECRETARIA. RUBRICAS.</w:t>
      </w:r>
    </w:p>
    <w:p w:rsidR="00327BB5" w:rsidRPr="00A64DD8" w:rsidRDefault="00327BB5" w:rsidP="00AC00A6">
      <w:pPr>
        <w:rPr>
          <w:rFonts w:ascii="Arial" w:eastAsiaTheme="minorHAnsi" w:hAnsi="Arial" w:cs="Arial"/>
          <w:color w:val="000000"/>
          <w:sz w:val="22"/>
          <w:szCs w:val="22"/>
          <w:lang w:val="es-MX" w:eastAsia="en-US"/>
        </w:rPr>
      </w:pPr>
    </w:p>
    <w:p w:rsidR="00125E61" w:rsidRPr="006C3F3D" w:rsidRDefault="00125E61" w:rsidP="00AC00A6">
      <w:pPr>
        <w:rPr>
          <w:rFonts w:ascii="Arial" w:eastAsiaTheme="minorHAnsi" w:hAnsi="Arial" w:cs="Arial"/>
          <w:b/>
          <w:color w:val="000000"/>
          <w:sz w:val="22"/>
          <w:szCs w:val="22"/>
          <w:lang w:val="es-MX" w:eastAsia="en-US"/>
        </w:rPr>
      </w:pPr>
      <w:r w:rsidRPr="006C3F3D">
        <w:rPr>
          <w:rFonts w:ascii="Arial" w:eastAsiaTheme="minorHAnsi" w:hAnsi="Arial" w:cs="Arial"/>
          <w:b/>
          <w:color w:val="000000"/>
          <w:sz w:val="22"/>
          <w:szCs w:val="22"/>
          <w:lang w:val="es-MX" w:eastAsia="en-US"/>
        </w:rPr>
        <w:t>---------------------------------------------------------------------------------------------------------------------------------------</w:t>
      </w:r>
    </w:p>
    <w:p w:rsidR="002A7110" w:rsidRPr="006C3F3D" w:rsidRDefault="002A7110" w:rsidP="00AC00A6">
      <w:pPr>
        <w:rPr>
          <w:rFonts w:ascii="Arial" w:eastAsiaTheme="minorHAnsi" w:hAnsi="Arial" w:cs="Arial"/>
          <w:b/>
          <w:color w:val="0D0D0D"/>
          <w:sz w:val="22"/>
          <w:szCs w:val="22"/>
          <w:lang w:val="es-ES" w:eastAsia="en-US"/>
        </w:rPr>
      </w:pPr>
    </w:p>
    <w:p w:rsidR="002A7110" w:rsidRPr="00AC180A" w:rsidRDefault="00AC180A" w:rsidP="00AC00A6">
      <w:pPr>
        <w:pStyle w:val="Ttulo2"/>
        <w:jc w:val="both"/>
        <w:rPr>
          <w:rFonts w:eastAsiaTheme="minorHAnsi"/>
          <w:sz w:val="20"/>
          <w:lang w:eastAsia="en-US"/>
        </w:rPr>
      </w:pPr>
      <w:r>
        <w:rPr>
          <w:rFonts w:eastAsiaTheme="minorHAnsi"/>
          <w:sz w:val="20"/>
          <w:lang w:eastAsia="en-US"/>
        </w:rPr>
        <w:t>DECRETO No. 264 DE LA</w:t>
      </w:r>
      <w:r w:rsidR="002A7110" w:rsidRPr="00AC180A">
        <w:rPr>
          <w:rFonts w:eastAsiaTheme="minorHAnsi"/>
          <w:sz w:val="20"/>
          <w:lang w:eastAsia="en-US"/>
        </w:rPr>
        <w:t xml:space="preserve"> LXV LEGISLATURA, </w:t>
      </w:r>
      <w:r>
        <w:rPr>
          <w:rFonts w:eastAsiaTheme="minorHAnsi"/>
          <w:sz w:val="20"/>
          <w:lang w:eastAsia="en-US"/>
        </w:rPr>
        <w:t xml:space="preserve">PUBLICADO EN EL </w:t>
      </w:r>
      <w:r w:rsidR="006C3F3D" w:rsidRPr="00AC180A">
        <w:rPr>
          <w:rFonts w:eastAsiaTheme="minorHAnsi"/>
          <w:sz w:val="20"/>
          <w:lang w:eastAsia="en-US"/>
        </w:rPr>
        <w:t>PERIÓDICO</w:t>
      </w:r>
      <w:r w:rsidR="002A7110" w:rsidRPr="00AC180A">
        <w:rPr>
          <w:rFonts w:eastAsiaTheme="minorHAnsi"/>
          <w:sz w:val="20"/>
          <w:lang w:eastAsia="en-US"/>
        </w:rPr>
        <w:t xml:space="preserve"> OFICIAL No. 48</w:t>
      </w:r>
      <w:r>
        <w:rPr>
          <w:rFonts w:eastAsiaTheme="minorHAnsi"/>
          <w:sz w:val="20"/>
          <w:lang w:eastAsia="en-US"/>
        </w:rPr>
        <w:t>,</w:t>
      </w:r>
      <w:r w:rsidR="002A7110" w:rsidRPr="00AC180A">
        <w:rPr>
          <w:rFonts w:eastAsiaTheme="minorHAnsi"/>
          <w:sz w:val="20"/>
          <w:lang w:eastAsia="en-US"/>
        </w:rPr>
        <w:t xml:space="preserve"> DE FECHA 14 DE JUNIO DE 2012.</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adiciona un artículo 130 bis al Código Penal para el Estado Libre y Soberano de Durango.</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TRANSITORIOS</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entrara en vigor al día siguiente de su publicación en el Periódico Oficial del Gobierno del Estado.</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Se derogan todas las disposiciones legales en lo que se opongan al presente decreto.</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El Ciudadano Gobernador Constitucional del Estado sancionará, </w:t>
      </w:r>
      <w:r w:rsidR="006C3F3D" w:rsidRPr="00954C89">
        <w:rPr>
          <w:rFonts w:ascii="Arial" w:eastAsiaTheme="minorHAnsi" w:hAnsi="Arial" w:cs="Arial"/>
          <w:color w:val="0D0D0D"/>
          <w:szCs w:val="22"/>
          <w:lang w:val="es-ES" w:eastAsia="en-US"/>
        </w:rPr>
        <w:t>promulgará y</w:t>
      </w:r>
      <w:r w:rsidRPr="00954C89">
        <w:rPr>
          <w:rFonts w:ascii="Arial" w:eastAsiaTheme="minorHAnsi" w:hAnsi="Arial" w:cs="Arial"/>
          <w:color w:val="0D0D0D"/>
          <w:szCs w:val="22"/>
          <w:lang w:val="es-ES" w:eastAsia="en-US"/>
        </w:rPr>
        <w:t xml:space="preserve"> dispondrá se publique, circule y observe.</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en Victoria de Durango, Dgo., a los (22) veintidós días del mes de marzo del año (2012) dos mil doce.</w:t>
      </w:r>
    </w:p>
    <w:p w:rsidR="002A7110" w:rsidRPr="00954C89" w:rsidRDefault="002A7110" w:rsidP="00AC00A6">
      <w:pPr>
        <w:jc w:val="both"/>
        <w:rPr>
          <w:rFonts w:ascii="Arial" w:eastAsiaTheme="minorHAnsi" w:hAnsi="Arial" w:cs="Arial"/>
          <w:color w:val="0D0D0D"/>
          <w:szCs w:val="22"/>
          <w:lang w:val="es-ES" w:eastAsia="en-US"/>
        </w:rPr>
      </w:pPr>
    </w:p>
    <w:p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LUIS ENRIQUE BENÍTEZ OJEDA.-PRESIDENTE, DIP. KARLA ALEJANDRA ZAMORA GARCÍA.-SECRETARIA, DIP. ALEONSO PALACIO JAQUEZ.-SECRETARIO. RÚBRICAS.</w:t>
      </w:r>
    </w:p>
    <w:p w:rsidR="007E4A5A" w:rsidRPr="00A64DD8" w:rsidRDefault="007E4A5A" w:rsidP="00AC00A6">
      <w:pPr>
        <w:rPr>
          <w:rFonts w:ascii="Arial" w:eastAsiaTheme="minorHAnsi" w:hAnsi="Arial" w:cs="Arial"/>
          <w:color w:val="000000"/>
          <w:sz w:val="22"/>
          <w:szCs w:val="22"/>
          <w:lang w:val="es-MX" w:eastAsia="en-US"/>
        </w:rPr>
      </w:pPr>
    </w:p>
    <w:p w:rsidR="007E4A5A" w:rsidRPr="006C3F3D" w:rsidRDefault="00125E61" w:rsidP="00AC00A6">
      <w:pPr>
        <w:rPr>
          <w:rFonts w:ascii="Arial" w:eastAsiaTheme="minorHAnsi" w:hAnsi="Arial" w:cs="Arial"/>
          <w:b/>
          <w:color w:val="000000"/>
          <w:sz w:val="22"/>
          <w:szCs w:val="22"/>
          <w:lang w:val="es-MX" w:eastAsia="en-US"/>
        </w:rPr>
      </w:pPr>
      <w:r w:rsidRPr="006C3F3D">
        <w:rPr>
          <w:rFonts w:ascii="Arial" w:eastAsiaTheme="minorHAnsi" w:hAnsi="Arial" w:cs="Arial"/>
          <w:b/>
          <w:color w:val="000000"/>
          <w:sz w:val="22"/>
          <w:szCs w:val="22"/>
          <w:lang w:val="es-MX" w:eastAsia="en-US"/>
        </w:rPr>
        <w:t>--------------------------------------------------------------------------------------------------------------------------------------</w:t>
      </w:r>
    </w:p>
    <w:p w:rsidR="00125E61" w:rsidRPr="006C3F3D" w:rsidRDefault="00125E61" w:rsidP="00AC00A6">
      <w:pPr>
        <w:rPr>
          <w:rFonts w:ascii="Arial" w:eastAsiaTheme="minorHAnsi" w:hAnsi="Arial" w:cs="Arial"/>
          <w:b/>
          <w:color w:val="000000"/>
          <w:sz w:val="22"/>
          <w:szCs w:val="22"/>
          <w:lang w:val="es-MX" w:eastAsia="en-US"/>
        </w:rPr>
      </w:pPr>
    </w:p>
    <w:p w:rsidR="00327BB5" w:rsidRPr="00AC180A" w:rsidRDefault="00327BB5" w:rsidP="00AC00A6">
      <w:pPr>
        <w:pStyle w:val="Ttulo2"/>
        <w:jc w:val="both"/>
        <w:rPr>
          <w:rFonts w:eastAsiaTheme="minorHAnsi"/>
          <w:sz w:val="20"/>
          <w:lang w:eastAsia="en-US"/>
        </w:rPr>
      </w:pPr>
      <w:r w:rsidRPr="00AC180A">
        <w:rPr>
          <w:rFonts w:eastAsiaTheme="minorHAnsi"/>
          <w:sz w:val="20"/>
          <w:lang w:eastAsia="en-US"/>
        </w:rPr>
        <w:t>DECRETO No. 265</w:t>
      </w:r>
      <w:r w:rsidR="00AC180A">
        <w:rPr>
          <w:rFonts w:eastAsiaTheme="minorHAnsi"/>
          <w:sz w:val="20"/>
          <w:lang w:eastAsia="en-US"/>
        </w:rPr>
        <w:t xml:space="preserve"> DE LA</w:t>
      </w:r>
      <w:r w:rsidR="007E4A5A" w:rsidRPr="00AC180A">
        <w:rPr>
          <w:rFonts w:eastAsiaTheme="minorHAnsi"/>
          <w:sz w:val="20"/>
          <w:lang w:eastAsia="en-US"/>
        </w:rPr>
        <w:t xml:space="preserve"> LXV LEGISLATURA, </w:t>
      </w:r>
      <w:r w:rsidR="00AC180A">
        <w:rPr>
          <w:rFonts w:eastAsiaTheme="minorHAnsi"/>
          <w:sz w:val="20"/>
          <w:lang w:eastAsia="en-US"/>
        </w:rPr>
        <w:t xml:space="preserve">PUBLICADO EN EL </w:t>
      </w:r>
      <w:r w:rsidR="007E4A5A" w:rsidRPr="00AC180A">
        <w:rPr>
          <w:rFonts w:eastAsiaTheme="minorHAnsi"/>
          <w:sz w:val="20"/>
          <w:lang w:eastAsia="en-US"/>
        </w:rPr>
        <w:t>PERIÓDICO OFI</w:t>
      </w:r>
      <w:r w:rsidRPr="00AC180A">
        <w:rPr>
          <w:rFonts w:eastAsiaTheme="minorHAnsi"/>
          <w:sz w:val="20"/>
          <w:lang w:eastAsia="en-US"/>
        </w:rPr>
        <w:t>CIAL No. 27, DE FECHA 1º DE ABRIL DE 2012.</w:t>
      </w:r>
    </w:p>
    <w:p w:rsidR="00BE77C5" w:rsidRPr="00954C89" w:rsidRDefault="00BE77C5" w:rsidP="00AC00A6">
      <w:pPr>
        <w:jc w:val="both"/>
        <w:rPr>
          <w:rFonts w:ascii="Arial" w:eastAsiaTheme="minorHAnsi" w:hAnsi="Arial" w:cs="Arial"/>
          <w:color w:val="000000"/>
          <w:szCs w:val="22"/>
          <w:lang w:val="es-MX" w:eastAsia="en-US"/>
        </w:rPr>
      </w:pPr>
    </w:p>
    <w:p w:rsidR="00BE77C5" w:rsidRPr="00954C89" w:rsidRDefault="00BE77C5"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 xml:space="preserve">Se adiciona un capítulo XIII denominado “Usurpación de personalidad o identidad” al Subtitulo Segundo del </w:t>
      </w:r>
      <w:r w:rsidR="00125E61" w:rsidRPr="00954C89">
        <w:rPr>
          <w:rFonts w:ascii="Arial" w:hAnsi="Arial" w:cs="Arial"/>
          <w:szCs w:val="22"/>
        </w:rPr>
        <w:t>Título</w:t>
      </w:r>
      <w:r w:rsidRPr="00954C89">
        <w:rPr>
          <w:rFonts w:ascii="Arial" w:hAnsi="Arial" w:cs="Arial"/>
          <w:szCs w:val="22"/>
        </w:rPr>
        <w:t xml:space="preserve"> Primero del Libro Segundo del Código Penal para el Estado Libre y Soberano de Durango.</w:t>
      </w:r>
    </w:p>
    <w:p w:rsidR="001B6F44" w:rsidRPr="00954C89" w:rsidRDefault="001B6F44" w:rsidP="00AC00A6">
      <w:pPr>
        <w:jc w:val="both"/>
        <w:rPr>
          <w:rFonts w:ascii="Arial" w:hAnsi="Arial" w:cs="Arial"/>
          <w:szCs w:val="22"/>
        </w:rPr>
      </w:pPr>
    </w:p>
    <w:p w:rsidR="001B6F44" w:rsidRPr="00954C89" w:rsidRDefault="001B6F44" w:rsidP="00AC00A6">
      <w:pPr>
        <w:jc w:val="center"/>
        <w:rPr>
          <w:rFonts w:ascii="Arial" w:hAnsi="Arial" w:cs="Arial"/>
          <w:b/>
          <w:bCs/>
          <w:szCs w:val="22"/>
        </w:rPr>
      </w:pPr>
      <w:r w:rsidRPr="00954C89">
        <w:rPr>
          <w:rFonts w:ascii="Arial" w:hAnsi="Arial" w:cs="Arial"/>
          <w:b/>
          <w:bCs/>
          <w:szCs w:val="22"/>
        </w:rPr>
        <w:t>TRANSITORIOS</w:t>
      </w:r>
    </w:p>
    <w:p w:rsidR="001B6F44" w:rsidRPr="00954C89" w:rsidRDefault="001B6F44" w:rsidP="00AC00A6">
      <w:pPr>
        <w:jc w:val="both"/>
        <w:rPr>
          <w:rFonts w:ascii="Arial" w:hAnsi="Arial" w:cs="Arial"/>
          <w:bCs/>
          <w:szCs w:val="22"/>
        </w:rPr>
      </w:pPr>
    </w:p>
    <w:p w:rsidR="001B6F44" w:rsidRPr="00954C89" w:rsidRDefault="001B6F44" w:rsidP="00AC00A6">
      <w:pPr>
        <w:jc w:val="both"/>
        <w:rPr>
          <w:rFonts w:ascii="Arial" w:hAnsi="Arial" w:cs="Arial"/>
          <w:szCs w:val="22"/>
        </w:rPr>
      </w:pPr>
      <w:r w:rsidRPr="00954C89">
        <w:rPr>
          <w:rFonts w:ascii="Arial" w:hAnsi="Arial" w:cs="Arial"/>
          <w:bCs/>
          <w:szCs w:val="22"/>
        </w:rPr>
        <w:t xml:space="preserve"> </w:t>
      </w:r>
      <w:r w:rsidRPr="00954C89">
        <w:rPr>
          <w:rFonts w:ascii="Arial" w:hAnsi="Arial" w:cs="Arial"/>
          <w:b/>
          <w:bCs/>
          <w:szCs w:val="22"/>
        </w:rPr>
        <w:t>PRIMERO.-</w:t>
      </w:r>
      <w:r w:rsidRPr="00954C89">
        <w:rPr>
          <w:rFonts w:ascii="Arial" w:hAnsi="Arial" w:cs="Arial"/>
          <w:bCs/>
          <w:szCs w:val="22"/>
        </w:rPr>
        <w:t xml:space="preserve"> </w:t>
      </w:r>
      <w:r w:rsidRPr="00954C89">
        <w:rPr>
          <w:rFonts w:ascii="Arial" w:hAnsi="Arial" w:cs="Arial"/>
          <w:szCs w:val="22"/>
        </w:rPr>
        <w:t xml:space="preserve">El presente decreto entrara en vigor al día siguiente de su publicación en el Periódico Oficial del Gobierno del Estado. </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b/>
          <w:bCs/>
          <w:szCs w:val="22"/>
        </w:rPr>
        <w:t>SEGUNDO.-</w:t>
      </w:r>
      <w:r w:rsidRPr="00954C89">
        <w:rPr>
          <w:rFonts w:ascii="Arial" w:hAnsi="Arial" w:cs="Arial"/>
          <w:bCs/>
          <w:szCs w:val="22"/>
        </w:rPr>
        <w:t xml:space="preserve"> </w:t>
      </w:r>
      <w:r w:rsidRPr="00954C89">
        <w:rPr>
          <w:rFonts w:ascii="Arial" w:hAnsi="Arial" w:cs="Arial"/>
          <w:szCs w:val="22"/>
        </w:rPr>
        <w:t>Se derogan todas las disposiciones legales en lo que se opongan al presente decreto.</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szCs w:val="22"/>
        </w:rPr>
        <w:t xml:space="preserve">El Ciudadano Gobernador Constitucional del Estado sancionará, promulgará y dispondrá se publique, circule y observe. </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(27) veintisiete días del mes de marzo del año (2012) dos mil doce. </w:t>
      </w:r>
    </w:p>
    <w:p w:rsidR="001B6F44" w:rsidRPr="00954C89" w:rsidRDefault="001B6F44" w:rsidP="00AC00A6">
      <w:pPr>
        <w:jc w:val="both"/>
        <w:rPr>
          <w:rFonts w:ascii="Arial" w:hAnsi="Arial" w:cs="Arial"/>
          <w:szCs w:val="22"/>
        </w:rPr>
      </w:pPr>
    </w:p>
    <w:p w:rsidR="001B6F44" w:rsidRPr="00954C89" w:rsidRDefault="001B6F44" w:rsidP="00AC00A6">
      <w:pPr>
        <w:jc w:val="both"/>
        <w:rPr>
          <w:rFonts w:ascii="Arial" w:hAnsi="Arial" w:cs="Arial"/>
          <w:szCs w:val="22"/>
        </w:rPr>
      </w:pPr>
      <w:r w:rsidRPr="00954C89">
        <w:rPr>
          <w:rFonts w:ascii="Arial" w:hAnsi="Arial" w:cs="Arial"/>
          <w:szCs w:val="22"/>
        </w:rPr>
        <w:t>DIP. LUIS ENRIQUE BENÍTEZ OJEDA.-PRESIDENTE, DIP. KARLA ALEJANDRA ZAMORA GARCÍA.- SECRETARIA, DIP. ALEONSO PALACIO JAQUEZ.-SECRETARIO.</w:t>
      </w:r>
    </w:p>
    <w:p w:rsidR="005311FD" w:rsidRPr="00A64DD8" w:rsidRDefault="005311FD" w:rsidP="00AC00A6">
      <w:pPr>
        <w:rPr>
          <w:rFonts w:ascii="Arial" w:hAnsi="Arial" w:cs="Arial"/>
          <w:sz w:val="22"/>
          <w:szCs w:val="22"/>
        </w:rPr>
      </w:pPr>
    </w:p>
    <w:p w:rsidR="0002583F" w:rsidRPr="006C3F3D" w:rsidRDefault="0002583F" w:rsidP="00AC00A6">
      <w:pPr>
        <w:rPr>
          <w:rFonts w:ascii="Arial" w:hAnsi="Arial" w:cs="Arial"/>
          <w:b/>
          <w:sz w:val="22"/>
          <w:szCs w:val="22"/>
        </w:rPr>
      </w:pPr>
      <w:r w:rsidRPr="006C3F3D">
        <w:rPr>
          <w:rFonts w:ascii="Arial" w:hAnsi="Arial" w:cs="Arial"/>
          <w:b/>
          <w:sz w:val="22"/>
          <w:szCs w:val="22"/>
        </w:rPr>
        <w:t>--------------------------------------------------------------------------------------------------------------------------------------</w:t>
      </w:r>
    </w:p>
    <w:p w:rsidR="0002583F" w:rsidRPr="006C3F3D" w:rsidRDefault="0002583F" w:rsidP="00AC00A6">
      <w:pPr>
        <w:rPr>
          <w:rFonts w:ascii="Arial" w:hAnsi="Arial" w:cs="Arial"/>
          <w:b/>
          <w:sz w:val="22"/>
          <w:szCs w:val="22"/>
        </w:rPr>
      </w:pPr>
    </w:p>
    <w:p w:rsidR="00411F5B" w:rsidRPr="00AC180A" w:rsidRDefault="00AC180A" w:rsidP="00AC00A6">
      <w:pPr>
        <w:pStyle w:val="Ttulo2"/>
        <w:jc w:val="both"/>
        <w:rPr>
          <w:rFonts w:eastAsiaTheme="minorHAnsi"/>
          <w:sz w:val="20"/>
          <w:lang w:eastAsia="en-US"/>
        </w:rPr>
      </w:pPr>
      <w:r w:rsidRPr="00AC180A">
        <w:rPr>
          <w:rFonts w:eastAsiaTheme="minorHAnsi"/>
          <w:sz w:val="20"/>
          <w:lang w:eastAsia="en-US"/>
        </w:rPr>
        <w:t>DECRETO No. 268 DE LA</w:t>
      </w:r>
      <w:r w:rsidR="00411F5B" w:rsidRPr="00AC180A">
        <w:rPr>
          <w:rFonts w:eastAsiaTheme="minorHAnsi"/>
          <w:sz w:val="20"/>
          <w:lang w:eastAsia="en-US"/>
        </w:rPr>
        <w:t xml:space="preserve"> LXV LEGISLATURA, </w:t>
      </w:r>
      <w:r w:rsidRPr="00AC180A">
        <w:rPr>
          <w:rFonts w:eastAsiaTheme="minorHAnsi"/>
          <w:sz w:val="20"/>
          <w:lang w:eastAsia="en-US"/>
        </w:rPr>
        <w:t xml:space="preserve">PUBLICADO EN EL </w:t>
      </w:r>
      <w:r w:rsidR="006C3F3D" w:rsidRPr="00AC180A">
        <w:rPr>
          <w:rFonts w:eastAsiaTheme="minorHAnsi"/>
          <w:sz w:val="20"/>
          <w:lang w:eastAsia="en-US"/>
        </w:rPr>
        <w:t>PERIÓDICO</w:t>
      </w:r>
      <w:r w:rsidR="00411F5B" w:rsidRPr="00AC180A">
        <w:rPr>
          <w:rFonts w:eastAsiaTheme="minorHAnsi"/>
          <w:sz w:val="20"/>
          <w:lang w:eastAsia="en-US"/>
        </w:rPr>
        <w:t xml:space="preserve"> OFICIAL No. 30, DE FECHA 12 DE ABRIL DE 2012.</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reforman los artículos 153, 154, 155, 156, 157 y 161 del Código Penal para el Estado Libre y Soberano de Durango.</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ARTÍCULOS TRANSITORIOS</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lastRenderedPageBreak/>
        <w:t>PRIMERO.-</w:t>
      </w:r>
      <w:r w:rsidRPr="00954C89">
        <w:rPr>
          <w:rFonts w:ascii="Arial" w:eastAsiaTheme="minorHAnsi" w:hAnsi="Arial" w:cs="Arial"/>
          <w:color w:val="0D0D0D"/>
          <w:szCs w:val="22"/>
          <w:lang w:val="es-ES" w:eastAsia="en-US"/>
        </w:rPr>
        <w:t>El presente Decreto entrará en vigor al día siguiente de su publicación en el Periódico Oficial del Gobierno Constitucional del Estado de Durango.</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TERCERO.-</w:t>
      </w:r>
      <w:r w:rsidRPr="00954C89">
        <w:rPr>
          <w:rFonts w:ascii="Arial" w:eastAsiaTheme="minorHAnsi" w:hAnsi="Arial" w:cs="Arial"/>
          <w:color w:val="0D0D0D"/>
          <w:szCs w:val="22"/>
          <w:lang w:val="es-ES" w:eastAsia="en-US"/>
        </w:rPr>
        <w:t xml:space="preserve">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w:t>
      </w:r>
      <w:r w:rsidR="006C3F3D" w:rsidRPr="00954C89">
        <w:rPr>
          <w:rFonts w:ascii="Arial" w:eastAsiaTheme="minorHAnsi" w:hAnsi="Arial" w:cs="Arial"/>
          <w:color w:val="0D0D0D"/>
          <w:szCs w:val="22"/>
          <w:lang w:val="es-ES" w:eastAsia="en-US"/>
        </w:rPr>
        <w:t>Sesiones del</w:t>
      </w:r>
      <w:r w:rsidRPr="00954C89">
        <w:rPr>
          <w:rFonts w:ascii="Arial" w:eastAsiaTheme="minorHAnsi" w:hAnsi="Arial" w:cs="Arial"/>
          <w:color w:val="0D0D0D"/>
          <w:szCs w:val="22"/>
          <w:lang w:val="es-ES" w:eastAsia="en-US"/>
        </w:rPr>
        <w:t xml:space="preserve"> Honorable Congreso del Estado, en Victoria de Durango, Dgo., a los (02) dos días del mes de abril del año (2012) dos mil doce.</w:t>
      </w:r>
    </w:p>
    <w:p w:rsidR="00A70950" w:rsidRPr="00954C89" w:rsidRDefault="00A70950" w:rsidP="00AC00A6">
      <w:pPr>
        <w:jc w:val="both"/>
        <w:rPr>
          <w:rFonts w:ascii="Arial" w:eastAsiaTheme="minorHAnsi" w:hAnsi="Arial" w:cs="Arial"/>
          <w:color w:val="0D0D0D"/>
          <w:szCs w:val="22"/>
          <w:lang w:val="es-ES" w:eastAsia="en-US"/>
        </w:rPr>
      </w:pPr>
    </w:p>
    <w:p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LUIS ENRIQUE BENÍTEZ OJEDA.-PRESIDENTE. DIP. KARLA ALEJANDRA ZAMORA GARCÍA.-     SECRETARIA, DIP. ALEONSO PALACIO JAQUEZ.-SECRETARIO. RÚBRICAS.</w:t>
      </w:r>
    </w:p>
    <w:p w:rsidR="00E52518" w:rsidRPr="00A64DD8" w:rsidRDefault="00E52518" w:rsidP="00AC00A6">
      <w:pPr>
        <w:rPr>
          <w:rFonts w:ascii="Arial" w:hAnsi="Arial" w:cs="Arial"/>
          <w:sz w:val="22"/>
          <w:szCs w:val="22"/>
        </w:rPr>
      </w:pPr>
    </w:p>
    <w:p w:rsidR="00E52518" w:rsidRPr="006C3F3D" w:rsidRDefault="0002583F" w:rsidP="00AC00A6">
      <w:pPr>
        <w:rPr>
          <w:rFonts w:ascii="Arial" w:hAnsi="Arial" w:cs="Arial"/>
          <w:b/>
          <w:sz w:val="22"/>
          <w:szCs w:val="22"/>
        </w:rPr>
      </w:pPr>
      <w:r w:rsidRPr="006C3F3D">
        <w:rPr>
          <w:rFonts w:ascii="Arial" w:hAnsi="Arial" w:cs="Arial"/>
          <w:b/>
          <w:sz w:val="22"/>
          <w:szCs w:val="22"/>
        </w:rPr>
        <w:t>--------------------------------------------------------------------------------------------------------------------------------------</w:t>
      </w:r>
    </w:p>
    <w:p w:rsidR="009A4354" w:rsidRPr="006C3F3D" w:rsidRDefault="009A4354" w:rsidP="00AC00A6">
      <w:pPr>
        <w:rPr>
          <w:rFonts w:ascii="Arial" w:hAnsi="Arial" w:cs="Arial"/>
          <w:b/>
          <w:sz w:val="22"/>
          <w:szCs w:val="22"/>
        </w:rPr>
      </w:pPr>
    </w:p>
    <w:p w:rsidR="00E52518" w:rsidRPr="00AC180A" w:rsidRDefault="00E52518" w:rsidP="00AC00A6">
      <w:pPr>
        <w:pStyle w:val="Ttulo2"/>
        <w:jc w:val="both"/>
        <w:rPr>
          <w:sz w:val="20"/>
        </w:rPr>
      </w:pPr>
      <w:r w:rsidRPr="00AC180A">
        <w:rPr>
          <w:sz w:val="20"/>
        </w:rPr>
        <w:t>DECRETO No. 285</w:t>
      </w:r>
      <w:r w:rsidR="00372399">
        <w:rPr>
          <w:sz w:val="20"/>
        </w:rPr>
        <w:t xml:space="preserve"> DE LA </w:t>
      </w:r>
      <w:r w:rsidRPr="00AC180A">
        <w:rPr>
          <w:sz w:val="20"/>
        </w:rPr>
        <w:t xml:space="preserve">LXV LEGISLATURA, </w:t>
      </w:r>
      <w:r w:rsidR="00372399">
        <w:rPr>
          <w:sz w:val="20"/>
        </w:rPr>
        <w:t xml:space="preserve">PUBLICADO EN EL </w:t>
      </w:r>
      <w:r w:rsidR="006C3F3D" w:rsidRPr="00AC180A">
        <w:rPr>
          <w:sz w:val="20"/>
        </w:rPr>
        <w:t>PERIÓDICO</w:t>
      </w:r>
      <w:r w:rsidRPr="00AC180A">
        <w:rPr>
          <w:sz w:val="20"/>
        </w:rPr>
        <w:t xml:space="preserve"> OFICIAL No. 10 </w:t>
      </w:r>
      <w:r w:rsidR="006C3F3D" w:rsidRPr="00AC180A">
        <w:rPr>
          <w:sz w:val="20"/>
        </w:rPr>
        <w:t>EXT.</w:t>
      </w:r>
      <w:r w:rsidRPr="00AC180A">
        <w:rPr>
          <w:sz w:val="20"/>
        </w:rPr>
        <w:t>, DE FECHA 15 DE JUNIO DE 2012.</w:t>
      </w:r>
    </w:p>
    <w:p w:rsidR="00E52518" w:rsidRPr="00954C89" w:rsidRDefault="00E52518" w:rsidP="00AC00A6">
      <w:pPr>
        <w:jc w:val="both"/>
        <w:rPr>
          <w:rFonts w:ascii="Arial" w:hAnsi="Arial" w:cs="Arial"/>
          <w:szCs w:val="22"/>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ARTICULO PRIMERO.</w:t>
      </w:r>
      <w:r w:rsidRPr="00954C89">
        <w:rPr>
          <w:rFonts w:ascii="Arial" w:eastAsiaTheme="minorHAnsi" w:hAnsi="Arial" w:cs="Arial"/>
          <w:color w:val="0D0D0D"/>
          <w:szCs w:val="22"/>
          <w:lang w:val="es-ES" w:eastAsia="en-US"/>
        </w:rPr>
        <w:t xml:space="preserve"> Se adiciona un artículo 130 bis al Código Penal para el Esta</w:t>
      </w:r>
      <w:r w:rsidR="00973298" w:rsidRPr="00954C89">
        <w:rPr>
          <w:rFonts w:ascii="Arial" w:eastAsiaTheme="minorHAnsi" w:hAnsi="Arial" w:cs="Arial"/>
          <w:color w:val="0D0D0D"/>
          <w:szCs w:val="22"/>
          <w:lang w:val="es-ES" w:eastAsia="en-US"/>
        </w:rPr>
        <w:t>do Libre y Soberano de Durango</w:t>
      </w:r>
      <w:r w:rsidRPr="00954C89">
        <w:rPr>
          <w:rFonts w:ascii="Arial" w:eastAsiaTheme="minorHAnsi" w:hAnsi="Arial" w:cs="Arial"/>
          <w:color w:val="0D0D0D"/>
          <w:szCs w:val="22"/>
          <w:lang w:val="es-ES" w:eastAsia="en-US"/>
        </w:rPr>
        <w:t>.</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TRANSITORIOS</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entrara </w:t>
      </w:r>
      <w:r w:rsidR="006C3F3D" w:rsidRPr="00954C89">
        <w:rPr>
          <w:rFonts w:ascii="Arial" w:eastAsiaTheme="minorHAnsi" w:hAnsi="Arial" w:cs="Arial"/>
          <w:color w:val="0D0D0D"/>
          <w:szCs w:val="22"/>
          <w:lang w:val="es-ES" w:eastAsia="en-US"/>
        </w:rPr>
        <w:t>en vigor</w:t>
      </w:r>
      <w:r w:rsidRPr="00954C89">
        <w:rPr>
          <w:rFonts w:ascii="Arial" w:eastAsiaTheme="minorHAnsi" w:hAnsi="Arial" w:cs="Arial"/>
          <w:color w:val="0D0D0D"/>
          <w:szCs w:val="22"/>
          <w:lang w:val="es-ES" w:eastAsia="en-US"/>
        </w:rPr>
        <w:t xml:space="preserve"> al día siguiente de su publicación en el Periódico Oficial del Gobierno del Estado. </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El Juez de Ejecución tendrá facultades para aplicar el trámite previsto en el </w:t>
      </w:r>
      <w:r w:rsidR="006C3F3D" w:rsidRPr="00954C89">
        <w:rPr>
          <w:rFonts w:ascii="Arial" w:eastAsiaTheme="minorHAnsi" w:hAnsi="Arial" w:cs="Arial"/>
          <w:color w:val="0D0D0D"/>
          <w:szCs w:val="22"/>
          <w:lang w:val="es-ES" w:eastAsia="en-US"/>
        </w:rPr>
        <w:t>presente Decreto</w:t>
      </w:r>
      <w:r w:rsidRPr="00954C89">
        <w:rPr>
          <w:rFonts w:ascii="Arial" w:eastAsiaTheme="minorHAnsi" w:hAnsi="Arial" w:cs="Arial"/>
          <w:color w:val="0D0D0D"/>
          <w:szCs w:val="22"/>
          <w:lang w:val="es-ES" w:eastAsia="en-US"/>
        </w:rPr>
        <w:t xml:space="preserve"> a aquellos sentenciados de conformidad con los ordenamientos penales sustantivos anteriores al Código Penal para el Estado </w:t>
      </w:r>
      <w:r w:rsidR="006C3F3D" w:rsidRPr="00954C89">
        <w:rPr>
          <w:rFonts w:ascii="Arial" w:eastAsiaTheme="minorHAnsi" w:hAnsi="Arial" w:cs="Arial"/>
          <w:color w:val="0D0D0D"/>
          <w:szCs w:val="22"/>
          <w:lang w:val="es-ES" w:eastAsia="en-US"/>
        </w:rPr>
        <w:t>Libre y</w:t>
      </w:r>
      <w:r w:rsidRPr="00954C89">
        <w:rPr>
          <w:rFonts w:ascii="Arial" w:eastAsiaTheme="minorHAnsi" w:hAnsi="Arial" w:cs="Arial"/>
          <w:color w:val="0D0D0D"/>
          <w:szCs w:val="22"/>
          <w:lang w:val="es-ES" w:eastAsia="en-US"/>
        </w:rPr>
        <w:t xml:space="preserve"> Soberano del Estado de Durango, contenido en el Decreto Número 459, publicado en el Periódico Oficial del Gobierno Constitucional del Estado de Durango Número 26</w:t>
      </w:r>
      <w:r w:rsidR="006C3F3D" w:rsidRPr="00954C89">
        <w:rPr>
          <w:rFonts w:ascii="Arial" w:eastAsiaTheme="minorHAnsi" w:hAnsi="Arial" w:cs="Arial"/>
          <w:color w:val="0D0D0D"/>
          <w:szCs w:val="22"/>
          <w:lang w:val="es-ES" w:eastAsia="en-US"/>
        </w:rPr>
        <w:t>, de fecha 1 de abril de 2010.</w:t>
      </w:r>
    </w:p>
    <w:p w:rsidR="006C3F3D" w:rsidRPr="00954C89" w:rsidRDefault="006C3F3D"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 </w:t>
      </w:r>
    </w:p>
    <w:p w:rsidR="00E52518" w:rsidRPr="00954C89" w:rsidRDefault="00991C5F"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ab/>
      </w: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TERCERO.</w:t>
      </w:r>
      <w:r w:rsidR="006C3F3D" w:rsidRPr="00954C89">
        <w:rPr>
          <w:rFonts w:ascii="Arial" w:eastAsiaTheme="minorHAnsi" w:hAnsi="Arial" w:cs="Arial"/>
          <w:b/>
          <w:color w:val="0D0D0D"/>
          <w:szCs w:val="22"/>
          <w:lang w:val="es-ES" w:eastAsia="en-US"/>
        </w:rPr>
        <w:t>-</w:t>
      </w:r>
      <w:r w:rsidR="006C3F3D" w:rsidRPr="00954C89">
        <w:rPr>
          <w:rFonts w:ascii="Arial" w:eastAsiaTheme="minorHAnsi" w:hAnsi="Arial" w:cs="Arial"/>
          <w:color w:val="0D0D0D"/>
          <w:szCs w:val="22"/>
          <w:lang w:val="es-ES" w:eastAsia="en-US"/>
        </w:rPr>
        <w:t xml:space="preserve"> Se</w:t>
      </w:r>
      <w:r w:rsidRPr="00954C89">
        <w:rPr>
          <w:rFonts w:ascii="Arial" w:eastAsiaTheme="minorHAnsi" w:hAnsi="Arial" w:cs="Arial"/>
          <w:color w:val="0D0D0D"/>
          <w:szCs w:val="22"/>
          <w:lang w:val="es-ES" w:eastAsia="en-US"/>
        </w:rPr>
        <w:t xml:space="preserve"> derogan todas las disposiciones legales en lo que se opongan al presente decreto. </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en Victoria de Durango, Dgo., a los (15) quince días del mes de junio del año (2012) dos mil doce.  </w:t>
      </w:r>
    </w:p>
    <w:p w:rsidR="00E52518" w:rsidRPr="00954C89" w:rsidRDefault="00E52518" w:rsidP="00AC00A6">
      <w:pPr>
        <w:jc w:val="both"/>
        <w:rPr>
          <w:rFonts w:ascii="Arial" w:eastAsiaTheme="minorHAnsi" w:hAnsi="Arial" w:cs="Arial"/>
          <w:color w:val="0D0D0D"/>
          <w:szCs w:val="22"/>
          <w:lang w:val="es-ES" w:eastAsia="en-US"/>
        </w:rPr>
      </w:pPr>
    </w:p>
    <w:p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EMILIANO HERNÁNDEZ CAMARGO.-</w:t>
      </w:r>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PRESIDENTE, DIP. JOSÉ ANTONIO OCHOA RODRÍGUEZ.-</w:t>
      </w:r>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SECRETARIO, DIP. MARCIAL SAÚL GARCÍA ABRAHAM.-</w:t>
      </w:r>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SECRETARIO.- RÚBRICAS.</w:t>
      </w:r>
    </w:p>
    <w:p w:rsidR="0002583F" w:rsidRPr="00A64DD8" w:rsidRDefault="0002583F" w:rsidP="00AC00A6">
      <w:pPr>
        <w:rPr>
          <w:rFonts w:ascii="Arial" w:eastAsiaTheme="minorHAnsi" w:hAnsi="Arial" w:cs="Arial"/>
          <w:color w:val="0D0D0D"/>
          <w:sz w:val="22"/>
          <w:szCs w:val="22"/>
          <w:lang w:val="es-ES" w:eastAsia="en-US"/>
        </w:rPr>
      </w:pPr>
    </w:p>
    <w:p w:rsidR="0002583F" w:rsidRPr="006C3F3D" w:rsidRDefault="0002583F" w:rsidP="00AC00A6">
      <w:pPr>
        <w:jc w:val="both"/>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02583F" w:rsidRPr="006C3F3D" w:rsidRDefault="0002583F" w:rsidP="00AC00A6">
      <w:pPr>
        <w:jc w:val="both"/>
        <w:rPr>
          <w:rFonts w:ascii="Arial" w:eastAsiaTheme="minorHAnsi" w:hAnsi="Arial" w:cs="Arial"/>
          <w:b/>
          <w:color w:val="0D0D0D"/>
          <w:sz w:val="22"/>
          <w:szCs w:val="22"/>
          <w:lang w:val="es-ES" w:eastAsia="en-US"/>
        </w:rPr>
      </w:pPr>
    </w:p>
    <w:p w:rsidR="005B3425" w:rsidRPr="00372399" w:rsidRDefault="00372399" w:rsidP="00AC00A6">
      <w:pPr>
        <w:pStyle w:val="Ttulo2"/>
        <w:jc w:val="both"/>
        <w:rPr>
          <w:rFonts w:eastAsiaTheme="minorHAnsi"/>
          <w:sz w:val="20"/>
          <w:lang w:eastAsia="en-US"/>
        </w:rPr>
      </w:pPr>
      <w:r w:rsidRPr="00372399">
        <w:rPr>
          <w:rFonts w:eastAsiaTheme="minorHAnsi"/>
          <w:sz w:val="20"/>
          <w:lang w:eastAsia="en-US"/>
        </w:rPr>
        <w:t>DECRETO No. 315 DE LA</w:t>
      </w:r>
      <w:r w:rsidR="005B3425" w:rsidRPr="00372399">
        <w:rPr>
          <w:rFonts w:eastAsiaTheme="minorHAnsi"/>
          <w:sz w:val="20"/>
          <w:lang w:eastAsia="en-US"/>
        </w:rPr>
        <w:t xml:space="preserve"> LXV LEGISLATURA, </w:t>
      </w:r>
      <w:r w:rsidRPr="00372399">
        <w:rPr>
          <w:rFonts w:eastAsiaTheme="minorHAnsi"/>
          <w:sz w:val="20"/>
          <w:lang w:eastAsia="en-US"/>
        </w:rPr>
        <w:t xml:space="preserve">PUBLICADO EN EL </w:t>
      </w:r>
      <w:r w:rsidR="005B3425" w:rsidRPr="00372399">
        <w:rPr>
          <w:rFonts w:eastAsiaTheme="minorHAnsi"/>
          <w:sz w:val="20"/>
          <w:lang w:eastAsia="en-US"/>
        </w:rPr>
        <w:t>PERIÓDICO OFICIAL No. 27, DE FECHA 30 DE SEPTIEMBRE DE 2012.</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Se reforman los artículos 409 y 416 del TÍTULO SEXTO, CAPÍTULO ÚNICO intitulado “DELITOS ELECTORALES”</w:t>
      </w:r>
      <w:r w:rsidR="006C3F3D" w:rsidRPr="00954C89">
        <w:rPr>
          <w:rFonts w:ascii="Arial" w:eastAsiaTheme="minorHAnsi" w:hAnsi="Arial" w:cs="Arial"/>
          <w:color w:val="0D0D0D"/>
          <w:szCs w:val="22"/>
          <w:lang w:val="es-ES" w:eastAsia="en-US"/>
        </w:rPr>
        <w:t>, DEL</w:t>
      </w:r>
      <w:r w:rsidRPr="00954C89">
        <w:rPr>
          <w:rFonts w:ascii="Arial" w:eastAsiaTheme="minorHAnsi" w:hAnsi="Arial" w:cs="Arial"/>
          <w:color w:val="0D0D0D"/>
          <w:szCs w:val="22"/>
          <w:lang w:val="es-ES" w:eastAsia="en-US"/>
        </w:rPr>
        <w:t xml:space="preserve"> CÓDIGO PENAL PARA EL ESTADO LIBRE Y SOBERANO DE DURANGO</w:t>
      </w:r>
      <w:r w:rsidR="002504FD" w:rsidRPr="00954C89">
        <w:rPr>
          <w:rFonts w:ascii="Arial" w:eastAsiaTheme="minorHAnsi" w:hAnsi="Arial" w:cs="Arial"/>
          <w:color w:val="0D0D0D"/>
          <w:szCs w:val="22"/>
          <w:lang w:val="es-ES" w:eastAsia="en-US"/>
        </w:rPr>
        <w:t xml:space="preserve">, aprobado mediante Decreto número 284, publicado en el Periódico </w:t>
      </w:r>
      <w:r w:rsidR="006C3F3D" w:rsidRPr="00954C89">
        <w:rPr>
          <w:rFonts w:ascii="Arial" w:eastAsiaTheme="minorHAnsi" w:hAnsi="Arial" w:cs="Arial"/>
          <w:color w:val="0D0D0D"/>
          <w:szCs w:val="22"/>
          <w:lang w:val="es-ES" w:eastAsia="en-US"/>
        </w:rPr>
        <w:t>Oficial del</w:t>
      </w:r>
      <w:r w:rsidR="002504FD" w:rsidRPr="00954C89">
        <w:rPr>
          <w:rFonts w:ascii="Arial" w:eastAsiaTheme="minorHAnsi" w:hAnsi="Arial" w:cs="Arial"/>
          <w:color w:val="0D0D0D"/>
          <w:szCs w:val="22"/>
          <w:lang w:val="es-ES" w:eastAsia="en-US"/>
        </w:rPr>
        <w:t xml:space="preserve"> Gobierno del Estado número 48 de fecha 14 de </w:t>
      </w:r>
      <w:r w:rsidR="006C3F3D" w:rsidRPr="00954C89">
        <w:rPr>
          <w:rFonts w:ascii="Arial" w:eastAsiaTheme="minorHAnsi" w:hAnsi="Arial" w:cs="Arial"/>
          <w:color w:val="0D0D0D"/>
          <w:szCs w:val="22"/>
          <w:lang w:val="es-ES" w:eastAsia="en-US"/>
        </w:rPr>
        <w:t>junio de</w:t>
      </w:r>
      <w:r w:rsidR="002504FD" w:rsidRPr="00954C89">
        <w:rPr>
          <w:rFonts w:ascii="Arial" w:eastAsiaTheme="minorHAnsi" w:hAnsi="Arial" w:cs="Arial"/>
          <w:color w:val="0D0D0D"/>
          <w:szCs w:val="22"/>
          <w:lang w:val="es-ES" w:eastAsia="en-US"/>
        </w:rPr>
        <w:t xml:space="preserve"> 2009.</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 TRANSITORIO</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ÚNICO.-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El Ciudadano Gobernador Constitucional </w:t>
      </w:r>
      <w:r w:rsidR="006C3F3D" w:rsidRPr="00954C89">
        <w:rPr>
          <w:rFonts w:ascii="Arial" w:eastAsiaTheme="minorHAnsi" w:hAnsi="Arial" w:cs="Arial"/>
          <w:color w:val="0D0D0D"/>
          <w:szCs w:val="22"/>
          <w:lang w:val="es-ES" w:eastAsia="en-US"/>
        </w:rPr>
        <w:t>del Estado</w:t>
      </w:r>
      <w:r w:rsidRPr="00954C89">
        <w:rPr>
          <w:rFonts w:ascii="Arial" w:eastAsiaTheme="minorHAnsi" w:hAnsi="Arial" w:cs="Arial"/>
          <w:color w:val="0D0D0D"/>
          <w:szCs w:val="22"/>
          <w:lang w:val="es-ES" w:eastAsia="en-US"/>
        </w:rPr>
        <w:t>, sancionará, promulgará y dispondrá se publique, circule y observe.</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de Durango, a los (26) veintiséis días del mes de agosto del año (2012) dos mil doce. </w:t>
      </w:r>
    </w:p>
    <w:p w:rsidR="005B3425" w:rsidRPr="00954C89" w:rsidRDefault="005B3425" w:rsidP="00AC00A6">
      <w:pPr>
        <w:jc w:val="both"/>
        <w:rPr>
          <w:rFonts w:ascii="Arial" w:eastAsiaTheme="minorHAnsi" w:hAnsi="Arial" w:cs="Arial"/>
          <w:color w:val="0D0D0D"/>
          <w:szCs w:val="22"/>
          <w:lang w:val="es-ES" w:eastAsia="en-US"/>
        </w:rPr>
      </w:pPr>
    </w:p>
    <w:p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w:t>
      </w:r>
      <w:r w:rsidR="006C3F3D" w:rsidRPr="00954C89">
        <w:rPr>
          <w:rFonts w:ascii="Arial" w:eastAsiaTheme="minorHAnsi" w:hAnsi="Arial" w:cs="Arial"/>
          <w:color w:val="0D0D0D"/>
          <w:szCs w:val="22"/>
          <w:lang w:val="es-ES" w:eastAsia="en-US"/>
        </w:rPr>
        <w:t>ADRIÁN</w:t>
      </w:r>
      <w:r w:rsidRPr="00954C89">
        <w:rPr>
          <w:rFonts w:ascii="Arial" w:eastAsiaTheme="minorHAnsi" w:hAnsi="Arial" w:cs="Arial"/>
          <w:color w:val="0D0D0D"/>
          <w:szCs w:val="22"/>
          <w:lang w:val="es-ES" w:eastAsia="en-US"/>
        </w:rPr>
        <w:t xml:space="preserve"> VALLES MARTÍNEZ.-PRESIDENTE, DIP. JORGE ALEJANDRO SALUM DEL PALACIO.- SECRETARIO, DIP. MIGUEL ÁNGEL OLVERA ESCALERA.-SECRETARIO.</w:t>
      </w:r>
      <w:r w:rsidR="00D711C7" w:rsidRPr="00954C89">
        <w:rPr>
          <w:rFonts w:ascii="Arial" w:eastAsiaTheme="minorHAnsi" w:hAnsi="Arial" w:cs="Arial"/>
          <w:color w:val="0D0D0D"/>
          <w:szCs w:val="22"/>
          <w:lang w:val="es-ES" w:eastAsia="en-US"/>
        </w:rPr>
        <w:t xml:space="preserve"> RÚBRICAS</w:t>
      </w:r>
      <w:r w:rsidR="00AC0E4F" w:rsidRPr="00954C89">
        <w:rPr>
          <w:rFonts w:ascii="Arial" w:eastAsiaTheme="minorHAnsi" w:hAnsi="Arial" w:cs="Arial"/>
          <w:color w:val="0D0D0D"/>
          <w:szCs w:val="22"/>
          <w:lang w:val="es-ES" w:eastAsia="en-US"/>
        </w:rPr>
        <w:t>.</w:t>
      </w:r>
    </w:p>
    <w:p w:rsidR="00AC0E4F" w:rsidRPr="00A64DD8" w:rsidRDefault="00AC0E4F" w:rsidP="00AC00A6">
      <w:pPr>
        <w:rPr>
          <w:rFonts w:ascii="Arial" w:eastAsiaTheme="minorHAnsi" w:hAnsi="Arial" w:cs="Arial"/>
          <w:color w:val="0D0D0D"/>
          <w:sz w:val="22"/>
          <w:szCs w:val="22"/>
          <w:lang w:val="es-ES" w:eastAsia="en-US"/>
        </w:rPr>
      </w:pPr>
    </w:p>
    <w:p w:rsidR="0008460B" w:rsidRPr="006C3F3D" w:rsidRDefault="007047E9"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372399" w:rsidRDefault="00372399" w:rsidP="00AC00A6">
      <w:pPr>
        <w:rPr>
          <w:rFonts w:eastAsiaTheme="minorHAnsi"/>
          <w:lang w:eastAsia="en-US"/>
        </w:rPr>
      </w:pPr>
    </w:p>
    <w:p w:rsidR="0008460B" w:rsidRPr="00372399" w:rsidRDefault="00372399" w:rsidP="00AC00A6">
      <w:pPr>
        <w:pStyle w:val="Ttulo2"/>
        <w:jc w:val="both"/>
        <w:rPr>
          <w:rFonts w:eastAsiaTheme="minorHAnsi"/>
          <w:sz w:val="20"/>
          <w:lang w:eastAsia="en-US"/>
        </w:rPr>
      </w:pPr>
      <w:r w:rsidRPr="00372399">
        <w:rPr>
          <w:rFonts w:eastAsiaTheme="minorHAnsi"/>
          <w:sz w:val="20"/>
          <w:lang w:eastAsia="en-US"/>
        </w:rPr>
        <w:t xml:space="preserve">DECRETO No. 331 DE LA </w:t>
      </w:r>
      <w:r w:rsidR="0008460B" w:rsidRPr="00372399">
        <w:rPr>
          <w:rFonts w:eastAsiaTheme="minorHAnsi"/>
          <w:sz w:val="20"/>
          <w:lang w:eastAsia="en-US"/>
        </w:rPr>
        <w:t xml:space="preserve">LXV LEGISLATURA, </w:t>
      </w:r>
      <w:r w:rsidR="009947C5">
        <w:rPr>
          <w:rFonts w:eastAsiaTheme="minorHAnsi"/>
          <w:sz w:val="20"/>
          <w:lang w:eastAsia="en-US"/>
        </w:rPr>
        <w:t>PUBLICADO</w:t>
      </w:r>
      <w:r w:rsidRPr="00372399">
        <w:rPr>
          <w:rFonts w:eastAsiaTheme="minorHAnsi"/>
          <w:sz w:val="20"/>
          <w:lang w:eastAsia="en-US"/>
        </w:rPr>
        <w:t xml:space="preserve"> EN EL </w:t>
      </w:r>
      <w:r w:rsidR="006C3F3D" w:rsidRPr="00372399">
        <w:rPr>
          <w:rFonts w:eastAsiaTheme="minorHAnsi"/>
          <w:sz w:val="20"/>
          <w:lang w:eastAsia="en-US"/>
        </w:rPr>
        <w:t>PERIÓDICO</w:t>
      </w:r>
      <w:r w:rsidR="0008460B" w:rsidRPr="00372399">
        <w:rPr>
          <w:rFonts w:eastAsiaTheme="minorHAnsi"/>
          <w:sz w:val="20"/>
          <w:lang w:eastAsia="en-US"/>
        </w:rPr>
        <w:t xml:space="preserve"> OFICIAL No. 33, DE FECHA 21 DE OCTUBRE DE 2012. </w:t>
      </w:r>
    </w:p>
    <w:p w:rsidR="0008460B" w:rsidRPr="00954C89" w:rsidRDefault="0008460B" w:rsidP="00AC00A6">
      <w:pPr>
        <w:jc w:val="both"/>
        <w:rPr>
          <w:rFonts w:ascii="Arial" w:hAnsi="Arial" w:cs="Arial"/>
          <w:szCs w:val="22"/>
          <w:lang w:val="es-MX"/>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adiciona la fracción XI y se reforma el último párrafo del artículo 412 del Código Penal para el Estado Libre y Soberano de Durango, aprobado mediante Decreto número 338, de fecha 1o. (primero) del mes de abril del año 2004 (dos mil cuatro) publicado en el Periódico Oficial número 35 de fecha 29 de abril de 2004.</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hAnsi="Arial" w:cs="Arial"/>
          <w:b/>
          <w:bCs/>
          <w:szCs w:val="22"/>
        </w:rPr>
        <w:t>ARTÍCULO SEGUNDO.-</w:t>
      </w:r>
      <w:r w:rsidRPr="00954C89">
        <w:rPr>
          <w:rFonts w:ascii="Arial" w:hAnsi="Arial" w:cs="Arial"/>
          <w:bCs/>
          <w:szCs w:val="22"/>
        </w:rPr>
        <w:t xml:space="preserve"> </w:t>
      </w:r>
      <w:r w:rsidRPr="00954C89">
        <w:rPr>
          <w:rFonts w:ascii="Arial" w:hAnsi="Arial" w:cs="Arial"/>
          <w:szCs w:val="22"/>
        </w:rPr>
        <w:t xml:space="preserve"> Se reforma la fracción X del artículo 197 del Código Penal para el Estado Libre y Soberano de Durango, aprobado mediante Decreto 2</w:t>
      </w:r>
      <w:r w:rsidRPr="00954C89">
        <w:rPr>
          <w:rFonts w:ascii="Arial" w:eastAsiaTheme="minorHAnsi" w:hAnsi="Arial" w:cs="Arial"/>
          <w:szCs w:val="22"/>
          <w:lang w:eastAsia="en-US"/>
        </w:rPr>
        <w:t>84, y publicado en el Periódico Oficial número  48, de fecha 14 de junio de 2009.</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center"/>
        <w:rPr>
          <w:rFonts w:ascii="Arial" w:eastAsiaTheme="minorHAnsi" w:hAnsi="Arial" w:cs="Arial"/>
          <w:b/>
          <w:color w:val="0D0D0D"/>
          <w:szCs w:val="22"/>
          <w:lang w:val="en-US" w:eastAsia="en-US"/>
        </w:rPr>
      </w:pPr>
      <w:r w:rsidRPr="00954C89">
        <w:rPr>
          <w:rFonts w:ascii="Arial" w:eastAsiaTheme="minorHAnsi" w:hAnsi="Arial" w:cs="Arial"/>
          <w:b/>
          <w:color w:val="0D0D0D"/>
          <w:szCs w:val="22"/>
          <w:lang w:val="en-US" w:eastAsia="en-US"/>
        </w:rPr>
        <w:t>T R A N S I T O R I O S</w:t>
      </w:r>
    </w:p>
    <w:p w:rsidR="0008460B" w:rsidRPr="00954C89" w:rsidRDefault="0008460B" w:rsidP="00AC00A6">
      <w:pPr>
        <w:jc w:val="both"/>
        <w:rPr>
          <w:rFonts w:ascii="Arial" w:eastAsiaTheme="minorHAnsi" w:hAnsi="Arial" w:cs="Arial"/>
          <w:color w:val="0D0D0D"/>
          <w:szCs w:val="22"/>
          <w:lang w:val="en-U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lastRenderedPageBreak/>
        <w:t>ARTÍCULO PRIMERO.-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SEGUNDO.-</w:t>
      </w:r>
      <w:r w:rsidRPr="00954C89">
        <w:rPr>
          <w:rFonts w:ascii="Arial" w:eastAsiaTheme="minorHAnsi" w:hAnsi="Arial" w:cs="Arial"/>
          <w:color w:val="0D0D0D"/>
          <w:szCs w:val="22"/>
          <w:lang w:val="es-ES" w:eastAsia="en-US"/>
        </w:rPr>
        <w:t xml:space="preserve"> Se derogan todas las disposiciones que se opongan al presente decreto.</w:t>
      </w: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en Victoria de Durango, Dgo., a los (25) veinticinco días </w:t>
      </w:r>
      <w:r w:rsidR="001E013B" w:rsidRPr="00954C89">
        <w:rPr>
          <w:rFonts w:ascii="Arial" w:eastAsiaTheme="minorHAnsi" w:hAnsi="Arial" w:cs="Arial"/>
          <w:color w:val="0D0D0D"/>
          <w:szCs w:val="22"/>
          <w:lang w:val="es-ES" w:eastAsia="en-US"/>
        </w:rPr>
        <w:t>del mes de septiembre del año (</w:t>
      </w:r>
      <w:r w:rsidRPr="00954C89">
        <w:rPr>
          <w:rFonts w:ascii="Arial" w:eastAsiaTheme="minorHAnsi" w:hAnsi="Arial" w:cs="Arial"/>
          <w:color w:val="0D0D0D"/>
          <w:szCs w:val="22"/>
          <w:lang w:val="es-ES" w:eastAsia="en-US"/>
        </w:rPr>
        <w:t>2012) dos mil doce.</w:t>
      </w:r>
    </w:p>
    <w:p w:rsidR="0008460B" w:rsidRPr="00954C89" w:rsidRDefault="0008460B" w:rsidP="00AC00A6">
      <w:pPr>
        <w:jc w:val="both"/>
        <w:rPr>
          <w:rFonts w:ascii="Arial" w:eastAsiaTheme="minorHAnsi" w:hAnsi="Arial" w:cs="Arial"/>
          <w:color w:val="0D0D0D"/>
          <w:szCs w:val="22"/>
          <w:lang w:val="es-ES" w:eastAsia="en-US"/>
        </w:rPr>
      </w:pPr>
    </w:p>
    <w:p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DAGOBERTO LIMONES LÓPEZ.-PRESIDENTE, DIP. ELIA MARÍA MORELOS FAVELA.- SECRETARIA, DIP. ALEONSO PALACIO JAQUEZ.-SECRETARIO. RÚBRICAS.</w:t>
      </w:r>
    </w:p>
    <w:p w:rsidR="0008460B" w:rsidRPr="00A64DD8" w:rsidRDefault="0008460B" w:rsidP="00AC00A6">
      <w:pPr>
        <w:rPr>
          <w:rFonts w:ascii="Arial" w:eastAsiaTheme="minorHAnsi" w:hAnsi="Arial" w:cs="Arial"/>
          <w:color w:val="0D0D0D"/>
          <w:sz w:val="22"/>
          <w:szCs w:val="22"/>
          <w:lang w:val="es-ES" w:eastAsia="en-US"/>
        </w:rPr>
      </w:pPr>
    </w:p>
    <w:p w:rsidR="00516A42" w:rsidRPr="006C3F3D" w:rsidRDefault="00516A42"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rsidR="009926AF" w:rsidRPr="006C3F3D" w:rsidRDefault="009926AF" w:rsidP="00AC00A6">
      <w:pPr>
        <w:rPr>
          <w:rFonts w:ascii="Arial" w:eastAsiaTheme="minorHAnsi" w:hAnsi="Arial" w:cs="Arial"/>
          <w:b/>
          <w:color w:val="0D0D0D"/>
          <w:sz w:val="22"/>
          <w:szCs w:val="22"/>
          <w:lang w:val="es-ES" w:eastAsia="en-US"/>
        </w:rPr>
      </w:pPr>
    </w:p>
    <w:p w:rsidR="009926AF" w:rsidRPr="00372399" w:rsidRDefault="00372399" w:rsidP="00AC00A6">
      <w:pPr>
        <w:pStyle w:val="Ttulo2"/>
        <w:jc w:val="both"/>
        <w:rPr>
          <w:rFonts w:eastAsiaTheme="minorHAnsi"/>
          <w:sz w:val="20"/>
          <w:lang w:eastAsia="en-US"/>
        </w:rPr>
      </w:pPr>
      <w:r w:rsidRPr="00372399">
        <w:rPr>
          <w:rFonts w:eastAsiaTheme="minorHAnsi"/>
          <w:sz w:val="20"/>
          <w:lang w:eastAsia="en-US"/>
        </w:rPr>
        <w:t>DECRETO No. 413 DE LA</w:t>
      </w:r>
      <w:r w:rsidR="009947C5">
        <w:rPr>
          <w:rFonts w:eastAsiaTheme="minorHAnsi"/>
          <w:sz w:val="20"/>
          <w:lang w:eastAsia="en-US"/>
        </w:rPr>
        <w:t xml:space="preserve"> LXV LEGISLATURA</w:t>
      </w:r>
      <w:r w:rsidR="009926AF" w:rsidRPr="00372399">
        <w:rPr>
          <w:rFonts w:eastAsiaTheme="minorHAnsi"/>
          <w:sz w:val="20"/>
          <w:lang w:eastAsia="en-US"/>
        </w:rPr>
        <w:t xml:space="preserve">, </w:t>
      </w:r>
      <w:r w:rsidR="009947C5">
        <w:rPr>
          <w:rFonts w:eastAsiaTheme="minorHAnsi"/>
          <w:sz w:val="20"/>
          <w:lang w:eastAsia="en-US"/>
        </w:rPr>
        <w:t>PUBLICADO</w:t>
      </w:r>
      <w:r w:rsidRPr="00372399">
        <w:rPr>
          <w:rFonts w:eastAsiaTheme="minorHAnsi"/>
          <w:sz w:val="20"/>
          <w:lang w:eastAsia="en-US"/>
        </w:rPr>
        <w:t xml:space="preserve"> EN EL </w:t>
      </w:r>
      <w:r w:rsidR="006C3F3D" w:rsidRPr="00372399">
        <w:rPr>
          <w:rFonts w:eastAsiaTheme="minorHAnsi"/>
          <w:sz w:val="20"/>
          <w:lang w:eastAsia="en-US"/>
        </w:rPr>
        <w:t>PERIÓDICO</w:t>
      </w:r>
      <w:r w:rsidR="009926AF" w:rsidRPr="00372399">
        <w:rPr>
          <w:rFonts w:eastAsiaTheme="minorHAnsi"/>
          <w:sz w:val="20"/>
          <w:lang w:eastAsia="en-US"/>
        </w:rPr>
        <w:t xml:space="preserve"> OFICIAL No. 51 BIS, DE FECHA 23 DE DICIEMBRE DE 2012.</w:t>
      </w:r>
    </w:p>
    <w:p w:rsidR="009926AF" w:rsidRPr="00954C89" w:rsidRDefault="009926AF" w:rsidP="00AC00A6">
      <w:pPr>
        <w:jc w:val="both"/>
        <w:rPr>
          <w:rFonts w:ascii="Arial" w:eastAsiaTheme="minorHAnsi" w:hAnsi="Arial" w:cs="Arial"/>
          <w:color w:val="0D0D0D"/>
          <w:szCs w:val="22"/>
          <w:lang w:val="es-ES" w:eastAsia="en-US"/>
        </w:rPr>
      </w:pPr>
    </w:p>
    <w:p w:rsidR="009926AF" w:rsidRPr="00954C89" w:rsidRDefault="009926AF" w:rsidP="00AC00A6">
      <w:pPr>
        <w:jc w:val="both"/>
        <w:rPr>
          <w:rFonts w:ascii="Arial" w:eastAsiaTheme="minorHAnsi" w:hAnsi="Arial" w:cs="Arial"/>
          <w:color w:val="0D0D0D"/>
          <w:szCs w:val="22"/>
          <w:lang w:val="es-ES" w:eastAsia="en-US"/>
        </w:rPr>
      </w:pPr>
      <w:r w:rsidRPr="00954C89">
        <w:rPr>
          <w:rFonts w:ascii="Arial" w:hAnsi="Arial" w:cs="Arial"/>
          <w:b/>
          <w:szCs w:val="22"/>
        </w:rPr>
        <w:t>ARTICULO PRIMERO.-</w:t>
      </w:r>
      <w:r w:rsidR="00064753" w:rsidRPr="00954C89">
        <w:rPr>
          <w:rFonts w:ascii="Arial" w:hAnsi="Arial" w:cs="Arial"/>
          <w:b/>
          <w:szCs w:val="22"/>
        </w:rPr>
        <w:t xml:space="preserve"> </w:t>
      </w:r>
      <w:r w:rsidRPr="00954C89">
        <w:rPr>
          <w:rFonts w:ascii="Arial" w:hAnsi="Arial" w:cs="Arial"/>
          <w:szCs w:val="22"/>
        </w:rPr>
        <w:t>Se reforma el Capítulo I, del Subtítulo Primero, del Título Cuarto, del Libro Segundo y se adiciona un artículo 228 bis, al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9926AF" w:rsidRPr="00954C89" w:rsidRDefault="009926AF" w:rsidP="00AC00A6">
      <w:pPr>
        <w:jc w:val="both"/>
        <w:rPr>
          <w:rFonts w:ascii="Arial" w:eastAsiaTheme="minorHAnsi" w:hAnsi="Arial" w:cs="Arial"/>
          <w:color w:val="0D0D0D"/>
          <w:szCs w:val="22"/>
          <w:lang w:val="es-ES" w:eastAsia="en-US"/>
        </w:rPr>
      </w:pPr>
    </w:p>
    <w:p w:rsidR="009926AF" w:rsidRPr="00954C89" w:rsidRDefault="009926AF" w:rsidP="00AC00A6">
      <w:pPr>
        <w:jc w:val="both"/>
        <w:rPr>
          <w:rFonts w:ascii="Arial" w:eastAsiaTheme="minorHAnsi" w:hAnsi="Arial" w:cs="Arial"/>
          <w:color w:val="0D0D0D"/>
          <w:szCs w:val="22"/>
          <w:lang w:val="es-ES" w:eastAsia="en-US"/>
        </w:rPr>
      </w:pPr>
    </w:p>
    <w:p w:rsidR="009926AF" w:rsidRPr="00954C89" w:rsidRDefault="009926AF" w:rsidP="00AC00A6">
      <w:pPr>
        <w:jc w:val="both"/>
        <w:rPr>
          <w:rFonts w:ascii="Arial" w:hAnsi="Arial" w:cs="Arial"/>
          <w:szCs w:val="22"/>
        </w:rPr>
      </w:pPr>
      <w:r w:rsidRPr="00954C89">
        <w:rPr>
          <w:rFonts w:ascii="Arial" w:hAnsi="Arial" w:cs="Arial"/>
          <w:b/>
          <w:szCs w:val="22"/>
        </w:rPr>
        <w:t xml:space="preserve">ARTÍCULO TERCERO.- </w:t>
      </w:r>
      <w:r w:rsidRPr="00954C89">
        <w:rPr>
          <w:rFonts w:ascii="Arial" w:hAnsi="Arial" w:cs="Arial"/>
          <w:szCs w:val="22"/>
        </w:rPr>
        <w:t>Se reforma el Artículo 300, y se adiciona un segundo párrafo al Artículo 301, al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9926AF" w:rsidRPr="00954C89" w:rsidRDefault="009926AF" w:rsidP="00AC00A6">
      <w:pPr>
        <w:jc w:val="both"/>
        <w:rPr>
          <w:rFonts w:ascii="Arial" w:hAnsi="Arial" w:cs="Arial"/>
          <w:i/>
          <w:szCs w:val="22"/>
        </w:rPr>
      </w:pPr>
    </w:p>
    <w:p w:rsidR="009926AF" w:rsidRPr="00954C89" w:rsidRDefault="009926AF" w:rsidP="00AC00A6">
      <w:pPr>
        <w:jc w:val="center"/>
        <w:rPr>
          <w:rFonts w:ascii="Arial" w:hAnsi="Arial" w:cs="Arial"/>
          <w:b/>
          <w:bCs/>
          <w:szCs w:val="22"/>
        </w:rPr>
      </w:pPr>
      <w:r w:rsidRPr="00954C89">
        <w:rPr>
          <w:rFonts w:ascii="Arial" w:hAnsi="Arial" w:cs="Arial"/>
          <w:b/>
          <w:bCs/>
          <w:szCs w:val="22"/>
        </w:rPr>
        <w:t>TRANSITORIOS</w:t>
      </w:r>
    </w:p>
    <w:p w:rsidR="006C3F3D" w:rsidRPr="00954C89" w:rsidRDefault="006C3F3D" w:rsidP="00AC00A6">
      <w:pPr>
        <w:jc w:val="both"/>
        <w:rPr>
          <w:rFonts w:ascii="Arial" w:hAnsi="Arial" w:cs="Arial"/>
          <w:b/>
          <w:szCs w:val="22"/>
        </w:rPr>
      </w:pPr>
    </w:p>
    <w:p w:rsidR="009926AF" w:rsidRPr="00954C89" w:rsidRDefault="002D0923" w:rsidP="00AC00A6">
      <w:pPr>
        <w:jc w:val="both"/>
        <w:rPr>
          <w:rFonts w:ascii="Arial" w:hAnsi="Arial" w:cs="Arial"/>
          <w:szCs w:val="22"/>
        </w:rPr>
      </w:pPr>
      <w:r w:rsidRPr="00954C89">
        <w:rPr>
          <w:rFonts w:ascii="Arial" w:hAnsi="Arial" w:cs="Arial"/>
          <w:b/>
          <w:szCs w:val="22"/>
        </w:rPr>
        <w:t>PRIMERO</w:t>
      </w:r>
      <w:r w:rsidR="009926AF" w:rsidRPr="00954C89">
        <w:rPr>
          <w:rFonts w:ascii="Arial" w:hAnsi="Arial" w:cs="Arial"/>
          <w:b/>
          <w:szCs w:val="22"/>
        </w:rPr>
        <w:t xml:space="preserve">.- </w:t>
      </w:r>
      <w:r w:rsidR="009926AF" w:rsidRPr="00954C89">
        <w:rPr>
          <w:rFonts w:ascii="Arial" w:hAnsi="Arial" w:cs="Arial"/>
          <w:szCs w:val="22"/>
        </w:rPr>
        <w:t>El presente decreto entrara en vigor al día siguiente de su publicación en el Periódico Oficial del Gobierno del Estado.</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b/>
          <w:szCs w:val="22"/>
        </w:rPr>
        <w:t xml:space="preserve">SEGUNDO.- </w:t>
      </w:r>
      <w:r w:rsidRPr="00954C89">
        <w:rPr>
          <w:rFonts w:ascii="Arial" w:hAnsi="Arial" w:cs="Arial"/>
          <w:szCs w:val="22"/>
        </w:rPr>
        <w:t>Se derogan todas las disposiciones legales en lo que se opongan al presente decreto.</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(11) once días del mes de Diciembre del año (2012) dos mil doce.</w:t>
      </w:r>
    </w:p>
    <w:p w:rsidR="009926AF" w:rsidRPr="00954C89" w:rsidRDefault="009926AF" w:rsidP="00AC00A6">
      <w:pPr>
        <w:jc w:val="both"/>
        <w:rPr>
          <w:rFonts w:ascii="Arial" w:hAnsi="Arial" w:cs="Arial"/>
          <w:szCs w:val="22"/>
        </w:rPr>
      </w:pPr>
    </w:p>
    <w:p w:rsidR="009926AF" w:rsidRPr="00954C89" w:rsidRDefault="009926AF" w:rsidP="00AC00A6">
      <w:pPr>
        <w:jc w:val="both"/>
        <w:rPr>
          <w:rFonts w:ascii="Arial" w:hAnsi="Arial" w:cs="Arial"/>
          <w:szCs w:val="22"/>
        </w:rPr>
      </w:pPr>
      <w:r w:rsidRPr="00954C89">
        <w:rPr>
          <w:rFonts w:ascii="Arial" w:hAnsi="Arial" w:cs="Arial"/>
          <w:szCs w:val="22"/>
        </w:rPr>
        <w:t>DIP. DAGOBERTO LIMONES LÓPEZ.-PRESIDENTE, DIP. JOSÉ ANTONIO OCHOA RODRÍGUEZ.-     SECRETARIO, DIP. ELIA MARÍA MORELOS FAVELA.-SECRETARIA. RÚBRICAS.</w:t>
      </w:r>
    </w:p>
    <w:p w:rsidR="00064753" w:rsidRPr="00A64DD8" w:rsidRDefault="00064753" w:rsidP="00AC00A6">
      <w:pPr>
        <w:jc w:val="both"/>
        <w:rPr>
          <w:rFonts w:ascii="Arial" w:hAnsi="Arial" w:cs="Arial"/>
          <w:sz w:val="22"/>
          <w:szCs w:val="22"/>
        </w:rPr>
      </w:pPr>
    </w:p>
    <w:p w:rsidR="009926AF" w:rsidRPr="00064753" w:rsidRDefault="00A07205" w:rsidP="00AC00A6">
      <w:pPr>
        <w:rPr>
          <w:rFonts w:ascii="Arial" w:hAnsi="Arial" w:cs="Arial"/>
          <w:b/>
          <w:sz w:val="22"/>
          <w:szCs w:val="22"/>
        </w:rPr>
      </w:pPr>
      <w:r w:rsidRPr="00064753">
        <w:rPr>
          <w:rFonts w:ascii="Arial" w:hAnsi="Arial" w:cs="Arial"/>
          <w:b/>
          <w:sz w:val="22"/>
          <w:szCs w:val="22"/>
        </w:rPr>
        <w:lastRenderedPageBreak/>
        <w:t>---------------------------------------------------------------------------------------------------------------------------------------</w:t>
      </w:r>
    </w:p>
    <w:p w:rsidR="00064753" w:rsidRPr="00064753" w:rsidRDefault="00064753" w:rsidP="00AC00A6">
      <w:pPr>
        <w:rPr>
          <w:rFonts w:ascii="Arial" w:eastAsiaTheme="minorHAnsi" w:hAnsi="Arial" w:cs="Arial"/>
          <w:b/>
          <w:color w:val="0D0D0D"/>
          <w:sz w:val="22"/>
          <w:szCs w:val="22"/>
          <w:lang w:val="es-ES" w:eastAsia="en-US"/>
        </w:rPr>
      </w:pPr>
    </w:p>
    <w:p w:rsidR="001220AF" w:rsidRPr="00372399" w:rsidRDefault="00372399" w:rsidP="00AC00A6">
      <w:pPr>
        <w:pStyle w:val="Ttulo2"/>
        <w:jc w:val="both"/>
        <w:rPr>
          <w:rFonts w:eastAsiaTheme="minorHAnsi"/>
          <w:sz w:val="20"/>
        </w:rPr>
      </w:pPr>
      <w:r>
        <w:rPr>
          <w:rFonts w:eastAsiaTheme="minorHAnsi"/>
          <w:sz w:val="20"/>
        </w:rPr>
        <w:t xml:space="preserve">DECRETO No. 412 DE LA </w:t>
      </w:r>
      <w:r w:rsidR="001220AF" w:rsidRPr="00372399">
        <w:rPr>
          <w:rFonts w:eastAsiaTheme="minorHAnsi"/>
          <w:sz w:val="20"/>
        </w:rPr>
        <w:t>LXV LEG</w:t>
      </w:r>
      <w:r w:rsidR="00E10647" w:rsidRPr="00372399">
        <w:rPr>
          <w:rFonts w:eastAsiaTheme="minorHAnsi"/>
          <w:sz w:val="20"/>
        </w:rPr>
        <w:t>I</w:t>
      </w:r>
      <w:r w:rsidR="009947C5">
        <w:rPr>
          <w:rFonts w:eastAsiaTheme="minorHAnsi"/>
          <w:sz w:val="20"/>
        </w:rPr>
        <w:t>SLATURA</w:t>
      </w:r>
      <w:r w:rsidR="001220AF" w:rsidRPr="00372399">
        <w:rPr>
          <w:rFonts w:eastAsiaTheme="minorHAnsi"/>
          <w:sz w:val="20"/>
        </w:rPr>
        <w:t xml:space="preserve">, </w:t>
      </w:r>
      <w:r w:rsidR="009947C5">
        <w:rPr>
          <w:rFonts w:eastAsiaTheme="minorHAnsi"/>
          <w:sz w:val="20"/>
        </w:rPr>
        <w:t>PUBLICADO</w:t>
      </w:r>
      <w:r>
        <w:rPr>
          <w:rFonts w:eastAsiaTheme="minorHAnsi"/>
          <w:sz w:val="20"/>
        </w:rPr>
        <w:t xml:space="preserve"> EN EL </w:t>
      </w:r>
      <w:r w:rsidR="001220AF" w:rsidRPr="00372399">
        <w:rPr>
          <w:rFonts w:eastAsiaTheme="minorHAnsi"/>
          <w:sz w:val="20"/>
        </w:rPr>
        <w:t>PERIÓDICO OFICIAL No. 53 BIS, DE FECHA 30 DE DICIEMBRE DE 2012.</w:t>
      </w:r>
    </w:p>
    <w:p w:rsidR="001220AF" w:rsidRPr="00372399" w:rsidRDefault="001220AF" w:rsidP="00AC00A6">
      <w:pPr>
        <w:jc w:val="both"/>
        <w:rPr>
          <w:rFonts w:ascii="Arial" w:eastAsiaTheme="minorHAnsi" w:hAnsi="Arial" w:cs="Arial"/>
          <w:b/>
          <w:color w:val="0D0D0D"/>
          <w:szCs w:val="22"/>
          <w:lang w:eastAsia="en-US"/>
        </w:rPr>
      </w:pPr>
    </w:p>
    <w:p w:rsidR="001220AF" w:rsidRPr="00954C89" w:rsidRDefault="001220AF" w:rsidP="00AC00A6">
      <w:pPr>
        <w:jc w:val="both"/>
        <w:rPr>
          <w:rFonts w:ascii="Arial" w:hAnsi="Arial" w:cs="Arial"/>
          <w:szCs w:val="22"/>
        </w:rPr>
      </w:pPr>
      <w:r w:rsidRPr="00954C89">
        <w:rPr>
          <w:rFonts w:ascii="Arial" w:hAnsi="Arial" w:cs="Arial"/>
          <w:b/>
          <w:szCs w:val="22"/>
        </w:rPr>
        <w:t>ARTICULO SEGUNDO.-</w:t>
      </w:r>
      <w:r w:rsidRPr="00954C89">
        <w:rPr>
          <w:rFonts w:ascii="Arial" w:hAnsi="Arial" w:cs="Arial"/>
          <w:szCs w:val="22"/>
        </w:rPr>
        <w:t>Se reforma el primer párrafo y la fracción VIII del artículo 168,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8F3DA6" w:rsidRPr="00954C89" w:rsidRDefault="008F3DA6" w:rsidP="00AC00A6">
      <w:pPr>
        <w:jc w:val="both"/>
        <w:rPr>
          <w:rFonts w:ascii="Arial" w:hAnsi="Arial" w:cs="Arial"/>
          <w:szCs w:val="22"/>
        </w:rPr>
      </w:pPr>
    </w:p>
    <w:p w:rsidR="00A07205" w:rsidRPr="00954C89" w:rsidRDefault="00A07205" w:rsidP="00AC00A6">
      <w:pPr>
        <w:jc w:val="center"/>
        <w:rPr>
          <w:rFonts w:ascii="Arial" w:hAnsi="Arial" w:cs="Arial"/>
          <w:b/>
          <w:szCs w:val="22"/>
        </w:rPr>
      </w:pPr>
      <w:r w:rsidRPr="00954C89">
        <w:rPr>
          <w:rFonts w:ascii="Arial" w:hAnsi="Arial" w:cs="Arial"/>
          <w:b/>
          <w:szCs w:val="22"/>
        </w:rPr>
        <w:t>TRANSITORIOS</w:t>
      </w:r>
    </w:p>
    <w:p w:rsidR="00064753" w:rsidRPr="00954C89" w:rsidRDefault="00064753" w:rsidP="00AC00A6">
      <w:pPr>
        <w:jc w:val="both"/>
        <w:rPr>
          <w:rFonts w:ascii="Arial" w:hAnsi="Arial" w:cs="Arial"/>
          <w:b/>
          <w:szCs w:val="22"/>
        </w:rPr>
      </w:pPr>
    </w:p>
    <w:p w:rsidR="001220AF" w:rsidRPr="00954C89" w:rsidRDefault="001220AF"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vigor el día siguiente al de su publicación en el Periódico Oficial del Gobierno del Estado de</w:t>
      </w:r>
    </w:p>
    <w:p w:rsidR="001220AF" w:rsidRPr="00954C89" w:rsidRDefault="001220AF" w:rsidP="00AC00A6">
      <w:pPr>
        <w:jc w:val="both"/>
        <w:rPr>
          <w:rFonts w:ascii="Arial" w:hAnsi="Arial" w:cs="Arial"/>
          <w:szCs w:val="22"/>
        </w:rPr>
      </w:pPr>
      <w:r w:rsidRPr="00954C89">
        <w:rPr>
          <w:rFonts w:ascii="Arial" w:hAnsi="Arial" w:cs="Arial"/>
          <w:szCs w:val="22"/>
        </w:rPr>
        <w:t>Durango.</w:t>
      </w:r>
    </w:p>
    <w:p w:rsidR="00064753" w:rsidRPr="00954C89" w:rsidRDefault="00064753"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b/>
          <w:szCs w:val="22"/>
        </w:rPr>
        <w:t>ARTICULO SEGUNDO.-</w:t>
      </w:r>
      <w:r w:rsidRPr="00954C89">
        <w:rPr>
          <w:rFonts w:ascii="Arial" w:hAnsi="Arial" w:cs="Arial"/>
          <w:szCs w:val="22"/>
        </w:rPr>
        <w:t xml:space="preserve"> Se derogan todas las disposiciones legales en lo que se opongan al presente decreto.</w:t>
      </w:r>
    </w:p>
    <w:p w:rsidR="001220AF" w:rsidRPr="00954C89" w:rsidRDefault="001220AF"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1220AF" w:rsidRPr="00954C89" w:rsidRDefault="001220AF"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(11) once días del mes de diciembre del año (2012) dos mil doce. </w:t>
      </w:r>
    </w:p>
    <w:p w:rsidR="001220AF" w:rsidRPr="00954C89" w:rsidRDefault="001220AF" w:rsidP="00AC00A6">
      <w:pPr>
        <w:jc w:val="both"/>
        <w:rPr>
          <w:rFonts w:ascii="Arial" w:hAnsi="Arial" w:cs="Arial"/>
          <w:szCs w:val="22"/>
        </w:rPr>
      </w:pPr>
    </w:p>
    <w:p w:rsidR="001220AF" w:rsidRPr="00954C89" w:rsidRDefault="001220AF" w:rsidP="00AC00A6">
      <w:pPr>
        <w:jc w:val="both"/>
        <w:rPr>
          <w:rFonts w:ascii="Arial" w:hAnsi="Arial" w:cs="Arial"/>
          <w:szCs w:val="22"/>
        </w:rPr>
      </w:pPr>
      <w:r w:rsidRPr="00954C89">
        <w:rPr>
          <w:rFonts w:ascii="Arial" w:hAnsi="Arial" w:cs="Arial"/>
          <w:szCs w:val="22"/>
        </w:rPr>
        <w:t>DIP. DAGOBERTO LIMONES LÓPEZ.-PRESIDENTE, DIP. JOSÉ ANTONIO OCHOA RODRÍGUEZ.-SECRETARIO, DIP. ELIA MARÍA MORELOS FAVELA.-SECRETARIA. RÚBRICAS.</w:t>
      </w:r>
    </w:p>
    <w:p w:rsidR="0008460B" w:rsidRPr="00A64DD8" w:rsidRDefault="0008460B" w:rsidP="00AC00A6">
      <w:pPr>
        <w:rPr>
          <w:rFonts w:ascii="Arial" w:eastAsiaTheme="minorHAnsi" w:hAnsi="Arial" w:cs="Arial"/>
          <w:color w:val="0D0D0D"/>
          <w:sz w:val="22"/>
          <w:szCs w:val="22"/>
          <w:lang w:val="es-ES" w:eastAsia="en-US"/>
        </w:rPr>
      </w:pPr>
    </w:p>
    <w:p w:rsidR="00932562" w:rsidRPr="005051F3" w:rsidRDefault="00932562" w:rsidP="00AC00A6">
      <w:pPr>
        <w:rPr>
          <w:rFonts w:ascii="Arial" w:eastAsiaTheme="minorHAnsi" w:hAnsi="Arial" w:cs="Arial"/>
          <w:b/>
          <w:color w:val="0D0D0D"/>
          <w:sz w:val="22"/>
          <w:szCs w:val="22"/>
          <w:lang w:val="es-ES" w:eastAsia="en-US"/>
        </w:rPr>
      </w:pPr>
      <w:r w:rsidRPr="005051F3">
        <w:rPr>
          <w:rFonts w:ascii="Arial" w:eastAsiaTheme="minorHAnsi" w:hAnsi="Arial" w:cs="Arial"/>
          <w:b/>
          <w:color w:val="0D0D0D"/>
          <w:sz w:val="22"/>
          <w:szCs w:val="22"/>
          <w:lang w:val="es-ES" w:eastAsia="en-US"/>
        </w:rPr>
        <w:t>---------------------------------------------------------------------------------------------------------------------</w:t>
      </w:r>
      <w:r w:rsidR="00577F37" w:rsidRPr="005051F3">
        <w:rPr>
          <w:rFonts w:ascii="Arial" w:eastAsiaTheme="minorHAnsi" w:hAnsi="Arial" w:cs="Arial"/>
          <w:b/>
          <w:color w:val="0D0D0D"/>
          <w:sz w:val="22"/>
          <w:szCs w:val="22"/>
          <w:lang w:val="es-ES" w:eastAsia="en-US"/>
        </w:rPr>
        <w:t>----------------</w:t>
      </w:r>
    </w:p>
    <w:p w:rsidR="00932562" w:rsidRPr="00A64DD8" w:rsidRDefault="00932562" w:rsidP="00AC00A6">
      <w:pPr>
        <w:jc w:val="both"/>
        <w:rPr>
          <w:rFonts w:ascii="Arial" w:eastAsiaTheme="minorHAnsi" w:hAnsi="Arial" w:cs="Arial"/>
          <w:color w:val="0D0D0D"/>
          <w:sz w:val="22"/>
          <w:szCs w:val="22"/>
          <w:lang w:val="es-ES" w:eastAsia="en-US"/>
        </w:rPr>
      </w:pPr>
    </w:p>
    <w:p w:rsidR="0069479F" w:rsidRPr="00372399" w:rsidRDefault="00372399" w:rsidP="00AC00A6">
      <w:pPr>
        <w:pStyle w:val="Ttulo2"/>
        <w:jc w:val="both"/>
        <w:rPr>
          <w:rFonts w:eastAsiaTheme="minorHAnsi"/>
          <w:sz w:val="20"/>
          <w:lang w:eastAsia="en-US"/>
        </w:rPr>
      </w:pPr>
      <w:r>
        <w:rPr>
          <w:rFonts w:eastAsiaTheme="minorHAnsi"/>
          <w:sz w:val="20"/>
          <w:lang w:eastAsia="en-US"/>
        </w:rPr>
        <w:t>DECRETO No. 470 DE LA</w:t>
      </w:r>
      <w:r w:rsidR="0069479F" w:rsidRPr="00372399">
        <w:rPr>
          <w:rFonts w:eastAsiaTheme="minorHAnsi"/>
          <w:sz w:val="20"/>
          <w:lang w:eastAsia="en-US"/>
        </w:rPr>
        <w:t xml:space="preserve"> LXV LEGISLATURA, </w:t>
      </w:r>
      <w:r>
        <w:rPr>
          <w:rFonts w:eastAsiaTheme="minorHAnsi"/>
          <w:sz w:val="20"/>
          <w:lang w:eastAsia="en-US"/>
        </w:rPr>
        <w:t xml:space="preserve">PUBLICADO EN EL </w:t>
      </w:r>
      <w:r w:rsidR="0069479F" w:rsidRPr="00372399">
        <w:rPr>
          <w:rFonts w:eastAsiaTheme="minorHAnsi"/>
          <w:sz w:val="20"/>
          <w:lang w:eastAsia="en-US"/>
        </w:rPr>
        <w:t>PERIÓDICO OFICIAL No. 20, DE FECHA 10 DE MARZO DE 2013.</w:t>
      </w:r>
    </w:p>
    <w:p w:rsidR="0069479F" w:rsidRPr="00954C89" w:rsidRDefault="0069479F" w:rsidP="00AC00A6">
      <w:pPr>
        <w:jc w:val="both"/>
        <w:rPr>
          <w:rFonts w:ascii="Arial" w:eastAsiaTheme="minorHAnsi" w:hAnsi="Arial" w:cs="Arial"/>
          <w:b/>
          <w:color w:val="0D0D0D"/>
          <w:szCs w:val="22"/>
          <w:lang w:val="es-ES" w:eastAsia="en-US"/>
        </w:rPr>
      </w:pPr>
    </w:p>
    <w:p w:rsidR="0069479F" w:rsidRPr="00954C89" w:rsidRDefault="0069479F" w:rsidP="00AC00A6">
      <w:pPr>
        <w:jc w:val="both"/>
        <w:rPr>
          <w:rFonts w:ascii="Arial" w:hAnsi="Arial" w:cs="Arial"/>
          <w:szCs w:val="22"/>
        </w:rPr>
      </w:pPr>
      <w:r w:rsidRPr="00954C89">
        <w:rPr>
          <w:rFonts w:ascii="Arial" w:hAnsi="Arial" w:cs="Arial"/>
          <w:b/>
          <w:szCs w:val="22"/>
        </w:rPr>
        <w:t>ARTICULO PRIMERO.-</w:t>
      </w:r>
      <w:r w:rsidRPr="00954C89">
        <w:rPr>
          <w:rFonts w:ascii="Arial" w:hAnsi="Arial" w:cs="Arial"/>
          <w:szCs w:val="22"/>
        </w:rPr>
        <w:t xml:space="preserve"> Se reforma el artículo 147 bis, se adiciona una fracción al artículo 228 y un párrafo al artículo 228 bis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rsidR="0069479F" w:rsidRPr="00954C89" w:rsidRDefault="0069479F" w:rsidP="00AC00A6">
      <w:pPr>
        <w:jc w:val="center"/>
        <w:rPr>
          <w:rFonts w:ascii="Arial" w:hAnsi="Arial" w:cs="Arial"/>
          <w:szCs w:val="22"/>
        </w:rPr>
      </w:pPr>
    </w:p>
    <w:p w:rsidR="0069479F" w:rsidRPr="00954C89" w:rsidRDefault="00A07205" w:rsidP="00AC00A6">
      <w:pPr>
        <w:jc w:val="center"/>
        <w:rPr>
          <w:rFonts w:ascii="Arial" w:hAnsi="Arial" w:cs="Arial"/>
          <w:b/>
          <w:szCs w:val="22"/>
        </w:rPr>
      </w:pPr>
      <w:r w:rsidRPr="00954C89">
        <w:rPr>
          <w:rFonts w:ascii="Arial" w:hAnsi="Arial" w:cs="Arial"/>
          <w:b/>
          <w:szCs w:val="22"/>
        </w:rPr>
        <w:t>TRANSITORIOS</w:t>
      </w:r>
    </w:p>
    <w:p w:rsidR="00064753" w:rsidRPr="00954C89" w:rsidRDefault="00064753"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entrara en vigor al día siguiente de su publicación en el Periódico Oficial del Gobierno del Estado.</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legales en lo que se opongan al presente decreto.</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szCs w:val="22"/>
        </w:rPr>
        <w:lastRenderedPageBreak/>
        <w:t>El Ciudadano Gobernador Constitucional del Estado sancionará, promulgará y dispondrá se publique, circule y observe.</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(08) ocho días del mes de marzo del año (2013) dos mil </w:t>
      </w:r>
      <w:r w:rsidR="00157F24" w:rsidRPr="00954C89">
        <w:rPr>
          <w:rFonts w:ascii="Arial" w:hAnsi="Arial" w:cs="Arial"/>
          <w:szCs w:val="22"/>
        </w:rPr>
        <w:t>trece</w:t>
      </w:r>
      <w:r w:rsidRPr="00954C89">
        <w:rPr>
          <w:rFonts w:ascii="Arial" w:hAnsi="Arial" w:cs="Arial"/>
          <w:szCs w:val="22"/>
        </w:rPr>
        <w:t xml:space="preserve">. </w:t>
      </w:r>
    </w:p>
    <w:p w:rsidR="0069479F" w:rsidRPr="00954C89" w:rsidRDefault="0069479F" w:rsidP="00AC00A6">
      <w:pPr>
        <w:jc w:val="both"/>
        <w:rPr>
          <w:rFonts w:ascii="Arial" w:hAnsi="Arial" w:cs="Arial"/>
          <w:szCs w:val="22"/>
        </w:rPr>
      </w:pPr>
    </w:p>
    <w:p w:rsidR="0069479F" w:rsidRPr="00954C89" w:rsidRDefault="0069479F" w:rsidP="00AC00A6">
      <w:pPr>
        <w:jc w:val="both"/>
        <w:rPr>
          <w:rFonts w:ascii="Arial" w:hAnsi="Arial" w:cs="Arial"/>
          <w:szCs w:val="22"/>
        </w:rPr>
      </w:pPr>
      <w:r w:rsidRPr="00954C89">
        <w:rPr>
          <w:rFonts w:ascii="Arial" w:hAnsi="Arial" w:cs="Arial"/>
          <w:szCs w:val="22"/>
        </w:rPr>
        <w:t>DIP. ADRIÁN VALLES MARTÍNEZ.-PRESIDENT</w:t>
      </w:r>
      <w:r w:rsidR="00064753" w:rsidRPr="00954C89">
        <w:rPr>
          <w:rFonts w:ascii="Arial" w:hAnsi="Arial" w:cs="Arial"/>
          <w:szCs w:val="22"/>
        </w:rPr>
        <w:t xml:space="preserve">E, DIP. ALEONSO PALACIO JÁQUEZ. </w:t>
      </w:r>
      <w:r w:rsidRPr="00954C89">
        <w:rPr>
          <w:rFonts w:ascii="Arial" w:hAnsi="Arial" w:cs="Arial"/>
          <w:szCs w:val="22"/>
        </w:rPr>
        <w:t xml:space="preserve">SECRETARIO, DIP. KARLA ALEJANDRA ZAMORA GARCÍA.-SECRETARIA. RÚBRICAS. </w:t>
      </w:r>
    </w:p>
    <w:p w:rsidR="0069479F" w:rsidRPr="00A64DD8" w:rsidRDefault="0069479F" w:rsidP="00AC00A6">
      <w:pPr>
        <w:rPr>
          <w:rFonts w:ascii="Arial" w:hAnsi="Arial" w:cs="Arial"/>
          <w:sz w:val="22"/>
          <w:szCs w:val="22"/>
        </w:rPr>
      </w:pPr>
    </w:p>
    <w:p w:rsidR="004B5E5F" w:rsidRPr="00064753" w:rsidRDefault="004B5E5F" w:rsidP="00AC00A6">
      <w:pPr>
        <w:rPr>
          <w:rFonts w:ascii="Arial" w:hAnsi="Arial" w:cs="Arial"/>
          <w:b/>
          <w:sz w:val="22"/>
          <w:szCs w:val="22"/>
        </w:rPr>
      </w:pPr>
      <w:r w:rsidRPr="00064753">
        <w:rPr>
          <w:rFonts w:ascii="Arial" w:hAnsi="Arial" w:cs="Arial"/>
          <w:b/>
          <w:sz w:val="22"/>
          <w:szCs w:val="22"/>
        </w:rPr>
        <w:t>---------------------------------------------------------------------------------------------------------------------</w:t>
      </w:r>
      <w:r w:rsidR="0023196D" w:rsidRPr="00064753">
        <w:rPr>
          <w:rFonts w:ascii="Arial" w:hAnsi="Arial" w:cs="Arial"/>
          <w:b/>
          <w:sz w:val="22"/>
          <w:szCs w:val="22"/>
        </w:rPr>
        <w:t>-----------------</w:t>
      </w:r>
    </w:p>
    <w:p w:rsidR="0069479F" w:rsidRPr="00064753" w:rsidRDefault="0069479F" w:rsidP="00AC00A6">
      <w:pPr>
        <w:rPr>
          <w:rFonts w:ascii="Arial" w:hAnsi="Arial" w:cs="Arial"/>
          <w:b/>
          <w:sz w:val="22"/>
          <w:szCs w:val="22"/>
        </w:rPr>
      </w:pPr>
    </w:p>
    <w:p w:rsidR="004B5E5F" w:rsidRPr="005051F3" w:rsidRDefault="004B5E5F" w:rsidP="00AC00A6">
      <w:pPr>
        <w:pStyle w:val="Ttulo2"/>
        <w:jc w:val="both"/>
        <w:rPr>
          <w:rFonts w:eastAsiaTheme="minorHAnsi"/>
          <w:sz w:val="20"/>
          <w:lang w:eastAsia="en-US"/>
        </w:rPr>
      </w:pPr>
      <w:r w:rsidRPr="005051F3">
        <w:rPr>
          <w:rFonts w:eastAsiaTheme="minorHAnsi"/>
          <w:sz w:val="20"/>
          <w:lang w:eastAsia="en-US"/>
        </w:rPr>
        <w:t>DECRETO No. 497</w:t>
      </w:r>
      <w:r w:rsidR="005051F3">
        <w:rPr>
          <w:rFonts w:eastAsiaTheme="minorHAnsi"/>
          <w:sz w:val="20"/>
          <w:lang w:eastAsia="en-US"/>
        </w:rPr>
        <w:t xml:space="preserve"> DE LA </w:t>
      </w:r>
      <w:r w:rsidRPr="005051F3">
        <w:rPr>
          <w:rFonts w:eastAsiaTheme="minorHAnsi"/>
          <w:sz w:val="20"/>
          <w:lang w:eastAsia="en-US"/>
        </w:rPr>
        <w:t>LXV LEGISLATURA,</w:t>
      </w:r>
      <w:r w:rsidR="005051F3">
        <w:rPr>
          <w:rFonts w:eastAsiaTheme="minorHAnsi"/>
          <w:sz w:val="20"/>
          <w:lang w:eastAsia="en-US"/>
        </w:rPr>
        <w:t xml:space="preserve"> PUBLICADO EN EL</w:t>
      </w:r>
      <w:r w:rsidRPr="005051F3">
        <w:rPr>
          <w:rFonts w:eastAsiaTheme="minorHAnsi"/>
          <w:sz w:val="20"/>
          <w:lang w:eastAsia="en-US"/>
        </w:rPr>
        <w:t xml:space="preserve"> PERIÓDICO OFICIAL No. 43, DE FECHA 30 DE MAYO DE 2013.</w:t>
      </w:r>
    </w:p>
    <w:p w:rsidR="00157F24" w:rsidRPr="00954C89" w:rsidRDefault="00157F24" w:rsidP="00AC00A6">
      <w:pPr>
        <w:jc w:val="both"/>
        <w:rPr>
          <w:rFonts w:ascii="Arial" w:eastAsiaTheme="minorHAnsi" w:hAnsi="Arial" w:cs="Arial"/>
          <w:color w:val="0D0D0D"/>
          <w:szCs w:val="22"/>
          <w:lang w:val="es-ES" w:eastAsia="en-US"/>
        </w:rPr>
      </w:pPr>
    </w:p>
    <w:p w:rsidR="00157F24" w:rsidRPr="00954C89" w:rsidRDefault="00157F24" w:rsidP="00AC00A6">
      <w:pPr>
        <w:jc w:val="both"/>
        <w:rPr>
          <w:rFonts w:ascii="Arial" w:hAnsi="Arial" w:cs="Arial"/>
          <w:i/>
          <w:szCs w:val="22"/>
        </w:rPr>
      </w:pPr>
      <w:r w:rsidRPr="00954C89">
        <w:rPr>
          <w:rFonts w:ascii="Arial" w:hAnsi="Arial" w:cs="Arial"/>
          <w:b/>
          <w:szCs w:val="22"/>
        </w:rPr>
        <w:t>ARTICULO PRIMERO.</w:t>
      </w:r>
      <w:r w:rsidRPr="00954C89">
        <w:rPr>
          <w:rFonts w:ascii="Arial" w:hAnsi="Arial" w:cs="Arial"/>
          <w:szCs w:val="22"/>
        </w:rPr>
        <w:t xml:space="preserve"> Se reforma la denominación del Subtitulo Sexto para denominarse “Delitos Contra el Ambiente y los Recursos Naturales”, así como la denominación del Capítulo Único para quedar como “</w:t>
      </w:r>
      <w:r w:rsidR="001C13EE" w:rsidRPr="00954C89">
        <w:rPr>
          <w:rFonts w:ascii="Arial" w:hAnsi="Arial" w:cs="Arial"/>
          <w:szCs w:val="22"/>
        </w:rPr>
        <w:t>Capítulo</w:t>
      </w:r>
      <w:r w:rsidRPr="00954C89">
        <w:rPr>
          <w:rFonts w:ascii="Arial" w:hAnsi="Arial" w:cs="Arial"/>
          <w:szCs w:val="22"/>
        </w:rPr>
        <w:t xml:space="preserve"> I” ambos del </w:t>
      </w:r>
      <w:r w:rsidR="001C13EE" w:rsidRPr="00954C89">
        <w:rPr>
          <w:rFonts w:ascii="Arial" w:hAnsi="Arial" w:cs="Arial"/>
          <w:szCs w:val="22"/>
        </w:rPr>
        <w:t>Título</w:t>
      </w:r>
      <w:r w:rsidRPr="00954C89">
        <w:rPr>
          <w:rFonts w:ascii="Arial" w:hAnsi="Arial" w:cs="Arial"/>
          <w:szCs w:val="22"/>
        </w:rPr>
        <w:t xml:space="preserve"> Cuarto “Delitos contra la Colectividad”, del Libro Segundo “De los Delitos”;  se reforma la fracción V y se adicionan las fracciones VII y VIII al artículo 270; se reforman los artículos 273, 274 y 275; se adiciona en Capítulo II denominado “Delitos contra la Gestión Ambiental”, que contiene los artículos 275 bis y 275 bis 1; y se adiciona en Capítulo III denominado “Disposiciones comunes al presente Subtitulo”, que contiene los artículos 275 bis 2, 275 bis 3, 275 bis 4 y 275 bis 5; al </w:t>
      </w:r>
      <w:r w:rsidRPr="00954C89">
        <w:rPr>
          <w:rFonts w:ascii="Arial" w:hAnsi="Arial" w:cs="Arial"/>
          <w:i/>
          <w:szCs w:val="22"/>
        </w:rPr>
        <w:t xml:space="preserve">“Código Penal para el Estado Libre y Soberano de Durango”, </w:t>
      </w:r>
      <w:r w:rsidRPr="00954C89">
        <w:rPr>
          <w:rFonts w:ascii="Arial" w:hAnsi="Arial" w:cs="Arial"/>
          <w:szCs w:val="22"/>
        </w:rPr>
        <w:t>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r w:rsidR="00A07205" w:rsidRPr="00954C89">
        <w:rPr>
          <w:rFonts w:ascii="Arial" w:hAnsi="Arial" w:cs="Arial"/>
          <w:i/>
          <w:szCs w:val="22"/>
        </w:rPr>
        <w:t xml:space="preserve"> para quedar como sigue:</w:t>
      </w:r>
    </w:p>
    <w:p w:rsidR="00157F24" w:rsidRPr="00954C89" w:rsidRDefault="00157F24" w:rsidP="00AC00A6">
      <w:pPr>
        <w:jc w:val="both"/>
        <w:rPr>
          <w:rFonts w:ascii="Arial" w:eastAsiaTheme="minorHAnsi" w:hAnsi="Arial" w:cs="Arial"/>
          <w:color w:val="0D0D0D"/>
          <w:szCs w:val="22"/>
          <w:lang w:eastAsia="en-US"/>
        </w:rPr>
      </w:pPr>
    </w:p>
    <w:p w:rsidR="00157F24" w:rsidRPr="00954C89" w:rsidRDefault="00157F24" w:rsidP="00AC00A6">
      <w:pPr>
        <w:jc w:val="center"/>
        <w:rPr>
          <w:rFonts w:ascii="Arial" w:hAnsi="Arial" w:cs="Arial"/>
          <w:b/>
          <w:bCs/>
          <w:szCs w:val="22"/>
        </w:rPr>
      </w:pPr>
      <w:r w:rsidRPr="00954C89">
        <w:rPr>
          <w:rFonts w:ascii="Arial" w:hAnsi="Arial" w:cs="Arial"/>
          <w:b/>
          <w:bCs/>
          <w:szCs w:val="22"/>
        </w:rPr>
        <w:t>TRANSITORIOS</w:t>
      </w:r>
    </w:p>
    <w:p w:rsidR="00157F24" w:rsidRPr="00954C89" w:rsidRDefault="00157F24" w:rsidP="00AC00A6">
      <w:pPr>
        <w:jc w:val="both"/>
        <w:rPr>
          <w:rFonts w:ascii="Arial" w:hAnsi="Arial" w:cs="Arial"/>
          <w:bCs/>
          <w:szCs w:val="22"/>
        </w:rPr>
      </w:pPr>
    </w:p>
    <w:p w:rsidR="00157F24" w:rsidRPr="00954C89" w:rsidRDefault="00157F24"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entrara en vigor al día siguiente de su publicación en el Periódico Oficial del Gobierno del Estado.</w:t>
      </w:r>
    </w:p>
    <w:p w:rsidR="00157F24" w:rsidRPr="00954C89" w:rsidRDefault="00157F24" w:rsidP="00AC00A6">
      <w:pPr>
        <w:jc w:val="both"/>
        <w:rPr>
          <w:rFonts w:ascii="Arial" w:hAnsi="Arial" w:cs="Arial"/>
          <w:szCs w:val="22"/>
        </w:rPr>
      </w:pPr>
    </w:p>
    <w:p w:rsidR="00157F24" w:rsidRPr="00954C89" w:rsidRDefault="00157F24"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legales en lo que se opongan al presente decreto.</w:t>
      </w:r>
    </w:p>
    <w:p w:rsidR="00157F24" w:rsidRPr="00954C89" w:rsidRDefault="00157F24" w:rsidP="00AC00A6">
      <w:pPr>
        <w:jc w:val="both"/>
        <w:rPr>
          <w:rFonts w:ascii="Arial" w:hAnsi="Arial" w:cs="Arial"/>
          <w:szCs w:val="22"/>
        </w:rPr>
      </w:pPr>
    </w:p>
    <w:p w:rsidR="00157F24" w:rsidRPr="00954C89" w:rsidRDefault="00157F24"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4B5E5F" w:rsidRPr="00954C89" w:rsidRDefault="004B5E5F" w:rsidP="00AC00A6">
      <w:pPr>
        <w:jc w:val="both"/>
        <w:rPr>
          <w:rFonts w:ascii="Arial" w:hAnsi="Arial" w:cs="Arial"/>
          <w:szCs w:val="22"/>
          <w:lang w:val="es-ES"/>
        </w:rPr>
      </w:pPr>
    </w:p>
    <w:p w:rsidR="00157F24" w:rsidRPr="00954C89" w:rsidRDefault="00157F2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(09) nueve días del mes de mayo del año (2013) dos mil trece. </w:t>
      </w:r>
    </w:p>
    <w:p w:rsidR="001C13EE" w:rsidRPr="00954C89" w:rsidRDefault="001C13EE" w:rsidP="00AC00A6">
      <w:pPr>
        <w:jc w:val="both"/>
        <w:rPr>
          <w:rFonts w:ascii="Arial" w:hAnsi="Arial" w:cs="Arial"/>
          <w:szCs w:val="22"/>
        </w:rPr>
      </w:pPr>
    </w:p>
    <w:p w:rsidR="001C13EE" w:rsidRPr="00954C89" w:rsidRDefault="001C13EE" w:rsidP="00AC00A6">
      <w:pPr>
        <w:jc w:val="both"/>
        <w:rPr>
          <w:rFonts w:ascii="Arial" w:hAnsi="Arial" w:cs="Arial"/>
          <w:szCs w:val="22"/>
        </w:rPr>
      </w:pPr>
      <w:r w:rsidRPr="00954C89">
        <w:rPr>
          <w:rFonts w:ascii="Arial" w:hAnsi="Arial" w:cs="Arial"/>
          <w:szCs w:val="22"/>
        </w:rPr>
        <w:t>DIP. JOSÉ FRANCISCO ACOSTA LLANES, PRESIDENTE; DIP. MARÍA DEL REFUGIO VÁZQUEZ, RODRÍGUEZ, SECRETARIA; DIP. CECILIO CAMPOS JIMÉNEZ, SECRETARIO. RÚBRICAS.</w:t>
      </w:r>
    </w:p>
    <w:p w:rsidR="001C13EE" w:rsidRPr="00A64DD8" w:rsidRDefault="001C13EE" w:rsidP="00AC00A6">
      <w:pPr>
        <w:rPr>
          <w:rFonts w:ascii="Arial" w:hAnsi="Arial" w:cs="Arial"/>
          <w:sz w:val="22"/>
          <w:szCs w:val="22"/>
        </w:rPr>
      </w:pPr>
    </w:p>
    <w:p w:rsidR="00E23B71" w:rsidRPr="00064753" w:rsidRDefault="00E23B71" w:rsidP="00AC00A6">
      <w:pPr>
        <w:rPr>
          <w:rFonts w:ascii="Arial" w:hAnsi="Arial" w:cs="Arial"/>
          <w:b/>
          <w:sz w:val="22"/>
          <w:szCs w:val="22"/>
        </w:rPr>
      </w:pPr>
      <w:r w:rsidRPr="00064753">
        <w:rPr>
          <w:rFonts w:ascii="Arial" w:hAnsi="Arial" w:cs="Arial"/>
          <w:b/>
          <w:sz w:val="22"/>
          <w:szCs w:val="22"/>
        </w:rPr>
        <w:t>---------------------------------------------------------------------------------------------------------------------------------------</w:t>
      </w:r>
    </w:p>
    <w:p w:rsidR="0069479F" w:rsidRPr="00064753" w:rsidRDefault="0069479F" w:rsidP="00AC00A6">
      <w:pPr>
        <w:rPr>
          <w:rFonts w:ascii="Arial" w:hAnsi="Arial" w:cs="Arial"/>
          <w:b/>
          <w:sz w:val="22"/>
          <w:szCs w:val="22"/>
        </w:rPr>
      </w:pPr>
    </w:p>
    <w:p w:rsidR="00E23B71" w:rsidRPr="009947C5" w:rsidRDefault="00E23B71" w:rsidP="00AC00A6">
      <w:pPr>
        <w:pStyle w:val="Ttulo2"/>
        <w:jc w:val="both"/>
        <w:rPr>
          <w:rFonts w:eastAsiaTheme="minorHAnsi"/>
          <w:sz w:val="20"/>
          <w:lang w:eastAsia="en-US"/>
        </w:rPr>
      </w:pPr>
      <w:r w:rsidRPr="009947C5">
        <w:rPr>
          <w:rFonts w:eastAsiaTheme="minorHAnsi"/>
          <w:sz w:val="20"/>
          <w:lang w:eastAsia="en-US"/>
        </w:rPr>
        <w:t>DECRETO No. 498</w:t>
      </w:r>
      <w:r w:rsidR="009947C5" w:rsidRPr="009947C5">
        <w:rPr>
          <w:rFonts w:eastAsiaTheme="minorHAnsi"/>
          <w:sz w:val="20"/>
          <w:lang w:eastAsia="en-US"/>
        </w:rPr>
        <w:t xml:space="preserve"> DE LA</w:t>
      </w:r>
      <w:r w:rsidRPr="009947C5">
        <w:rPr>
          <w:rFonts w:eastAsiaTheme="minorHAnsi"/>
          <w:sz w:val="20"/>
          <w:lang w:eastAsia="en-US"/>
        </w:rPr>
        <w:t xml:space="preserve"> LXV LEGISLATURA, </w:t>
      </w:r>
      <w:r w:rsidR="009947C5" w:rsidRPr="009947C5">
        <w:rPr>
          <w:rFonts w:eastAsiaTheme="minorHAnsi"/>
          <w:sz w:val="20"/>
          <w:lang w:eastAsia="en-US"/>
        </w:rPr>
        <w:t xml:space="preserve">PUBLICADO EN EL </w:t>
      </w:r>
      <w:r w:rsidRPr="009947C5">
        <w:rPr>
          <w:rFonts w:eastAsiaTheme="minorHAnsi"/>
          <w:sz w:val="20"/>
          <w:lang w:eastAsia="en-US"/>
        </w:rPr>
        <w:t>PERIÓDICO OFICIAL No. 43, DE FECHA 30 DE MAYO DE 2013.</w:t>
      </w:r>
    </w:p>
    <w:p w:rsidR="00AB7E4F" w:rsidRPr="00954C89" w:rsidRDefault="00AB7E4F" w:rsidP="00AC00A6">
      <w:pPr>
        <w:jc w:val="both"/>
        <w:rPr>
          <w:rFonts w:ascii="Arial" w:eastAsiaTheme="minorHAnsi" w:hAnsi="Arial" w:cs="Arial"/>
          <w:color w:val="0D0D0D"/>
          <w:szCs w:val="22"/>
          <w:lang w:val="es-ES" w:eastAsia="en-US"/>
        </w:rPr>
      </w:pPr>
    </w:p>
    <w:p w:rsidR="00E23B71" w:rsidRPr="00954C89" w:rsidRDefault="00E23B71" w:rsidP="00AC00A6">
      <w:pPr>
        <w:jc w:val="both"/>
        <w:rPr>
          <w:rFonts w:ascii="Arial" w:hAnsi="Arial" w:cs="Arial"/>
          <w:szCs w:val="22"/>
          <w:lang w:val="es-ES"/>
        </w:rPr>
      </w:pPr>
      <w:r w:rsidRPr="00954C89">
        <w:rPr>
          <w:rFonts w:ascii="Arial" w:hAnsi="Arial" w:cs="Arial"/>
          <w:b/>
          <w:szCs w:val="22"/>
          <w:lang w:val="es-ES"/>
        </w:rPr>
        <w:lastRenderedPageBreak/>
        <w:t>ARTÍCULO PRIMERO.-</w:t>
      </w:r>
      <w:r w:rsidRPr="00954C89">
        <w:rPr>
          <w:rFonts w:ascii="Arial" w:hAnsi="Arial" w:cs="Arial"/>
          <w:szCs w:val="22"/>
          <w:lang w:val="es-ES"/>
        </w:rPr>
        <w:t xml:space="preserve"> Se reforma el nombre del Capítulo II, del Subtítulo Primero, del Título Cuarto, del Libro Segundo y el Artículo 231; adiciona un artículo 229 Bis;  se deroga el artículo 230 del Código Penal para el Estado Libre y Soberano de Durango; </w:t>
      </w:r>
      <w:r w:rsidRPr="00954C89">
        <w:rPr>
          <w:rFonts w:ascii="Arial" w:hAnsi="Arial" w:cs="Arial"/>
          <w:i/>
          <w:szCs w:val="22"/>
          <w:lang w:val="es-ES"/>
        </w:rPr>
        <w:t xml:space="preserve">(vigente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 </w:t>
      </w:r>
      <w:r w:rsidRPr="00954C89">
        <w:rPr>
          <w:rFonts w:ascii="Arial" w:hAnsi="Arial" w:cs="Arial"/>
          <w:szCs w:val="22"/>
          <w:lang w:val="es-ES"/>
        </w:rPr>
        <w:t xml:space="preserve"> para quedar como sigue:</w:t>
      </w:r>
    </w:p>
    <w:p w:rsidR="00AB7E4F" w:rsidRPr="00954C89" w:rsidRDefault="00AB7E4F" w:rsidP="00AC00A6">
      <w:pPr>
        <w:jc w:val="both"/>
        <w:rPr>
          <w:rFonts w:ascii="Arial" w:hAnsi="Arial" w:cs="Arial"/>
          <w:szCs w:val="22"/>
          <w:lang w:val="es-ES"/>
        </w:rPr>
      </w:pPr>
    </w:p>
    <w:p w:rsidR="00E23B71" w:rsidRPr="00954C89" w:rsidRDefault="00E23B71" w:rsidP="00AC00A6">
      <w:pPr>
        <w:jc w:val="center"/>
        <w:rPr>
          <w:rFonts w:ascii="Arial" w:hAnsi="Arial" w:cs="Arial"/>
          <w:b/>
          <w:szCs w:val="22"/>
          <w:lang w:val="en-US"/>
        </w:rPr>
      </w:pPr>
      <w:r w:rsidRPr="00954C89">
        <w:rPr>
          <w:rFonts w:ascii="Arial" w:hAnsi="Arial" w:cs="Arial"/>
          <w:b/>
          <w:szCs w:val="22"/>
          <w:lang w:val="en-US"/>
        </w:rPr>
        <w:t>T R A N S I T O R I O S</w:t>
      </w:r>
    </w:p>
    <w:p w:rsidR="00AB7E4F" w:rsidRPr="00954C89" w:rsidRDefault="00AB7E4F" w:rsidP="00AC00A6">
      <w:pPr>
        <w:jc w:val="both"/>
        <w:rPr>
          <w:rFonts w:ascii="Arial" w:hAnsi="Arial" w:cs="Arial"/>
          <w:szCs w:val="22"/>
          <w:lang w:val="en-US"/>
        </w:rPr>
      </w:pPr>
    </w:p>
    <w:p w:rsidR="00E23B71" w:rsidRPr="00954C89" w:rsidRDefault="00E23B71" w:rsidP="00AC00A6">
      <w:pPr>
        <w:jc w:val="both"/>
        <w:rPr>
          <w:rFonts w:ascii="Arial" w:hAnsi="Arial" w:cs="Arial"/>
          <w:szCs w:val="22"/>
          <w:lang w:val="es-ES"/>
        </w:rPr>
      </w:pPr>
      <w:r w:rsidRPr="00954C89">
        <w:rPr>
          <w:rFonts w:ascii="Arial" w:hAnsi="Arial" w:cs="Arial"/>
          <w:b/>
          <w:szCs w:val="22"/>
          <w:lang w:val="es-ES"/>
        </w:rPr>
        <w:t xml:space="preserve">ARTICULO </w:t>
      </w:r>
      <w:r w:rsidR="00064753" w:rsidRPr="00954C89">
        <w:rPr>
          <w:rFonts w:ascii="Arial" w:hAnsi="Arial" w:cs="Arial"/>
          <w:b/>
          <w:szCs w:val="22"/>
          <w:lang w:val="es-ES"/>
        </w:rPr>
        <w:t>ÚNICO</w:t>
      </w:r>
      <w:r w:rsidRPr="00954C89">
        <w:rPr>
          <w:rFonts w:ascii="Arial" w:hAnsi="Arial" w:cs="Arial"/>
          <w:b/>
          <w:szCs w:val="22"/>
          <w:lang w:val="es-ES"/>
        </w:rPr>
        <w:t>.-</w:t>
      </w:r>
      <w:r w:rsidRPr="00954C89">
        <w:rPr>
          <w:rFonts w:ascii="Arial" w:hAnsi="Arial" w:cs="Arial"/>
          <w:szCs w:val="22"/>
          <w:lang w:val="es-ES"/>
        </w:rPr>
        <w:t xml:space="preserve"> El presente Decreto entrará en vigor el día siguiente al de su publicación en el Periódico Oficial del Gobierno del Estado.</w:t>
      </w:r>
    </w:p>
    <w:p w:rsidR="00E23B71" w:rsidRPr="00954C89" w:rsidRDefault="00E23B71" w:rsidP="00AC00A6">
      <w:pPr>
        <w:jc w:val="both"/>
        <w:rPr>
          <w:rFonts w:ascii="Arial" w:hAnsi="Arial" w:cs="Arial"/>
          <w:szCs w:val="22"/>
          <w:lang w:val="es-ES"/>
        </w:rPr>
      </w:pPr>
    </w:p>
    <w:p w:rsidR="00E23B71" w:rsidRPr="00954C89" w:rsidRDefault="00E23B71"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rsidR="00E23B71" w:rsidRPr="00954C89" w:rsidRDefault="00E23B71" w:rsidP="00AC00A6">
      <w:pPr>
        <w:jc w:val="both"/>
        <w:rPr>
          <w:rFonts w:ascii="Arial" w:hAnsi="Arial" w:cs="Arial"/>
          <w:szCs w:val="22"/>
          <w:lang w:val="es-ES"/>
        </w:rPr>
      </w:pPr>
    </w:p>
    <w:p w:rsidR="00E23B71" w:rsidRPr="00954C89" w:rsidRDefault="00E23B71" w:rsidP="00AC00A6">
      <w:pPr>
        <w:jc w:val="both"/>
        <w:rPr>
          <w:rFonts w:ascii="Arial" w:hAnsi="Arial" w:cs="Arial"/>
          <w:szCs w:val="22"/>
          <w:lang w:val="es-ES"/>
        </w:rPr>
      </w:pPr>
      <w:r w:rsidRPr="00954C89">
        <w:rPr>
          <w:rFonts w:ascii="Arial" w:hAnsi="Arial" w:cs="Arial"/>
          <w:szCs w:val="22"/>
          <w:lang w:val="es-ES"/>
        </w:rPr>
        <w:t>Dado en el Salón de Sesiones del Honorable Congreso del Estado, en Victoria de Durango, Dgo., a los (09) nueve días del mes de mayo del año (2013) dos mil trece.</w:t>
      </w:r>
    </w:p>
    <w:p w:rsidR="00E23B71" w:rsidRPr="00954C89" w:rsidRDefault="00E23B71" w:rsidP="00AC00A6">
      <w:pPr>
        <w:jc w:val="both"/>
        <w:rPr>
          <w:rFonts w:ascii="Arial" w:hAnsi="Arial" w:cs="Arial"/>
          <w:szCs w:val="22"/>
          <w:lang w:val="es-ES"/>
        </w:rPr>
      </w:pPr>
    </w:p>
    <w:p w:rsidR="00E23B71" w:rsidRPr="00954C89" w:rsidRDefault="00E23B71" w:rsidP="00AC00A6">
      <w:pPr>
        <w:jc w:val="both"/>
        <w:rPr>
          <w:rFonts w:ascii="Arial" w:hAnsi="Arial" w:cs="Arial"/>
          <w:szCs w:val="22"/>
          <w:lang w:val="es-ES"/>
        </w:rPr>
      </w:pPr>
      <w:r w:rsidRPr="00954C89">
        <w:rPr>
          <w:rFonts w:ascii="Arial" w:hAnsi="Arial" w:cs="Arial"/>
          <w:szCs w:val="22"/>
          <w:lang w:val="es-ES"/>
        </w:rPr>
        <w:t>DIP. FRANCISCO JAVIER IBARRA JAQUEZ, PRESIDENTE; DIP. MARÍA DEL REFUGIO GALVÁN RODRÍGUEZ, SECRETARIA; DIP. CECILIO CAMPOS JIMÉNEZ, SECRETARIO. RÚBRICAS.</w:t>
      </w:r>
    </w:p>
    <w:p w:rsidR="0069479F" w:rsidRPr="00A64DD8" w:rsidRDefault="0069479F" w:rsidP="00AC00A6">
      <w:pPr>
        <w:rPr>
          <w:rFonts w:ascii="Arial" w:hAnsi="Arial" w:cs="Arial"/>
          <w:sz w:val="22"/>
          <w:szCs w:val="22"/>
        </w:rPr>
      </w:pPr>
    </w:p>
    <w:p w:rsidR="00B77A8E" w:rsidRPr="00064753" w:rsidRDefault="00B77A8E" w:rsidP="00AC00A6">
      <w:pPr>
        <w:jc w:val="both"/>
        <w:rPr>
          <w:rFonts w:ascii="Arial" w:hAnsi="Arial" w:cs="Arial"/>
          <w:b/>
          <w:sz w:val="22"/>
          <w:szCs w:val="22"/>
        </w:rPr>
      </w:pPr>
      <w:r w:rsidRPr="00064753">
        <w:rPr>
          <w:rFonts w:ascii="Arial" w:hAnsi="Arial" w:cs="Arial"/>
          <w:b/>
          <w:sz w:val="22"/>
          <w:szCs w:val="22"/>
        </w:rPr>
        <w:t>-----------------------------------------------------------------------------------------------------------------------------------</w:t>
      </w:r>
    </w:p>
    <w:p w:rsidR="00B77A8E" w:rsidRPr="00064753" w:rsidRDefault="00B77A8E" w:rsidP="00AC00A6">
      <w:pPr>
        <w:jc w:val="both"/>
        <w:rPr>
          <w:rFonts w:ascii="Arial" w:hAnsi="Arial" w:cs="Arial"/>
          <w:b/>
          <w:sz w:val="22"/>
          <w:szCs w:val="22"/>
        </w:rPr>
      </w:pPr>
    </w:p>
    <w:p w:rsidR="00B77A8E" w:rsidRPr="009947C5" w:rsidRDefault="00B77A8E" w:rsidP="00AC00A6">
      <w:pPr>
        <w:pStyle w:val="Ttulo2"/>
        <w:jc w:val="both"/>
        <w:rPr>
          <w:sz w:val="20"/>
        </w:rPr>
      </w:pPr>
      <w:r w:rsidRPr="009947C5">
        <w:rPr>
          <w:sz w:val="20"/>
        </w:rPr>
        <w:t xml:space="preserve">DECRETO </w:t>
      </w:r>
      <w:r w:rsidR="00064753" w:rsidRPr="009947C5">
        <w:rPr>
          <w:sz w:val="20"/>
        </w:rPr>
        <w:t xml:space="preserve">No. </w:t>
      </w:r>
      <w:r w:rsidR="009947C5">
        <w:rPr>
          <w:sz w:val="20"/>
        </w:rPr>
        <w:t>159 DE LA</w:t>
      </w:r>
      <w:r w:rsidRPr="009947C5">
        <w:rPr>
          <w:sz w:val="20"/>
        </w:rPr>
        <w:t xml:space="preserve"> LXVI LEGISLATURA,</w:t>
      </w:r>
      <w:r w:rsidR="009947C5">
        <w:rPr>
          <w:sz w:val="20"/>
        </w:rPr>
        <w:t xml:space="preserve"> PUBLICADO EN EL</w:t>
      </w:r>
      <w:r w:rsidRPr="009947C5">
        <w:rPr>
          <w:sz w:val="20"/>
        </w:rPr>
        <w:t xml:space="preserve"> </w:t>
      </w:r>
      <w:r w:rsidR="00064753" w:rsidRPr="009947C5">
        <w:rPr>
          <w:sz w:val="20"/>
        </w:rPr>
        <w:t>PERIÓDICO</w:t>
      </w:r>
      <w:r w:rsidRPr="009947C5">
        <w:rPr>
          <w:sz w:val="20"/>
        </w:rPr>
        <w:t xml:space="preserve"> OFICIAL 7 EXT</w:t>
      </w:r>
      <w:r w:rsidR="009947C5">
        <w:rPr>
          <w:sz w:val="20"/>
        </w:rPr>
        <w:t>.,</w:t>
      </w:r>
      <w:r w:rsidRPr="009947C5">
        <w:rPr>
          <w:sz w:val="20"/>
        </w:rPr>
        <w:t xml:space="preserve"> DE FECHA 6 DE MAYO DE 2014.</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b/>
          <w:szCs w:val="22"/>
        </w:rPr>
        <w:t>ARTÍCULO ÚNICO.</w:t>
      </w:r>
      <w:r w:rsidRPr="00954C89">
        <w:rPr>
          <w:rFonts w:ascii="Arial" w:hAnsi="Arial" w:cs="Arial"/>
          <w:szCs w:val="22"/>
        </w:rPr>
        <w:t xml:space="preserve"> Se reforman los artículos 3, 16, 21, 24, 27, 28, 77, 85, 86 y las denominaciones del Título Tercero del Libro Primero y del Subtitulo Séptimo, del Título Cuarto del Libro Segundo; así mismo, se adicionan un párrafo segundo al artículo 3, un párrafo segundo al artículo  4, el artículo 20 Bis, un último párrafo al artículo 24, un párrafo segundo al artículo 77, el artículo 79 Bis y un párrafo segundo al artículo 85,  todos del Código Penal del Estado Libre y Soberano de Durango para quedar como sigue:</w:t>
      </w:r>
    </w:p>
    <w:p w:rsidR="00B77A8E" w:rsidRPr="00954C89" w:rsidRDefault="00B77A8E" w:rsidP="00AC00A6">
      <w:pPr>
        <w:jc w:val="both"/>
        <w:rPr>
          <w:rFonts w:ascii="Arial" w:hAnsi="Arial" w:cs="Arial"/>
          <w:szCs w:val="22"/>
        </w:rPr>
      </w:pPr>
    </w:p>
    <w:p w:rsidR="00B77A8E" w:rsidRPr="00954C89" w:rsidRDefault="00A07205" w:rsidP="00AC00A6">
      <w:pPr>
        <w:jc w:val="center"/>
        <w:rPr>
          <w:rFonts w:ascii="Arial" w:hAnsi="Arial" w:cs="Arial"/>
          <w:b/>
          <w:szCs w:val="22"/>
          <w:lang w:val="en-US"/>
        </w:rPr>
      </w:pPr>
      <w:r w:rsidRPr="00954C89">
        <w:rPr>
          <w:rFonts w:ascii="Arial" w:hAnsi="Arial" w:cs="Arial"/>
          <w:b/>
          <w:szCs w:val="22"/>
          <w:lang w:val="en-US"/>
        </w:rPr>
        <w:t>T R A N S I T O R I O S</w:t>
      </w:r>
    </w:p>
    <w:p w:rsidR="00B77A8E" w:rsidRPr="00954C89" w:rsidRDefault="00B77A8E" w:rsidP="00AC00A6">
      <w:pPr>
        <w:jc w:val="both"/>
        <w:rPr>
          <w:rFonts w:ascii="Arial" w:hAnsi="Arial" w:cs="Arial"/>
          <w:szCs w:val="22"/>
          <w:lang w:val="en-US"/>
        </w:rPr>
      </w:pPr>
    </w:p>
    <w:p w:rsidR="00B77A8E" w:rsidRPr="00954C89" w:rsidRDefault="00B77A8E"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vigor, conforme a las siguientes previsiones:</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III. En el resto de los Distrititos Judiciales, conforme lo establezca la Declaratoria de entrada en vigor del Código Nacional de Procedimientos Penales, que al efecto emita este Poder Legislativo.</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b/>
          <w:szCs w:val="22"/>
        </w:rPr>
        <w:lastRenderedPageBreak/>
        <w:t>ARTÍCULO SEGUNDO.</w:t>
      </w:r>
      <w:r w:rsidRPr="00954C89">
        <w:rPr>
          <w:rFonts w:ascii="Arial" w:hAnsi="Arial" w:cs="Arial"/>
          <w:szCs w:val="22"/>
        </w:rPr>
        <w:t xml:space="preserve"> Se derogan todas las disposiciones que se opongan al presente decreto.</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Dado en el Salón de Sesiones del Honorable Congreso del Estado, en la Ciudad de Victoria de Durango, Dgo., a los (06) seis días del mes de mayo de (2014) dos mil Catorce.</w:t>
      </w:r>
    </w:p>
    <w:p w:rsidR="00B77A8E" w:rsidRPr="00954C89" w:rsidRDefault="00B77A8E" w:rsidP="00AC00A6">
      <w:pPr>
        <w:jc w:val="both"/>
        <w:rPr>
          <w:rFonts w:ascii="Arial" w:hAnsi="Arial" w:cs="Arial"/>
          <w:szCs w:val="22"/>
        </w:rPr>
      </w:pPr>
    </w:p>
    <w:p w:rsidR="00B77A8E" w:rsidRPr="00954C89" w:rsidRDefault="00B77A8E" w:rsidP="00AC00A6">
      <w:pPr>
        <w:jc w:val="both"/>
        <w:rPr>
          <w:rFonts w:ascii="Arial" w:hAnsi="Arial" w:cs="Arial"/>
          <w:szCs w:val="22"/>
        </w:rPr>
      </w:pPr>
      <w:r w:rsidRPr="00954C89">
        <w:rPr>
          <w:rFonts w:ascii="Arial" w:hAnsi="Arial" w:cs="Arial"/>
          <w:szCs w:val="22"/>
        </w:rPr>
        <w:t>DIP. FERNANDO BARRAGÁN GUTIÉRREZ, PRESIDENTE; DIP. ISRAEL SOTO PEÑA, SECRETARIO; DIP. ALICIA GARCÍA VALENZUELA, SECRETARIA. RÚBRICAS.</w:t>
      </w:r>
    </w:p>
    <w:p w:rsidR="001B1E0D" w:rsidRPr="00A64DD8" w:rsidRDefault="001B1E0D" w:rsidP="00AC00A6">
      <w:pPr>
        <w:rPr>
          <w:rFonts w:ascii="Arial" w:hAnsi="Arial" w:cs="Arial"/>
          <w:sz w:val="22"/>
          <w:szCs w:val="22"/>
        </w:rPr>
      </w:pPr>
    </w:p>
    <w:p w:rsidR="001B1E0D" w:rsidRPr="00064753" w:rsidRDefault="001B1E0D" w:rsidP="00AC00A6">
      <w:pPr>
        <w:rPr>
          <w:rFonts w:ascii="Arial" w:hAnsi="Arial" w:cs="Arial"/>
          <w:b/>
          <w:sz w:val="22"/>
          <w:szCs w:val="22"/>
        </w:rPr>
      </w:pPr>
      <w:r w:rsidRPr="00064753">
        <w:rPr>
          <w:rFonts w:ascii="Arial" w:hAnsi="Arial" w:cs="Arial"/>
          <w:b/>
          <w:sz w:val="22"/>
          <w:szCs w:val="22"/>
        </w:rPr>
        <w:t>----------------------------------------------------------------------------------------------------------------------------------</w:t>
      </w:r>
    </w:p>
    <w:p w:rsidR="001B1E0D" w:rsidRPr="00064753" w:rsidRDefault="001B1E0D" w:rsidP="00AC00A6">
      <w:pPr>
        <w:rPr>
          <w:rFonts w:ascii="Arial" w:hAnsi="Arial" w:cs="Arial"/>
          <w:b/>
          <w:sz w:val="22"/>
          <w:szCs w:val="22"/>
        </w:rPr>
      </w:pPr>
    </w:p>
    <w:p w:rsidR="001B1E0D" w:rsidRPr="009947C5" w:rsidRDefault="009947C5" w:rsidP="00AC00A6">
      <w:pPr>
        <w:pStyle w:val="Ttulo2"/>
        <w:jc w:val="both"/>
        <w:rPr>
          <w:sz w:val="20"/>
        </w:rPr>
      </w:pPr>
      <w:r w:rsidRPr="009947C5">
        <w:rPr>
          <w:sz w:val="20"/>
        </w:rPr>
        <w:t>DECRETO No. 162 DE LA</w:t>
      </w:r>
      <w:r w:rsidR="001B1E0D" w:rsidRPr="009947C5">
        <w:rPr>
          <w:sz w:val="20"/>
        </w:rPr>
        <w:t xml:space="preserve"> LXVI LEGISLATURA, </w:t>
      </w:r>
      <w:r w:rsidRPr="009947C5">
        <w:rPr>
          <w:sz w:val="20"/>
        </w:rPr>
        <w:t xml:space="preserve">PUBLICADO EN EL </w:t>
      </w:r>
      <w:r w:rsidR="00064753" w:rsidRPr="009947C5">
        <w:rPr>
          <w:sz w:val="20"/>
        </w:rPr>
        <w:t>PERIÓDICO</w:t>
      </w:r>
      <w:r w:rsidR="001B1E0D" w:rsidRPr="009947C5">
        <w:rPr>
          <w:sz w:val="20"/>
        </w:rPr>
        <w:t xml:space="preserve"> OFICIAL </w:t>
      </w:r>
      <w:r w:rsidRPr="009947C5">
        <w:rPr>
          <w:sz w:val="20"/>
        </w:rPr>
        <w:t xml:space="preserve">No. </w:t>
      </w:r>
      <w:r w:rsidR="001B1E0D" w:rsidRPr="009947C5">
        <w:rPr>
          <w:sz w:val="20"/>
        </w:rPr>
        <w:t>41</w:t>
      </w:r>
      <w:r w:rsidRPr="009947C5">
        <w:rPr>
          <w:sz w:val="20"/>
        </w:rPr>
        <w:t>,</w:t>
      </w:r>
      <w:r w:rsidR="001B1E0D" w:rsidRPr="009947C5">
        <w:rPr>
          <w:sz w:val="20"/>
        </w:rPr>
        <w:t xml:space="preserve"> DE FECHA 22 DE MAYO DE 2014.</w:t>
      </w:r>
    </w:p>
    <w:p w:rsidR="001B1E0D" w:rsidRPr="00954C89" w:rsidRDefault="001B1E0D" w:rsidP="00AC00A6">
      <w:pPr>
        <w:jc w:val="both"/>
        <w:rPr>
          <w:rFonts w:ascii="Arial" w:hAnsi="Arial" w:cs="Arial"/>
          <w:szCs w:val="22"/>
        </w:rPr>
      </w:pPr>
    </w:p>
    <w:p w:rsidR="001B1E0D" w:rsidRPr="00954C89" w:rsidRDefault="001B1E0D"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adiciona un Capítulo VIII Bis denominado “Delitos Contra La Economía Pecuaria”, que contiene los artículos 220 Bis, 220 Bis 1 y 220 Bis 2, al Subtítulo Primero, del Título Segundo, del Libro Segundo del Código Penal  para el Estado Libre y Soberano de Durango, aprobado en fecha 11 del mes de junio del año 2009, mediante Decreto 284, y publicado en el Periódico Oficial del Estado de Durango,  No. 48, de fecha 14 de junio de 2009; para quedar como sigue:</w:t>
      </w:r>
    </w:p>
    <w:p w:rsidR="001B1E0D" w:rsidRPr="00954C89" w:rsidRDefault="001B1E0D" w:rsidP="00AC00A6">
      <w:pPr>
        <w:jc w:val="both"/>
        <w:rPr>
          <w:rFonts w:ascii="Arial" w:hAnsi="Arial" w:cs="Arial"/>
          <w:b/>
          <w:szCs w:val="22"/>
        </w:rPr>
      </w:pPr>
    </w:p>
    <w:p w:rsidR="001B1E0D" w:rsidRPr="00954C89" w:rsidRDefault="001B1E0D"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ARTÍCULOS TRANSITORIOS</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de Durango.</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Se derogan todas aquellas disposiciones que contravengan a lo estipulado por el presente decreto. </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en Victoria de Durango, Dgo., a los (20) veinte días del mes de mayo del año (2014) dos mil catorce.</w:t>
      </w:r>
    </w:p>
    <w:p w:rsidR="001B1E0D" w:rsidRPr="00954C89" w:rsidRDefault="001B1E0D" w:rsidP="00AC00A6">
      <w:pPr>
        <w:jc w:val="both"/>
        <w:rPr>
          <w:rFonts w:ascii="Arial" w:eastAsiaTheme="minorHAnsi" w:hAnsi="Arial" w:cs="Arial"/>
          <w:color w:val="0D0D0D"/>
          <w:szCs w:val="22"/>
          <w:lang w:val="es-ES" w:eastAsia="en-US"/>
        </w:rPr>
      </w:pPr>
    </w:p>
    <w:p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FERNANDO BARRAGÁN GUTIÉRREZ, PRESIDENTE; DIP.  ISRAEL SOTO PEÑA, SECRETARIO; DIP.  ALICIA GARCÍA VALENZUELA, SECRETARIO. RÚBRICAS.</w:t>
      </w:r>
    </w:p>
    <w:p w:rsidR="001B1E0D" w:rsidRPr="00A64DD8" w:rsidRDefault="001B1E0D" w:rsidP="00AC00A6">
      <w:pPr>
        <w:rPr>
          <w:rFonts w:ascii="Arial" w:hAnsi="Arial" w:cs="Arial"/>
          <w:sz w:val="22"/>
          <w:szCs w:val="22"/>
        </w:rPr>
      </w:pPr>
    </w:p>
    <w:p w:rsidR="005F099B" w:rsidRPr="00064753" w:rsidRDefault="005F099B" w:rsidP="00AC00A6">
      <w:pPr>
        <w:jc w:val="both"/>
        <w:rPr>
          <w:rFonts w:ascii="Arial" w:hAnsi="Arial" w:cs="Arial"/>
          <w:b/>
          <w:sz w:val="22"/>
          <w:szCs w:val="22"/>
        </w:rPr>
      </w:pPr>
      <w:r w:rsidRPr="00064753">
        <w:rPr>
          <w:rFonts w:ascii="Arial" w:hAnsi="Arial" w:cs="Arial"/>
          <w:b/>
          <w:sz w:val="22"/>
          <w:szCs w:val="22"/>
        </w:rPr>
        <w:t>-------------------------------------------------------------------------------------------------------------------------------------</w:t>
      </w:r>
    </w:p>
    <w:p w:rsidR="005F099B" w:rsidRPr="00064753" w:rsidRDefault="005F099B" w:rsidP="00AC00A6">
      <w:pPr>
        <w:jc w:val="both"/>
        <w:rPr>
          <w:rFonts w:ascii="Arial" w:hAnsi="Arial" w:cs="Arial"/>
          <w:b/>
          <w:sz w:val="22"/>
          <w:szCs w:val="22"/>
        </w:rPr>
      </w:pPr>
    </w:p>
    <w:p w:rsidR="005F099B" w:rsidRPr="009947C5" w:rsidRDefault="005F099B" w:rsidP="00AC00A6">
      <w:pPr>
        <w:pStyle w:val="Ttulo2"/>
        <w:jc w:val="both"/>
        <w:rPr>
          <w:sz w:val="20"/>
        </w:rPr>
      </w:pPr>
      <w:r w:rsidRPr="009947C5">
        <w:rPr>
          <w:sz w:val="20"/>
        </w:rPr>
        <w:t>DECRETO</w:t>
      </w:r>
      <w:r w:rsidR="00064753" w:rsidRPr="009947C5">
        <w:rPr>
          <w:sz w:val="20"/>
        </w:rPr>
        <w:t xml:space="preserve"> No.</w:t>
      </w:r>
      <w:r w:rsidR="009947C5">
        <w:rPr>
          <w:sz w:val="20"/>
        </w:rPr>
        <w:t xml:space="preserve"> 174 DE LA </w:t>
      </w:r>
      <w:r w:rsidRPr="009947C5">
        <w:rPr>
          <w:sz w:val="20"/>
        </w:rPr>
        <w:t xml:space="preserve">LXVI LEGISLATURA, </w:t>
      </w:r>
      <w:r w:rsidR="009947C5">
        <w:rPr>
          <w:sz w:val="20"/>
        </w:rPr>
        <w:t xml:space="preserve">PUBLICADO EN EL </w:t>
      </w:r>
      <w:r w:rsidR="00064753" w:rsidRPr="009947C5">
        <w:rPr>
          <w:sz w:val="20"/>
        </w:rPr>
        <w:t>PERIÓDICO</w:t>
      </w:r>
      <w:r w:rsidRPr="009947C5">
        <w:rPr>
          <w:sz w:val="20"/>
        </w:rPr>
        <w:t xml:space="preserve"> OFICIAL No. 57</w:t>
      </w:r>
      <w:r w:rsidR="009947C5">
        <w:rPr>
          <w:sz w:val="20"/>
        </w:rPr>
        <w:t>,</w:t>
      </w:r>
      <w:r w:rsidRPr="009947C5">
        <w:rPr>
          <w:sz w:val="20"/>
        </w:rPr>
        <w:t xml:space="preserve"> DE FECHA 17 DE JULIO DE 2014.</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reforma el artículo 407, y se derogan los artículos 408, 409, 410, 411, 412, 413, 414, 415 y 416 correspondientes a los delitos electorales del </w:t>
      </w:r>
      <w:r w:rsidRPr="00954C89">
        <w:rPr>
          <w:rFonts w:ascii="Arial" w:hAnsi="Arial" w:cs="Arial"/>
          <w:i/>
          <w:szCs w:val="22"/>
        </w:rPr>
        <w:t>Código Penal del Estado Libre y Soberano de Durango</w:t>
      </w:r>
      <w:r w:rsidRPr="00954C89">
        <w:rPr>
          <w:rFonts w:ascii="Arial" w:hAnsi="Arial" w:cs="Arial"/>
          <w:szCs w:val="22"/>
        </w:rPr>
        <w:t>, aprobado mediante Decreto 284, publicado en el Periódico Oficial del Gobierno Constitucional del Estado de Durango No. 48, de fecha 14 de junio de 2009, para quedar en los siguientes términos:</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b/>
          <w:szCs w:val="22"/>
        </w:rPr>
      </w:pPr>
      <w:r w:rsidRPr="00954C89">
        <w:rPr>
          <w:rFonts w:ascii="Arial" w:hAnsi="Arial" w:cs="Arial"/>
          <w:b/>
          <w:szCs w:val="22"/>
        </w:rPr>
        <w:t>TRANSITORIOS</w:t>
      </w:r>
    </w:p>
    <w:p w:rsidR="00064753" w:rsidRPr="00954C89" w:rsidRDefault="00064753" w:rsidP="00AC00A6">
      <w:pPr>
        <w:jc w:val="both"/>
        <w:rPr>
          <w:rFonts w:ascii="Arial" w:hAnsi="Arial" w:cs="Arial"/>
          <w:b/>
          <w:szCs w:val="22"/>
        </w:rPr>
      </w:pPr>
    </w:p>
    <w:p w:rsidR="005F099B" w:rsidRPr="00954C89" w:rsidRDefault="005F099B"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Las presentes disposiciones entrarán en vigor al día siguiente de su publicación en el Periódico Oficial del Gobierno del Estado.</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se opongan al presente Decreto.</w:t>
      </w:r>
    </w:p>
    <w:p w:rsidR="005F099B" w:rsidRPr="00954C89" w:rsidRDefault="005F099B" w:rsidP="00AC00A6">
      <w:pPr>
        <w:jc w:val="both"/>
        <w:rPr>
          <w:rFonts w:ascii="Arial" w:eastAsia="Arial Unicode MS" w:hAnsi="Arial" w:cs="Arial"/>
          <w:szCs w:val="22"/>
        </w:rPr>
      </w:pPr>
    </w:p>
    <w:p w:rsidR="005F099B" w:rsidRPr="00954C89" w:rsidRDefault="005F099B"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(26) veintiséis días del mes de junio del año (2014) dos mil catorce.</w:t>
      </w:r>
    </w:p>
    <w:p w:rsidR="005F099B" w:rsidRPr="00954C89" w:rsidRDefault="005F099B" w:rsidP="00AC00A6">
      <w:pPr>
        <w:jc w:val="both"/>
        <w:rPr>
          <w:rFonts w:ascii="Arial" w:hAnsi="Arial" w:cs="Arial"/>
          <w:szCs w:val="22"/>
        </w:rPr>
      </w:pPr>
    </w:p>
    <w:p w:rsidR="005F099B" w:rsidRPr="00954C89" w:rsidRDefault="005F099B" w:rsidP="00AC00A6">
      <w:pPr>
        <w:jc w:val="both"/>
        <w:rPr>
          <w:rFonts w:ascii="Arial" w:hAnsi="Arial" w:cs="Arial"/>
          <w:szCs w:val="22"/>
        </w:rPr>
      </w:pPr>
      <w:r w:rsidRPr="00954C89">
        <w:rPr>
          <w:rFonts w:ascii="Arial" w:hAnsi="Arial" w:cs="Arial"/>
          <w:szCs w:val="22"/>
        </w:rPr>
        <w:t>DIP. EUSEBIO CEPEDA SOLÍS, PRESIDENTE; DIP. ANAVEL FERNÁNDEZ MARTÍNEZ, SECRETARIA; DIP. FELIPE MERAZ SILVA, SECRETARIO. RÚBRICAS.</w:t>
      </w:r>
    </w:p>
    <w:p w:rsidR="005F099B" w:rsidRPr="00A64DD8" w:rsidRDefault="005F099B" w:rsidP="00AC00A6">
      <w:pPr>
        <w:rPr>
          <w:rFonts w:ascii="Arial" w:hAnsi="Arial" w:cs="Arial"/>
          <w:sz w:val="22"/>
          <w:szCs w:val="22"/>
        </w:rPr>
      </w:pPr>
    </w:p>
    <w:p w:rsidR="000E640D" w:rsidRPr="00064753" w:rsidRDefault="000E640D" w:rsidP="00AC00A6">
      <w:pPr>
        <w:rPr>
          <w:rFonts w:ascii="Arial" w:hAnsi="Arial" w:cs="Arial"/>
          <w:b/>
          <w:sz w:val="22"/>
          <w:szCs w:val="22"/>
        </w:rPr>
      </w:pPr>
      <w:r w:rsidRPr="00064753">
        <w:rPr>
          <w:rFonts w:ascii="Arial" w:hAnsi="Arial" w:cs="Arial"/>
          <w:b/>
          <w:sz w:val="22"/>
          <w:szCs w:val="22"/>
        </w:rPr>
        <w:t>-----------------------------------------------------------------------------------------------------------------------------------</w:t>
      </w:r>
    </w:p>
    <w:p w:rsidR="000E640D" w:rsidRPr="00064753" w:rsidRDefault="000E640D" w:rsidP="00AC00A6">
      <w:pPr>
        <w:rPr>
          <w:rFonts w:ascii="Arial" w:hAnsi="Arial" w:cs="Arial"/>
          <w:b/>
          <w:sz w:val="22"/>
          <w:szCs w:val="22"/>
        </w:rPr>
      </w:pPr>
    </w:p>
    <w:p w:rsidR="000E640D" w:rsidRPr="009947C5" w:rsidRDefault="000E640D" w:rsidP="00AC00A6">
      <w:pPr>
        <w:pStyle w:val="Ttulo2"/>
        <w:jc w:val="both"/>
        <w:rPr>
          <w:sz w:val="20"/>
        </w:rPr>
      </w:pPr>
      <w:r w:rsidRPr="009947C5">
        <w:rPr>
          <w:sz w:val="20"/>
        </w:rPr>
        <w:t xml:space="preserve">DECRETO </w:t>
      </w:r>
      <w:r w:rsidR="009947C5">
        <w:rPr>
          <w:sz w:val="20"/>
        </w:rPr>
        <w:t>No. 185 DE LA</w:t>
      </w:r>
      <w:r w:rsidRPr="009947C5">
        <w:rPr>
          <w:sz w:val="20"/>
        </w:rPr>
        <w:t xml:space="preserve"> LXVI LEGISLATURA, </w:t>
      </w:r>
      <w:r w:rsidR="009947C5">
        <w:rPr>
          <w:sz w:val="20"/>
        </w:rPr>
        <w:t xml:space="preserve">PUBLICADO EN EL </w:t>
      </w:r>
      <w:r w:rsidR="00064753" w:rsidRPr="009947C5">
        <w:rPr>
          <w:sz w:val="20"/>
        </w:rPr>
        <w:t>PERIÓDICO</w:t>
      </w:r>
      <w:r w:rsidRPr="009947C5">
        <w:rPr>
          <w:sz w:val="20"/>
        </w:rPr>
        <w:t xml:space="preserve"> OFICIAL No. 68</w:t>
      </w:r>
      <w:r w:rsidR="009947C5">
        <w:rPr>
          <w:sz w:val="20"/>
        </w:rPr>
        <w:t>,</w:t>
      </w:r>
      <w:r w:rsidRPr="009947C5">
        <w:rPr>
          <w:sz w:val="20"/>
        </w:rPr>
        <w:t xml:space="preserve"> DE FECHA 24 DE AGOSTO DE 2014.</w:t>
      </w:r>
    </w:p>
    <w:p w:rsidR="009D3B67" w:rsidRPr="00954C89" w:rsidRDefault="009D3B67" w:rsidP="00AC00A6">
      <w:pPr>
        <w:rPr>
          <w:rFonts w:ascii="Arial" w:hAnsi="Arial" w:cs="Arial"/>
          <w:szCs w:val="22"/>
        </w:rPr>
      </w:pPr>
    </w:p>
    <w:p w:rsidR="009D3B67" w:rsidRPr="00954C89" w:rsidRDefault="003B17C0" w:rsidP="00AC00A6">
      <w:pPr>
        <w:rPr>
          <w:rFonts w:ascii="Arial" w:hAnsi="Arial" w:cs="Arial"/>
          <w:color w:val="000000"/>
          <w:szCs w:val="22"/>
        </w:rPr>
      </w:pPr>
      <w:r w:rsidRPr="00954C89">
        <w:rPr>
          <w:rFonts w:ascii="Arial" w:hAnsi="Arial" w:cs="Arial"/>
          <w:b/>
          <w:szCs w:val="22"/>
        </w:rPr>
        <w:t>ARTÍCULO PRIMERO:</w:t>
      </w:r>
      <w:r w:rsidRPr="00954C89">
        <w:rPr>
          <w:rFonts w:ascii="Arial" w:hAnsi="Arial" w:cs="Arial"/>
          <w:szCs w:val="22"/>
        </w:rPr>
        <w:t xml:space="preserve"> </w:t>
      </w:r>
      <w:r w:rsidRPr="00954C89">
        <w:rPr>
          <w:rFonts w:ascii="Arial" w:hAnsi="Arial" w:cs="Arial"/>
          <w:color w:val="000000"/>
          <w:szCs w:val="22"/>
        </w:rPr>
        <w:t xml:space="preserve">Se </w:t>
      </w:r>
      <w:r w:rsidRPr="00954C89">
        <w:rPr>
          <w:rFonts w:ascii="Arial" w:hAnsi="Arial" w:cs="Arial"/>
          <w:szCs w:val="22"/>
        </w:rPr>
        <w:t xml:space="preserve">adiciona al Libro Segundo “De los delitos”, Título Quinto “Delitos contra el Estado”, Subtítulo Cuarto “Delitos contra el servicio público cometido por particulares” un </w:t>
      </w:r>
      <w:r w:rsidR="00D36BF1" w:rsidRPr="00954C89">
        <w:rPr>
          <w:rFonts w:ascii="Arial" w:hAnsi="Arial" w:cs="Arial"/>
          <w:szCs w:val="22"/>
        </w:rPr>
        <w:t>Capítulo</w:t>
      </w:r>
      <w:r w:rsidRPr="00954C89">
        <w:rPr>
          <w:rFonts w:ascii="Arial" w:hAnsi="Arial" w:cs="Arial"/>
          <w:szCs w:val="22"/>
        </w:rPr>
        <w:t xml:space="preserve"> I Bis denominado “Prestación indebida de servicios educativos”, integrado por los artículos 349 bis y 349 bis 1, </w:t>
      </w:r>
      <w:r w:rsidRPr="00954C89">
        <w:rPr>
          <w:rFonts w:ascii="Arial" w:hAnsi="Arial" w:cs="Arial"/>
          <w:i/>
          <w:szCs w:val="22"/>
        </w:rPr>
        <w:t xml:space="preserve">del </w:t>
      </w:r>
      <w:r w:rsidRPr="00954C89">
        <w:rPr>
          <w:rFonts w:ascii="Arial" w:hAnsi="Arial" w:cs="Arial"/>
          <w:i/>
          <w:color w:val="000000"/>
          <w:szCs w:val="22"/>
        </w:rPr>
        <w:t>Código Penal para el Estado Libre y Soberano de Durango,</w:t>
      </w:r>
      <w:r w:rsidRPr="00954C89">
        <w:rPr>
          <w:rFonts w:ascii="Arial" w:hAnsi="Arial" w:cs="Arial"/>
          <w:color w:val="000000"/>
          <w:szCs w:val="22"/>
        </w:rPr>
        <w:t xml:space="preserve"> aprobado mediante Decreto 284, publicado en el Periódico Oficial del Gobierno del Estado de Durango,  No. 48 de fecha 14 de junio de 2009,  para quedar como sigue:</w:t>
      </w:r>
    </w:p>
    <w:p w:rsidR="003B17C0" w:rsidRPr="00954C89" w:rsidRDefault="003B17C0" w:rsidP="00AC00A6">
      <w:pPr>
        <w:rPr>
          <w:rFonts w:ascii="Arial" w:hAnsi="Arial" w:cs="Arial"/>
          <w:color w:val="000000"/>
          <w:szCs w:val="22"/>
        </w:rPr>
      </w:pPr>
    </w:p>
    <w:p w:rsidR="003B17C0" w:rsidRPr="00954C89" w:rsidRDefault="003B17C0" w:rsidP="00AC00A6">
      <w:pPr>
        <w:jc w:val="center"/>
        <w:rPr>
          <w:rFonts w:ascii="Arial" w:hAnsi="Arial" w:cs="Arial"/>
          <w:b/>
          <w:szCs w:val="22"/>
        </w:rPr>
      </w:pPr>
      <w:r w:rsidRPr="00954C89">
        <w:rPr>
          <w:rFonts w:ascii="Arial" w:hAnsi="Arial" w:cs="Arial"/>
          <w:b/>
          <w:color w:val="000000"/>
          <w:szCs w:val="22"/>
        </w:rPr>
        <w:t xml:space="preserve">ARTÍCULOS </w:t>
      </w:r>
      <w:r w:rsidRPr="00954C89">
        <w:rPr>
          <w:rFonts w:ascii="Arial" w:hAnsi="Arial" w:cs="Arial"/>
          <w:b/>
          <w:szCs w:val="22"/>
        </w:rPr>
        <w:t>TRANSITORIOS</w:t>
      </w:r>
    </w:p>
    <w:p w:rsidR="00064753" w:rsidRPr="00954C89" w:rsidRDefault="00064753" w:rsidP="00AC00A6">
      <w:pPr>
        <w:rPr>
          <w:rFonts w:ascii="Arial" w:hAnsi="Arial" w:cs="Arial"/>
          <w:b/>
          <w:szCs w:val="22"/>
        </w:rPr>
      </w:pPr>
    </w:p>
    <w:p w:rsidR="003B17C0" w:rsidRPr="00954C89" w:rsidRDefault="003B17C0" w:rsidP="00AC00A6">
      <w:pPr>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del Estado de Durango.</w:t>
      </w:r>
    </w:p>
    <w:p w:rsidR="003B17C0" w:rsidRPr="00954C89" w:rsidRDefault="003B17C0" w:rsidP="00AC00A6">
      <w:pPr>
        <w:rPr>
          <w:rFonts w:ascii="Arial" w:hAnsi="Arial" w:cs="Arial"/>
          <w:szCs w:val="22"/>
        </w:rPr>
      </w:pPr>
    </w:p>
    <w:p w:rsidR="003B17C0" w:rsidRPr="00954C89" w:rsidRDefault="003B17C0" w:rsidP="00AC00A6">
      <w:pPr>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aquellas disposiciones que contravengan a lo estipulado por el presente Decreto. </w:t>
      </w:r>
    </w:p>
    <w:p w:rsidR="003B17C0" w:rsidRPr="00954C89" w:rsidRDefault="003B17C0" w:rsidP="00AC00A6">
      <w:pPr>
        <w:rPr>
          <w:rFonts w:ascii="Arial" w:eastAsia="Arial Unicode MS" w:hAnsi="Arial" w:cs="Arial"/>
          <w:szCs w:val="22"/>
        </w:rPr>
      </w:pPr>
    </w:p>
    <w:p w:rsidR="003B17C0" w:rsidRPr="00954C89" w:rsidRDefault="003B17C0" w:rsidP="00AC00A6">
      <w:pPr>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3B17C0" w:rsidRPr="00954C89" w:rsidRDefault="003B17C0" w:rsidP="00AC00A6">
      <w:pPr>
        <w:rPr>
          <w:rFonts w:ascii="Arial" w:eastAsia="Arial Unicode MS" w:hAnsi="Arial" w:cs="Arial"/>
          <w:szCs w:val="22"/>
        </w:rPr>
      </w:pPr>
    </w:p>
    <w:p w:rsidR="003B17C0" w:rsidRPr="00954C89" w:rsidRDefault="003B17C0" w:rsidP="00AC00A6">
      <w:pPr>
        <w:rPr>
          <w:rFonts w:ascii="Arial" w:eastAsia="Arial Unicode MS" w:hAnsi="Arial" w:cs="Arial"/>
          <w:szCs w:val="22"/>
        </w:rPr>
      </w:pPr>
      <w:r w:rsidRPr="00954C89">
        <w:rPr>
          <w:rFonts w:ascii="Arial" w:eastAsia="Arial Unicode MS" w:hAnsi="Arial" w:cs="Arial"/>
          <w:szCs w:val="22"/>
        </w:rPr>
        <w:t xml:space="preserve">Dado en el Salón de Sesiones del Honorable Congreso del Estado, en Victoria de Durango, Dgo., a </w:t>
      </w:r>
      <w:r w:rsidR="00064753" w:rsidRPr="00954C89">
        <w:rPr>
          <w:rFonts w:ascii="Arial" w:eastAsia="Arial Unicode MS" w:hAnsi="Arial" w:cs="Arial"/>
          <w:szCs w:val="22"/>
        </w:rPr>
        <w:t>los 10</w:t>
      </w:r>
      <w:r w:rsidRPr="00954C89">
        <w:rPr>
          <w:rFonts w:ascii="Arial" w:eastAsia="Arial Unicode MS" w:hAnsi="Arial" w:cs="Arial"/>
          <w:szCs w:val="22"/>
        </w:rPr>
        <w:t xml:space="preserve"> (diez) días del mes de julio del año 2014 (dos mil catorce).</w:t>
      </w:r>
    </w:p>
    <w:p w:rsidR="003B17C0" w:rsidRPr="00954C89" w:rsidRDefault="003B17C0" w:rsidP="00AC00A6">
      <w:pPr>
        <w:rPr>
          <w:rFonts w:ascii="Arial" w:eastAsia="Arial Unicode MS" w:hAnsi="Arial" w:cs="Arial"/>
          <w:szCs w:val="22"/>
        </w:rPr>
      </w:pPr>
    </w:p>
    <w:p w:rsidR="003B17C0" w:rsidRPr="00954C89" w:rsidRDefault="003B17C0" w:rsidP="00AC00A6">
      <w:pPr>
        <w:rPr>
          <w:rFonts w:ascii="Arial" w:hAnsi="Arial" w:cs="Arial"/>
          <w:caps/>
          <w:szCs w:val="22"/>
        </w:rPr>
      </w:pPr>
      <w:r w:rsidRPr="00954C89">
        <w:rPr>
          <w:rFonts w:ascii="Arial" w:hAnsi="Arial" w:cs="Arial"/>
          <w:caps/>
          <w:szCs w:val="22"/>
        </w:rPr>
        <w:t>DIP. israel soto peña, PRESIDENTE; DIP.  JOSÉ ALFREDO MARTÍNEZ NúÑEZ, SECRETARIo; DIP.  ricardo del rivero martínez, SECRETARIo. RÚBRICAS</w:t>
      </w:r>
      <w:r w:rsidR="008603B3" w:rsidRPr="00954C89">
        <w:rPr>
          <w:rFonts w:ascii="Arial" w:hAnsi="Arial" w:cs="Arial"/>
          <w:caps/>
          <w:szCs w:val="22"/>
        </w:rPr>
        <w:t>.</w:t>
      </w:r>
    </w:p>
    <w:p w:rsidR="008912AE" w:rsidRPr="00A64DD8" w:rsidRDefault="008912AE" w:rsidP="00AC00A6">
      <w:pPr>
        <w:rPr>
          <w:rFonts w:ascii="Arial" w:hAnsi="Arial" w:cs="Arial"/>
          <w:caps/>
          <w:sz w:val="22"/>
          <w:szCs w:val="22"/>
        </w:rPr>
      </w:pPr>
    </w:p>
    <w:p w:rsidR="008912AE" w:rsidRPr="00064753" w:rsidRDefault="008912AE" w:rsidP="00AC00A6">
      <w:pPr>
        <w:rPr>
          <w:rFonts w:ascii="Arial" w:hAnsi="Arial" w:cs="Arial"/>
          <w:b/>
          <w:caps/>
          <w:sz w:val="22"/>
          <w:szCs w:val="22"/>
        </w:rPr>
      </w:pPr>
      <w:r w:rsidRPr="00064753">
        <w:rPr>
          <w:rFonts w:ascii="Arial" w:hAnsi="Arial" w:cs="Arial"/>
          <w:b/>
          <w:caps/>
          <w:sz w:val="22"/>
          <w:szCs w:val="22"/>
        </w:rPr>
        <w:t>------------------------------------------------------------------------------------------------------------------------------------</w:t>
      </w:r>
    </w:p>
    <w:p w:rsidR="0057265E" w:rsidRPr="00064753" w:rsidRDefault="0057265E" w:rsidP="00AC00A6">
      <w:pPr>
        <w:rPr>
          <w:rFonts w:ascii="Arial" w:hAnsi="Arial" w:cs="Arial"/>
          <w:b/>
          <w:caps/>
          <w:sz w:val="22"/>
          <w:szCs w:val="22"/>
        </w:rPr>
      </w:pPr>
    </w:p>
    <w:p w:rsidR="0057265E" w:rsidRPr="009947C5" w:rsidRDefault="0057265E" w:rsidP="00AC00A6">
      <w:pPr>
        <w:pStyle w:val="Ttulo2"/>
        <w:jc w:val="both"/>
        <w:rPr>
          <w:sz w:val="20"/>
        </w:rPr>
      </w:pPr>
      <w:r w:rsidRPr="009947C5">
        <w:rPr>
          <w:sz w:val="20"/>
        </w:rPr>
        <w:lastRenderedPageBreak/>
        <w:t xml:space="preserve">DECRETO </w:t>
      </w:r>
      <w:r w:rsidR="009947C5">
        <w:rPr>
          <w:sz w:val="20"/>
        </w:rPr>
        <w:t>No. 297 DE LA</w:t>
      </w:r>
      <w:r w:rsidRPr="009947C5">
        <w:rPr>
          <w:sz w:val="20"/>
        </w:rPr>
        <w:t xml:space="preserve"> LXVI LEGISLATURA, </w:t>
      </w:r>
      <w:r w:rsidR="009947C5">
        <w:rPr>
          <w:sz w:val="20"/>
        </w:rPr>
        <w:t xml:space="preserve">PUBLICADO EN EL </w:t>
      </w:r>
      <w:r w:rsidR="00064753" w:rsidRPr="009947C5">
        <w:rPr>
          <w:sz w:val="20"/>
        </w:rPr>
        <w:t>PERIÓDICO</w:t>
      </w:r>
      <w:r w:rsidRPr="009947C5">
        <w:rPr>
          <w:sz w:val="20"/>
        </w:rPr>
        <w:t xml:space="preserve"> OFICIAL </w:t>
      </w:r>
      <w:r w:rsidR="009947C5">
        <w:rPr>
          <w:sz w:val="20"/>
        </w:rPr>
        <w:t xml:space="preserve">No. </w:t>
      </w:r>
      <w:r w:rsidRPr="009947C5">
        <w:rPr>
          <w:sz w:val="20"/>
        </w:rPr>
        <w:t>103</w:t>
      </w:r>
      <w:r w:rsidR="009947C5">
        <w:rPr>
          <w:sz w:val="20"/>
        </w:rPr>
        <w:t>,</w:t>
      </w:r>
      <w:r w:rsidRPr="009947C5">
        <w:rPr>
          <w:sz w:val="20"/>
        </w:rPr>
        <w:t xml:space="preserve"> DE FECHA 25 DE DICIEMBRE DE 2014.</w:t>
      </w:r>
    </w:p>
    <w:p w:rsidR="0057265E" w:rsidRPr="00954C89" w:rsidRDefault="0057265E" w:rsidP="00AC00A6">
      <w:pPr>
        <w:jc w:val="both"/>
        <w:rPr>
          <w:rFonts w:ascii="Arial" w:hAnsi="Arial" w:cs="Arial"/>
          <w:caps/>
          <w:szCs w:val="22"/>
        </w:rPr>
      </w:pPr>
    </w:p>
    <w:p w:rsidR="0057265E" w:rsidRPr="00954C89" w:rsidRDefault="0057265E"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reforma el artículo 153 y se derogan los artículos 154, 155, 156 y 157 del Código Penal para el Estado Libre y Soberano de Durango, publicado en el Periódico Oficial del Gobierno del Estado de Durango el catorce de junio del año dos mil nueve, para quedar como sigue:</w:t>
      </w:r>
    </w:p>
    <w:p w:rsidR="0057265E" w:rsidRPr="00954C89" w:rsidRDefault="0057265E" w:rsidP="00AC00A6">
      <w:pPr>
        <w:jc w:val="both"/>
        <w:rPr>
          <w:rFonts w:ascii="Arial" w:hAnsi="Arial" w:cs="Arial"/>
          <w:caps/>
          <w:szCs w:val="22"/>
        </w:rPr>
      </w:pPr>
    </w:p>
    <w:p w:rsidR="0057265E" w:rsidRPr="00954C89" w:rsidRDefault="0057265E" w:rsidP="00AC00A6">
      <w:pPr>
        <w:jc w:val="center"/>
        <w:rPr>
          <w:rFonts w:ascii="Arial" w:hAnsi="Arial" w:cs="Arial"/>
          <w:b/>
          <w:szCs w:val="22"/>
        </w:rPr>
      </w:pPr>
      <w:r w:rsidRPr="00954C89">
        <w:rPr>
          <w:rFonts w:ascii="Arial" w:hAnsi="Arial" w:cs="Arial"/>
          <w:b/>
          <w:szCs w:val="22"/>
        </w:rPr>
        <w:t>TRANSITORIOS</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Constitucional del Estado de Durango.</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contravengan las contenidas en el presente Decreto.</w:t>
      </w:r>
    </w:p>
    <w:p w:rsidR="0057265E" w:rsidRPr="00954C89" w:rsidRDefault="0057265E" w:rsidP="00AC00A6">
      <w:pPr>
        <w:jc w:val="both"/>
        <w:rPr>
          <w:rFonts w:ascii="Arial" w:eastAsia="Arial Unicode MS"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57265E" w:rsidRPr="00954C89" w:rsidRDefault="0057265E" w:rsidP="00AC00A6">
      <w:pPr>
        <w:jc w:val="both"/>
        <w:rPr>
          <w:rFonts w:ascii="Arial" w:eastAsia="Arial Unicode MS" w:hAnsi="Arial" w:cs="Arial"/>
          <w:szCs w:val="22"/>
        </w:rPr>
      </w:pPr>
    </w:p>
    <w:p w:rsidR="00C16D8F" w:rsidRDefault="0057265E" w:rsidP="00AC00A6">
      <w:pPr>
        <w:jc w:val="both"/>
        <w:rPr>
          <w:rFonts w:ascii="Arial" w:eastAsia="Arial Unicode MS" w:hAnsi="Arial" w:cs="Arial"/>
          <w:szCs w:val="22"/>
        </w:rPr>
      </w:pPr>
      <w:r w:rsidRPr="00954C89">
        <w:rPr>
          <w:rFonts w:ascii="Arial" w:eastAsia="Arial Unicode MS" w:hAnsi="Arial" w:cs="Arial"/>
          <w:szCs w:val="22"/>
        </w:rPr>
        <w:t>Dado en el Salón de Ses</w:t>
      </w: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Honorable Congreso del Estado, en Victoria de Durango, Dgo., a los (10) diez días del mes de diciembre del año (2014) dos mil catorce.</w:t>
      </w:r>
    </w:p>
    <w:p w:rsidR="0057265E" w:rsidRPr="00954C89" w:rsidRDefault="0057265E" w:rsidP="00AC00A6">
      <w:pPr>
        <w:jc w:val="both"/>
        <w:rPr>
          <w:rFonts w:ascii="Arial" w:eastAsia="Arial Unicode MS"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DIP. AGUSTÍN BERNARDO BONILLA SAUCEDO, PRESIDENTE; DIP. PABLO CESAR AGUILAR PALACIO, SECRETARIO; DIP. ISRAEL SOTO PEÑA, SECRETARIO. RÚBRICAS.</w:t>
      </w:r>
    </w:p>
    <w:p w:rsidR="0057265E" w:rsidRPr="00A64DD8" w:rsidRDefault="0057265E" w:rsidP="00AC00A6">
      <w:pPr>
        <w:rPr>
          <w:rFonts w:ascii="Arial" w:hAnsi="Arial" w:cs="Arial"/>
          <w:caps/>
          <w:sz w:val="22"/>
          <w:szCs w:val="22"/>
        </w:rPr>
      </w:pPr>
    </w:p>
    <w:p w:rsidR="0057265E" w:rsidRPr="00064753" w:rsidRDefault="0057265E" w:rsidP="00AC00A6">
      <w:pPr>
        <w:rPr>
          <w:rFonts w:ascii="Arial" w:hAnsi="Arial" w:cs="Arial"/>
          <w:b/>
          <w:caps/>
          <w:sz w:val="22"/>
          <w:szCs w:val="22"/>
        </w:rPr>
      </w:pPr>
      <w:r w:rsidRPr="00064753">
        <w:rPr>
          <w:rFonts w:ascii="Arial" w:hAnsi="Arial" w:cs="Arial"/>
          <w:b/>
          <w:caps/>
          <w:sz w:val="22"/>
          <w:szCs w:val="22"/>
        </w:rPr>
        <w:t>------------------------------------------------------------------------------------------------------------------------------------</w:t>
      </w:r>
    </w:p>
    <w:p w:rsidR="008912AE" w:rsidRPr="00064753" w:rsidRDefault="008912AE" w:rsidP="00AC00A6">
      <w:pPr>
        <w:rPr>
          <w:rFonts w:ascii="Arial" w:hAnsi="Arial" w:cs="Arial"/>
          <w:b/>
          <w:caps/>
          <w:sz w:val="22"/>
          <w:szCs w:val="22"/>
        </w:rPr>
      </w:pPr>
    </w:p>
    <w:p w:rsidR="00362491" w:rsidRPr="009947C5" w:rsidRDefault="00362491" w:rsidP="00AC00A6">
      <w:pPr>
        <w:pStyle w:val="Ttulo2"/>
        <w:jc w:val="both"/>
        <w:rPr>
          <w:sz w:val="20"/>
        </w:rPr>
      </w:pPr>
      <w:r w:rsidRPr="009947C5">
        <w:rPr>
          <w:sz w:val="20"/>
        </w:rPr>
        <w:t xml:space="preserve">DECRETO </w:t>
      </w:r>
      <w:r w:rsidR="00C16D8F">
        <w:rPr>
          <w:sz w:val="20"/>
        </w:rPr>
        <w:t>No. 299 DE LA</w:t>
      </w:r>
      <w:r w:rsidRPr="009947C5">
        <w:rPr>
          <w:sz w:val="20"/>
        </w:rPr>
        <w:t xml:space="preserve"> LXVI LEGISLATURA, </w:t>
      </w:r>
      <w:r w:rsidR="00C16D8F">
        <w:rPr>
          <w:sz w:val="20"/>
        </w:rPr>
        <w:t xml:space="preserve">PUBLICADO EN EL </w:t>
      </w:r>
      <w:r w:rsidR="00064753" w:rsidRPr="009947C5">
        <w:rPr>
          <w:sz w:val="20"/>
        </w:rPr>
        <w:t>PERIÓDICO</w:t>
      </w:r>
      <w:r w:rsidRPr="009947C5">
        <w:rPr>
          <w:sz w:val="20"/>
        </w:rPr>
        <w:t xml:space="preserve"> OFICIAL </w:t>
      </w:r>
      <w:r w:rsidR="00C16D8F">
        <w:rPr>
          <w:sz w:val="20"/>
        </w:rPr>
        <w:t xml:space="preserve">No. </w:t>
      </w:r>
      <w:r w:rsidRPr="009947C5">
        <w:rPr>
          <w:sz w:val="20"/>
        </w:rPr>
        <w:t>103</w:t>
      </w:r>
      <w:r w:rsidR="00C16D8F">
        <w:rPr>
          <w:sz w:val="20"/>
        </w:rPr>
        <w:t>,</w:t>
      </w:r>
      <w:r w:rsidRPr="009947C5">
        <w:rPr>
          <w:sz w:val="20"/>
        </w:rPr>
        <w:t xml:space="preserve"> DE FECHA 25 DE DICIEMBRE DE 2014.</w:t>
      </w:r>
    </w:p>
    <w:p w:rsidR="00362491" w:rsidRPr="00954C89" w:rsidRDefault="00362491" w:rsidP="00AC00A6">
      <w:pPr>
        <w:jc w:val="both"/>
        <w:rPr>
          <w:rFonts w:ascii="Arial" w:hAnsi="Arial" w:cs="Arial"/>
          <w:b/>
          <w:caps/>
          <w:szCs w:val="22"/>
        </w:rPr>
      </w:pPr>
    </w:p>
    <w:p w:rsidR="00362491" w:rsidRPr="00954C89" w:rsidRDefault="00362491"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adiciona un párrafo al artículo 265 y se adiciona un artículo 265 bis al Código Penal para el Estado Libre y Soberano de Durango, publicado en el Periódico Oficial del Gobierno Constitucional del Estado de Durango, número 48, de fecha 14 de junio del año 2009, para quedar como sigue:</w:t>
      </w:r>
    </w:p>
    <w:p w:rsidR="00362491" w:rsidRPr="00954C89" w:rsidRDefault="00362491" w:rsidP="00AC00A6">
      <w:pPr>
        <w:jc w:val="both"/>
        <w:rPr>
          <w:rFonts w:ascii="Arial" w:hAnsi="Arial" w:cs="Arial"/>
          <w:szCs w:val="22"/>
        </w:rPr>
      </w:pPr>
    </w:p>
    <w:p w:rsidR="00362491" w:rsidRPr="00954C89" w:rsidRDefault="00362491" w:rsidP="00AC00A6">
      <w:pPr>
        <w:jc w:val="center"/>
        <w:rPr>
          <w:rFonts w:ascii="Arial" w:hAnsi="Arial" w:cs="Arial"/>
          <w:b/>
          <w:szCs w:val="22"/>
          <w:lang w:val="en-GB"/>
        </w:rPr>
      </w:pPr>
      <w:r w:rsidRPr="00954C89">
        <w:rPr>
          <w:rFonts w:ascii="Arial" w:hAnsi="Arial" w:cs="Arial"/>
          <w:b/>
          <w:szCs w:val="22"/>
          <w:lang w:val="en-GB"/>
        </w:rPr>
        <w:t>T R A N S I T O R I O S</w:t>
      </w:r>
    </w:p>
    <w:p w:rsidR="00362491" w:rsidRPr="00954C89" w:rsidRDefault="00362491" w:rsidP="00AC00A6">
      <w:pPr>
        <w:jc w:val="both"/>
        <w:rPr>
          <w:rFonts w:ascii="Arial" w:hAnsi="Arial" w:cs="Arial"/>
          <w:szCs w:val="22"/>
          <w:lang w:val="en-US"/>
        </w:rPr>
      </w:pPr>
    </w:p>
    <w:p w:rsidR="00362491" w:rsidRPr="00954C89" w:rsidRDefault="00362491"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vigencia al día siguiente al de su publicación en el Periódico Oficial del Gobierno del Estado de Durango.</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hAnsi="Arial" w:cs="Arial"/>
          <w:szCs w:val="22"/>
        </w:rPr>
      </w:pPr>
      <w:r w:rsidRPr="00954C89">
        <w:rPr>
          <w:rFonts w:ascii="Arial" w:hAnsi="Arial" w:cs="Arial"/>
          <w:b/>
          <w:szCs w:val="22"/>
          <w:lang w:val="es-MX"/>
        </w:rPr>
        <w:t>Artículo Segundo</w:t>
      </w:r>
      <w:r w:rsidRPr="00954C89">
        <w:rPr>
          <w:rFonts w:ascii="Arial" w:hAnsi="Arial" w:cs="Arial"/>
          <w:b/>
          <w:szCs w:val="22"/>
        </w:rPr>
        <w:t>.-</w:t>
      </w:r>
      <w:r w:rsidR="00064753" w:rsidRPr="00954C89">
        <w:rPr>
          <w:rFonts w:ascii="Arial" w:hAnsi="Arial" w:cs="Arial"/>
          <w:szCs w:val="22"/>
        </w:rPr>
        <w:t xml:space="preserve"> </w:t>
      </w:r>
      <w:r w:rsidRPr="00954C89">
        <w:rPr>
          <w:rFonts w:ascii="Arial" w:hAnsi="Arial" w:cs="Arial"/>
          <w:szCs w:val="22"/>
        </w:rPr>
        <w:t xml:space="preserve">Se abroga la Ley contra el Lucro Inmoderado para el Estado de Durango, publicado en el </w:t>
      </w:r>
      <w:r w:rsidRPr="00954C89">
        <w:rPr>
          <w:rFonts w:ascii="Arial" w:hAnsi="Arial" w:cs="Arial"/>
          <w:szCs w:val="22"/>
          <w:lang w:val="es-MX"/>
        </w:rPr>
        <w:t>Decreto Número 14, de la XLI Legislatura, del Periódico Oficial Número 49, de Fecha 18 de diciembre de 1947.</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hAnsi="Arial" w:cs="Arial"/>
          <w:bCs/>
          <w:szCs w:val="22"/>
        </w:rPr>
      </w:pPr>
      <w:r w:rsidRPr="00954C89">
        <w:rPr>
          <w:rFonts w:ascii="Arial" w:hAnsi="Arial" w:cs="Arial"/>
          <w:b/>
          <w:bCs/>
          <w:szCs w:val="22"/>
        </w:rPr>
        <w:t>Artículo Tercero.-</w:t>
      </w:r>
      <w:r w:rsidRPr="00954C89">
        <w:rPr>
          <w:rFonts w:ascii="Arial" w:hAnsi="Arial" w:cs="Arial"/>
          <w:bCs/>
          <w:szCs w:val="22"/>
        </w:rPr>
        <w:t xml:space="preserve"> Se derogan todas las disposiciones que contravengan a las contenidas en la presente Ley.</w:t>
      </w:r>
    </w:p>
    <w:p w:rsidR="00362491" w:rsidRPr="00954C89" w:rsidRDefault="00362491" w:rsidP="00AC00A6">
      <w:pPr>
        <w:jc w:val="both"/>
        <w:rPr>
          <w:rFonts w:ascii="Arial" w:hAnsi="Arial" w:cs="Arial"/>
          <w:bCs/>
          <w:szCs w:val="22"/>
        </w:rPr>
      </w:pPr>
    </w:p>
    <w:p w:rsidR="00362491" w:rsidRPr="00954C89" w:rsidRDefault="00362491"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Dgo., a los (10) diez días del mes de Diciembre del año (2014) dos mil catorce. </w:t>
      </w:r>
    </w:p>
    <w:p w:rsidR="00362491" w:rsidRPr="00954C89" w:rsidRDefault="00362491" w:rsidP="00AC00A6">
      <w:pPr>
        <w:jc w:val="both"/>
        <w:rPr>
          <w:rFonts w:ascii="Arial" w:hAnsi="Arial" w:cs="Arial"/>
          <w:szCs w:val="22"/>
        </w:rPr>
      </w:pPr>
    </w:p>
    <w:p w:rsidR="00362491" w:rsidRPr="00954C89" w:rsidRDefault="00362491" w:rsidP="00AC00A6">
      <w:pPr>
        <w:jc w:val="both"/>
        <w:rPr>
          <w:rFonts w:ascii="Arial" w:eastAsia="Arial Unicode MS" w:hAnsi="Arial" w:cs="Arial"/>
          <w:szCs w:val="22"/>
        </w:rPr>
      </w:pPr>
      <w:r w:rsidRPr="00954C89">
        <w:rPr>
          <w:rFonts w:ascii="Arial" w:hAnsi="Arial" w:cs="Arial"/>
          <w:szCs w:val="22"/>
        </w:rPr>
        <w:t xml:space="preserve">DIP. AGUSTÍN BERNARDO BONILLA SAUCEDO, PRESIDENTE; </w:t>
      </w:r>
      <w:r w:rsidRPr="00954C89">
        <w:rPr>
          <w:rFonts w:ascii="Arial" w:eastAsia="Arial Unicode MS" w:hAnsi="Arial" w:cs="Arial"/>
          <w:szCs w:val="22"/>
        </w:rPr>
        <w:t>DIP. PABLO CESAR AGUILAR PALACIO, SECRETARIO; DIP. ISRAEL SOTO PEÑA, SECRETARIO. RÚBRICAS.</w:t>
      </w:r>
    </w:p>
    <w:p w:rsidR="00362491" w:rsidRPr="00A64DD8" w:rsidRDefault="00362491" w:rsidP="00AC00A6">
      <w:pPr>
        <w:rPr>
          <w:rFonts w:ascii="Arial" w:hAnsi="Arial" w:cs="Arial"/>
          <w:sz w:val="22"/>
          <w:szCs w:val="22"/>
        </w:rPr>
      </w:pPr>
    </w:p>
    <w:p w:rsidR="00362491" w:rsidRPr="00064753" w:rsidRDefault="00F3744C" w:rsidP="00AC00A6">
      <w:pPr>
        <w:rPr>
          <w:rFonts w:ascii="Arial" w:hAnsi="Arial" w:cs="Arial"/>
          <w:b/>
          <w:caps/>
          <w:sz w:val="22"/>
          <w:szCs w:val="22"/>
        </w:rPr>
      </w:pPr>
      <w:r w:rsidRPr="00064753">
        <w:rPr>
          <w:rFonts w:ascii="Arial" w:hAnsi="Arial" w:cs="Arial"/>
          <w:b/>
          <w:caps/>
          <w:sz w:val="22"/>
          <w:szCs w:val="22"/>
        </w:rPr>
        <w:t>-----------------------------------------------------------------------------------------------------------------------------------</w:t>
      </w:r>
    </w:p>
    <w:p w:rsidR="00F3744C" w:rsidRPr="00064753" w:rsidRDefault="00F3744C" w:rsidP="00AC00A6">
      <w:pPr>
        <w:rPr>
          <w:rFonts w:ascii="Arial" w:hAnsi="Arial" w:cs="Arial"/>
          <w:b/>
          <w:caps/>
          <w:sz w:val="22"/>
          <w:szCs w:val="22"/>
        </w:rPr>
      </w:pPr>
    </w:p>
    <w:p w:rsidR="0057265E" w:rsidRPr="00C16D8F" w:rsidRDefault="0057265E" w:rsidP="00AC00A6">
      <w:pPr>
        <w:pStyle w:val="Ttulo2"/>
        <w:jc w:val="both"/>
        <w:rPr>
          <w:sz w:val="20"/>
        </w:rPr>
      </w:pPr>
      <w:r w:rsidRPr="00C16D8F">
        <w:rPr>
          <w:sz w:val="20"/>
        </w:rPr>
        <w:t xml:space="preserve">DECRETO </w:t>
      </w:r>
      <w:r w:rsidR="00064753" w:rsidRPr="00C16D8F">
        <w:rPr>
          <w:sz w:val="20"/>
        </w:rPr>
        <w:t xml:space="preserve">No. </w:t>
      </w:r>
      <w:r w:rsidR="00C16D8F">
        <w:rPr>
          <w:sz w:val="20"/>
        </w:rPr>
        <w:t>307 DE LA</w:t>
      </w:r>
      <w:r w:rsidRPr="00C16D8F">
        <w:rPr>
          <w:sz w:val="20"/>
        </w:rPr>
        <w:t xml:space="preserve"> LXVI LEGISLATURA, </w:t>
      </w:r>
      <w:r w:rsidR="00C16D8F">
        <w:rPr>
          <w:sz w:val="20"/>
        </w:rPr>
        <w:t xml:space="preserve">PUBLICADO EN EL </w:t>
      </w:r>
      <w:r w:rsidR="00064753" w:rsidRPr="00C16D8F">
        <w:rPr>
          <w:sz w:val="20"/>
        </w:rPr>
        <w:t>PERIÓDICO</w:t>
      </w:r>
      <w:r w:rsidRPr="00C16D8F">
        <w:rPr>
          <w:sz w:val="20"/>
        </w:rPr>
        <w:t xml:space="preserve"> OFICIAL </w:t>
      </w:r>
      <w:r w:rsidR="00064753" w:rsidRPr="00C16D8F">
        <w:rPr>
          <w:sz w:val="20"/>
        </w:rPr>
        <w:t xml:space="preserve">No. </w:t>
      </w:r>
      <w:r w:rsidRPr="00C16D8F">
        <w:rPr>
          <w:sz w:val="20"/>
        </w:rPr>
        <w:t>103</w:t>
      </w:r>
      <w:r w:rsidR="00C16D8F">
        <w:rPr>
          <w:sz w:val="20"/>
        </w:rPr>
        <w:t>,</w:t>
      </w:r>
      <w:r w:rsidRPr="00C16D8F">
        <w:rPr>
          <w:sz w:val="20"/>
        </w:rPr>
        <w:t xml:space="preserve"> DE FECHA 25 DE DICIEMBRE DE 2014.</w:t>
      </w:r>
    </w:p>
    <w:p w:rsidR="0057265E" w:rsidRPr="00954C89" w:rsidRDefault="0057265E" w:rsidP="00AC00A6">
      <w:pPr>
        <w:jc w:val="both"/>
        <w:rPr>
          <w:rFonts w:ascii="Arial" w:hAnsi="Arial" w:cs="Arial"/>
          <w:caps/>
          <w:szCs w:val="22"/>
        </w:rPr>
      </w:pPr>
    </w:p>
    <w:p w:rsidR="0057265E" w:rsidRPr="00954C89" w:rsidRDefault="0057265E"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derogan los artículos 303, 304 y 305 del Código Penal para el Estado Libre y Soberano de Durango, publicado en el Periódico Oficial del Gobierno del Estado de Durango el catorce de junio del año dos mil nueve, para quedar como sigue:</w:t>
      </w:r>
    </w:p>
    <w:p w:rsidR="0057265E" w:rsidRPr="00954C89" w:rsidRDefault="0057265E" w:rsidP="00AC00A6">
      <w:pPr>
        <w:jc w:val="both"/>
        <w:rPr>
          <w:rFonts w:ascii="Arial" w:hAnsi="Arial" w:cs="Arial"/>
          <w:caps/>
          <w:szCs w:val="22"/>
        </w:rPr>
      </w:pPr>
    </w:p>
    <w:p w:rsidR="0057265E" w:rsidRPr="00954C89" w:rsidRDefault="0057265E" w:rsidP="00AC00A6">
      <w:pPr>
        <w:jc w:val="center"/>
        <w:rPr>
          <w:rFonts w:ascii="Arial" w:hAnsi="Arial" w:cs="Arial"/>
          <w:b/>
          <w:szCs w:val="22"/>
        </w:rPr>
      </w:pPr>
      <w:r w:rsidRPr="00954C89">
        <w:rPr>
          <w:rFonts w:ascii="Arial" w:hAnsi="Arial" w:cs="Arial"/>
          <w:b/>
          <w:szCs w:val="22"/>
        </w:rPr>
        <w:t>TRANSITORIOS</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del Estado de Durango.</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contravengan las contenidas en el presente Decreto.</w:t>
      </w:r>
    </w:p>
    <w:p w:rsidR="0057265E" w:rsidRPr="00954C89" w:rsidRDefault="0057265E" w:rsidP="00AC00A6">
      <w:pPr>
        <w:jc w:val="both"/>
        <w:rPr>
          <w:rFonts w:ascii="Arial"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rsidR="0057265E" w:rsidRPr="00954C89" w:rsidRDefault="0057265E" w:rsidP="00AC00A6">
      <w:pPr>
        <w:jc w:val="both"/>
        <w:rPr>
          <w:rFonts w:ascii="Arial" w:eastAsia="Arial Unicode MS" w:hAnsi="Arial" w:cs="Arial"/>
          <w:szCs w:val="22"/>
        </w:rPr>
      </w:pP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Dado en el Salón de Sesiones del Honorable Congreso del Estado, en Victoria de Durango, Dgo., a los (16) dieciséis días del mes de diciembre del año (2014) dos mil catorce.</w:t>
      </w:r>
    </w:p>
    <w:p w:rsidR="0057265E" w:rsidRPr="00954C89" w:rsidRDefault="006D5AC9" w:rsidP="00AC00A6">
      <w:pPr>
        <w:jc w:val="both"/>
        <w:rPr>
          <w:rFonts w:ascii="Arial" w:eastAsia="Arial Unicode MS" w:hAnsi="Arial" w:cs="Arial"/>
          <w:szCs w:val="22"/>
        </w:rPr>
      </w:pPr>
      <w:r w:rsidRPr="00954C89">
        <w:rPr>
          <w:rFonts w:ascii="Arial" w:eastAsia="Arial Unicode MS" w:hAnsi="Arial" w:cs="Arial"/>
          <w:szCs w:val="22"/>
        </w:rPr>
        <w:tab/>
      </w:r>
    </w:p>
    <w:p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DIP. ALICIA GUADALUPE GAMBOA MARTÍNEZ, PRESIDENTE; DIP. PABLO CESAR AGUILAR PALACIO, SECRETARIO; DIP. ISRAEL SOTO PEÑA, SECRETARIO.</w:t>
      </w:r>
    </w:p>
    <w:p w:rsidR="0057265E" w:rsidRPr="00A64DD8" w:rsidRDefault="0057265E" w:rsidP="00AC00A6">
      <w:pPr>
        <w:rPr>
          <w:rFonts w:ascii="Arial" w:hAnsi="Arial" w:cs="Arial"/>
          <w:caps/>
          <w:sz w:val="22"/>
          <w:szCs w:val="22"/>
        </w:rPr>
      </w:pPr>
    </w:p>
    <w:p w:rsidR="0057265E" w:rsidRPr="00064753" w:rsidRDefault="009B60E4" w:rsidP="00AC00A6">
      <w:pPr>
        <w:rPr>
          <w:rFonts w:ascii="Arial" w:hAnsi="Arial" w:cs="Arial"/>
          <w:b/>
          <w:caps/>
          <w:sz w:val="22"/>
          <w:szCs w:val="22"/>
        </w:rPr>
      </w:pPr>
      <w:r w:rsidRPr="00064753">
        <w:rPr>
          <w:rFonts w:ascii="Arial" w:hAnsi="Arial" w:cs="Arial"/>
          <w:b/>
          <w:caps/>
          <w:sz w:val="22"/>
          <w:szCs w:val="22"/>
        </w:rPr>
        <w:t>--------------------------------------------------------------------------------------------------------------------------------------</w:t>
      </w:r>
    </w:p>
    <w:p w:rsidR="009B60E4" w:rsidRPr="00064753" w:rsidRDefault="009B60E4" w:rsidP="00AC00A6">
      <w:pPr>
        <w:jc w:val="both"/>
        <w:rPr>
          <w:rFonts w:ascii="Arial" w:hAnsi="Arial" w:cs="Arial"/>
          <w:b/>
          <w:caps/>
          <w:sz w:val="22"/>
          <w:szCs w:val="22"/>
        </w:rPr>
      </w:pPr>
    </w:p>
    <w:p w:rsidR="009B60E4" w:rsidRPr="00C16D8F" w:rsidRDefault="00C16D8F" w:rsidP="00AC00A6">
      <w:pPr>
        <w:pStyle w:val="Ttulo2"/>
        <w:jc w:val="both"/>
        <w:rPr>
          <w:sz w:val="20"/>
        </w:rPr>
      </w:pPr>
      <w:r w:rsidRPr="00C16D8F">
        <w:rPr>
          <w:sz w:val="20"/>
        </w:rPr>
        <w:t xml:space="preserve">DECRETO </w:t>
      </w:r>
      <w:r>
        <w:rPr>
          <w:sz w:val="20"/>
        </w:rPr>
        <w:t>No. 288 DE LA</w:t>
      </w:r>
      <w:r w:rsidRPr="00C16D8F">
        <w:rPr>
          <w:sz w:val="20"/>
        </w:rPr>
        <w:t xml:space="preserve"> LXVI LEGISLATURA, </w:t>
      </w:r>
      <w:r>
        <w:rPr>
          <w:sz w:val="20"/>
        </w:rPr>
        <w:t xml:space="preserve">PUBLICADO EN EL </w:t>
      </w:r>
      <w:r w:rsidRPr="00C16D8F">
        <w:rPr>
          <w:sz w:val="20"/>
        </w:rPr>
        <w:t xml:space="preserve">PERIÓDICO OFICIAL </w:t>
      </w:r>
      <w:r>
        <w:rPr>
          <w:sz w:val="20"/>
        </w:rPr>
        <w:t xml:space="preserve">No. </w:t>
      </w:r>
      <w:r w:rsidRPr="00C16D8F">
        <w:rPr>
          <w:sz w:val="20"/>
        </w:rPr>
        <w:t>104 BIS</w:t>
      </w:r>
      <w:r>
        <w:rPr>
          <w:sz w:val="20"/>
        </w:rPr>
        <w:t>,</w:t>
      </w:r>
      <w:r w:rsidRPr="00C16D8F">
        <w:rPr>
          <w:sz w:val="20"/>
        </w:rPr>
        <w:t xml:space="preserve"> DE FECHA 28 DE DICIEMBRE DE 2014.</w:t>
      </w:r>
    </w:p>
    <w:p w:rsidR="009B60E4" w:rsidRPr="00954C89" w:rsidRDefault="009B60E4" w:rsidP="00AC00A6">
      <w:pPr>
        <w:jc w:val="both"/>
        <w:rPr>
          <w:rFonts w:ascii="Arial" w:hAnsi="Arial" w:cs="Arial"/>
          <w:b/>
          <w:caps/>
          <w:szCs w:val="22"/>
        </w:rPr>
      </w:pPr>
    </w:p>
    <w:p w:rsidR="009B60E4" w:rsidRPr="00954C89" w:rsidRDefault="009B60E4" w:rsidP="00AC00A6">
      <w:pPr>
        <w:jc w:val="both"/>
        <w:rPr>
          <w:rFonts w:ascii="Arial" w:hAnsi="Arial" w:cs="Arial"/>
          <w:szCs w:val="22"/>
        </w:rPr>
      </w:pPr>
      <w:r w:rsidRPr="00954C89">
        <w:rPr>
          <w:rFonts w:ascii="Arial" w:hAnsi="Arial" w:cs="Arial"/>
          <w:b/>
          <w:caps/>
          <w:szCs w:val="22"/>
        </w:rPr>
        <w:t>ARTÍCULO PRIMERO.-</w:t>
      </w:r>
      <w:r w:rsidRPr="00954C89">
        <w:rPr>
          <w:rFonts w:ascii="Arial" w:hAnsi="Arial" w:cs="Arial"/>
          <w:caps/>
          <w:szCs w:val="22"/>
        </w:rPr>
        <w:t xml:space="preserve"> </w:t>
      </w:r>
      <w:r w:rsidR="00055ADA" w:rsidRPr="00954C89">
        <w:rPr>
          <w:rFonts w:ascii="Arial" w:hAnsi="Arial" w:cs="Arial"/>
          <w:szCs w:val="22"/>
        </w:rPr>
        <w:t>S</w:t>
      </w:r>
      <w:r w:rsidRPr="00954C89">
        <w:rPr>
          <w:rFonts w:ascii="Arial" w:hAnsi="Arial" w:cs="Arial"/>
          <w:szCs w:val="22"/>
        </w:rPr>
        <w:t>e adiciona un párrafo al artículo 265 y se a</w:t>
      </w:r>
      <w:r w:rsidR="00055ADA" w:rsidRPr="00954C89">
        <w:rPr>
          <w:rFonts w:ascii="Arial" w:hAnsi="Arial" w:cs="Arial"/>
          <w:szCs w:val="22"/>
        </w:rPr>
        <w:t>diciona un artículo 265 bis al Código Penal para el Estado Libre y S</w:t>
      </w:r>
      <w:r w:rsidRPr="00954C89">
        <w:rPr>
          <w:rFonts w:ascii="Arial" w:hAnsi="Arial" w:cs="Arial"/>
          <w:szCs w:val="22"/>
        </w:rPr>
        <w:t>oberano de Durango, publicado en el Periódico Oficial del Gobierno Constitucional del Estado de Durango, número 48, de fecha 14 de junio del año 2009, para quedar como sigue:</w:t>
      </w:r>
    </w:p>
    <w:p w:rsidR="009B60E4" w:rsidRPr="00954C89" w:rsidRDefault="009B60E4" w:rsidP="00AC00A6">
      <w:pPr>
        <w:jc w:val="both"/>
        <w:rPr>
          <w:rFonts w:ascii="Arial" w:hAnsi="Arial" w:cs="Arial"/>
          <w:szCs w:val="22"/>
        </w:rPr>
      </w:pPr>
    </w:p>
    <w:p w:rsidR="009B60E4" w:rsidRPr="00954C89" w:rsidRDefault="009B60E4" w:rsidP="00AC00A6">
      <w:pPr>
        <w:jc w:val="center"/>
        <w:rPr>
          <w:rFonts w:ascii="Arial" w:hAnsi="Arial" w:cs="Arial"/>
          <w:b/>
          <w:szCs w:val="22"/>
          <w:lang w:val="en-GB"/>
        </w:rPr>
      </w:pPr>
      <w:r w:rsidRPr="00954C89">
        <w:rPr>
          <w:rFonts w:ascii="Arial" w:hAnsi="Arial" w:cs="Arial"/>
          <w:b/>
          <w:szCs w:val="22"/>
          <w:lang w:val="en-GB"/>
        </w:rPr>
        <w:t>T R A N S I T O R I O S</w:t>
      </w:r>
    </w:p>
    <w:p w:rsidR="00064753" w:rsidRPr="00954C89" w:rsidRDefault="00064753" w:rsidP="00AC00A6">
      <w:pPr>
        <w:jc w:val="both"/>
        <w:rPr>
          <w:rFonts w:ascii="Arial" w:hAnsi="Arial" w:cs="Arial"/>
          <w:b/>
          <w:szCs w:val="22"/>
          <w:lang w:val="en-GB"/>
        </w:rPr>
      </w:pPr>
    </w:p>
    <w:p w:rsidR="009B60E4" w:rsidRPr="00954C89" w:rsidRDefault="009B60E4"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vigencia al día siguiente al de su publicación en el Periódico Oficial del Gobierno del Estado de Durango.</w:t>
      </w:r>
    </w:p>
    <w:p w:rsidR="009B60E4" w:rsidRPr="00954C89" w:rsidRDefault="009B60E4" w:rsidP="00AC00A6">
      <w:pPr>
        <w:jc w:val="both"/>
        <w:rPr>
          <w:rFonts w:ascii="Arial" w:hAnsi="Arial" w:cs="Arial"/>
          <w:szCs w:val="22"/>
          <w:lang w:val="es-MX"/>
        </w:rPr>
      </w:pPr>
    </w:p>
    <w:p w:rsidR="009B60E4" w:rsidRPr="00954C89" w:rsidRDefault="009B60E4" w:rsidP="00AC00A6">
      <w:pPr>
        <w:jc w:val="both"/>
        <w:rPr>
          <w:rFonts w:ascii="Arial" w:hAnsi="Arial" w:cs="Arial"/>
          <w:szCs w:val="22"/>
        </w:rPr>
      </w:pPr>
      <w:r w:rsidRPr="00954C89">
        <w:rPr>
          <w:rFonts w:ascii="Arial" w:hAnsi="Arial" w:cs="Arial"/>
          <w:b/>
          <w:szCs w:val="22"/>
          <w:lang w:val="es-MX"/>
        </w:rPr>
        <w:t>Artículo Segundo</w:t>
      </w:r>
      <w:r w:rsidRPr="00954C89">
        <w:rPr>
          <w:rFonts w:ascii="Arial" w:hAnsi="Arial" w:cs="Arial"/>
          <w:b/>
          <w:szCs w:val="22"/>
        </w:rPr>
        <w:t>.-</w:t>
      </w:r>
      <w:r w:rsidR="00064753" w:rsidRPr="00954C89">
        <w:rPr>
          <w:rFonts w:ascii="Arial" w:hAnsi="Arial" w:cs="Arial"/>
          <w:b/>
          <w:szCs w:val="22"/>
        </w:rPr>
        <w:t xml:space="preserve"> </w:t>
      </w:r>
      <w:r w:rsidRPr="00954C89">
        <w:rPr>
          <w:rFonts w:ascii="Arial" w:hAnsi="Arial" w:cs="Arial"/>
          <w:szCs w:val="22"/>
        </w:rPr>
        <w:t xml:space="preserve">Se abroga la Ley contra el Lucro Inmoderado para el Estado de Durango, publicado en el </w:t>
      </w:r>
      <w:r w:rsidRPr="00954C89">
        <w:rPr>
          <w:rFonts w:ascii="Arial" w:hAnsi="Arial" w:cs="Arial"/>
          <w:szCs w:val="22"/>
          <w:lang w:val="es-MX"/>
        </w:rPr>
        <w:t>Decreto Número 14, de la XLI Legislatura, del Periódico Oficial Número 49, de Fecha 18 de diciembre de 1947.</w:t>
      </w:r>
    </w:p>
    <w:p w:rsidR="009B60E4" w:rsidRPr="00954C89" w:rsidRDefault="009B60E4" w:rsidP="00AC00A6">
      <w:pPr>
        <w:jc w:val="both"/>
        <w:rPr>
          <w:rFonts w:ascii="Arial" w:hAnsi="Arial" w:cs="Arial"/>
          <w:bCs/>
          <w:szCs w:val="22"/>
        </w:rPr>
      </w:pPr>
    </w:p>
    <w:p w:rsidR="009B60E4" w:rsidRPr="00954C89" w:rsidRDefault="009B60E4" w:rsidP="00AC00A6">
      <w:pPr>
        <w:jc w:val="both"/>
        <w:rPr>
          <w:rFonts w:ascii="Arial" w:hAnsi="Arial" w:cs="Arial"/>
          <w:bCs/>
          <w:szCs w:val="22"/>
        </w:rPr>
      </w:pPr>
      <w:r w:rsidRPr="00954C89">
        <w:rPr>
          <w:rFonts w:ascii="Arial" w:hAnsi="Arial" w:cs="Arial"/>
          <w:b/>
          <w:bCs/>
          <w:szCs w:val="22"/>
        </w:rPr>
        <w:t>Artículo Tercero.-</w:t>
      </w:r>
      <w:r w:rsidRPr="00954C89">
        <w:rPr>
          <w:rFonts w:ascii="Arial" w:hAnsi="Arial" w:cs="Arial"/>
          <w:bCs/>
          <w:szCs w:val="22"/>
        </w:rPr>
        <w:t xml:space="preserve"> Se derogan todas las disposiciones que contravengan a las contenidas en la presente Ley.</w:t>
      </w:r>
    </w:p>
    <w:p w:rsidR="009B60E4" w:rsidRPr="00954C89" w:rsidRDefault="009B60E4" w:rsidP="00AC00A6">
      <w:pPr>
        <w:jc w:val="both"/>
        <w:rPr>
          <w:rFonts w:ascii="Arial" w:hAnsi="Arial" w:cs="Arial"/>
          <w:szCs w:val="22"/>
        </w:rPr>
      </w:pPr>
    </w:p>
    <w:p w:rsidR="009B60E4" w:rsidRPr="00954C89" w:rsidRDefault="009B60E4"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rsidR="009B60E4" w:rsidRPr="00954C89" w:rsidRDefault="009B60E4" w:rsidP="00AC00A6">
      <w:pPr>
        <w:jc w:val="both"/>
        <w:rPr>
          <w:rFonts w:ascii="Arial" w:hAnsi="Arial" w:cs="Arial"/>
          <w:szCs w:val="22"/>
        </w:rPr>
      </w:pPr>
    </w:p>
    <w:p w:rsidR="009B60E4" w:rsidRPr="00954C89" w:rsidRDefault="009B60E4"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(09) nueve días del mes de diciembre del año (2014) dos mil catorce.</w:t>
      </w:r>
    </w:p>
    <w:p w:rsidR="009B60E4" w:rsidRPr="00954C89" w:rsidRDefault="009B60E4" w:rsidP="00AC00A6">
      <w:pPr>
        <w:jc w:val="both"/>
        <w:rPr>
          <w:rFonts w:ascii="Arial" w:hAnsi="Arial" w:cs="Arial"/>
          <w:szCs w:val="22"/>
        </w:rPr>
      </w:pPr>
    </w:p>
    <w:p w:rsidR="009B60E4" w:rsidRPr="00954C89" w:rsidRDefault="009B60E4" w:rsidP="00AC00A6">
      <w:pPr>
        <w:jc w:val="both"/>
        <w:rPr>
          <w:rFonts w:ascii="Arial" w:hAnsi="Arial" w:cs="Arial"/>
          <w:szCs w:val="22"/>
        </w:rPr>
      </w:pPr>
      <w:r w:rsidRPr="00954C89">
        <w:rPr>
          <w:rFonts w:ascii="Arial" w:hAnsi="Arial" w:cs="Arial"/>
          <w:szCs w:val="22"/>
        </w:rPr>
        <w:t>DIP. AGUSTÍN BERNARDO BONILLA SAUCEDO, PRESIDENTE; DIP. PABLO CESAR AGUILAR PALACIO, SECRETARIO; DIP. ISRAEL SOTO PEÑA, SECRETARIO. RÚBRICAS.</w:t>
      </w:r>
    </w:p>
    <w:p w:rsidR="009B60E4" w:rsidRPr="00A64DD8" w:rsidRDefault="009B60E4" w:rsidP="00AC00A6">
      <w:pPr>
        <w:rPr>
          <w:rFonts w:ascii="Arial" w:hAnsi="Arial" w:cs="Arial"/>
          <w:caps/>
          <w:sz w:val="22"/>
          <w:szCs w:val="22"/>
        </w:rPr>
      </w:pPr>
    </w:p>
    <w:p w:rsidR="006D5AC9" w:rsidRPr="00064753" w:rsidRDefault="006D5AC9" w:rsidP="00AC00A6">
      <w:pPr>
        <w:rPr>
          <w:rFonts w:ascii="Arial" w:hAnsi="Arial" w:cs="Arial"/>
          <w:b/>
          <w:caps/>
          <w:sz w:val="22"/>
          <w:szCs w:val="22"/>
        </w:rPr>
      </w:pPr>
      <w:r w:rsidRPr="00064753">
        <w:rPr>
          <w:rFonts w:ascii="Arial" w:hAnsi="Arial" w:cs="Arial"/>
          <w:b/>
          <w:caps/>
          <w:sz w:val="22"/>
          <w:szCs w:val="22"/>
        </w:rPr>
        <w:t>----------------------------------------------------------------------------------------------------------------------------------------</w:t>
      </w:r>
    </w:p>
    <w:p w:rsidR="006D5AC9" w:rsidRDefault="006D5AC9" w:rsidP="00AC00A6">
      <w:pPr>
        <w:rPr>
          <w:rFonts w:ascii="Arial" w:hAnsi="Arial" w:cs="Arial"/>
          <w:b/>
          <w:caps/>
          <w:sz w:val="22"/>
          <w:szCs w:val="22"/>
          <w:lang w:val="es-ES"/>
        </w:rPr>
      </w:pPr>
    </w:p>
    <w:p w:rsidR="00F76E92" w:rsidRPr="009A539E" w:rsidRDefault="00F76E92" w:rsidP="00AC00A6">
      <w:pPr>
        <w:pStyle w:val="Ttulo2"/>
        <w:jc w:val="both"/>
        <w:rPr>
          <w:sz w:val="20"/>
        </w:rPr>
      </w:pPr>
      <w:r w:rsidRPr="009A539E">
        <w:rPr>
          <w:sz w:val="20"/>
        </w:rPr>
        <w:t>DECRETO No. 326 DE LA LXVI LEGISLATURA, PUBLICADO EN EL PERIÓDICO OFICIAL No. 19 DE FECHA 05 DE MARZO DE 2015.</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 xml:space="preserve">Articuló primero. </w:t>
      </w:r>
      <w:r w:rsidRPr="009A539E">
        <w:rPr>
          <w:rFonts w:ascii="Arial" w:eastAsiaTheme="minorHAnsi" w:hAnsi="Arial" w:cs="Arial"/>
          <w:lang w:val="es-ES"/>
        </w:rPr>
        <w:t xml:space="preserve">Se adopta </w:t>
      </w:r>
      <w:r>
        <w:rPr>
          <w:rFonts w:ascii="Arial" w:eastAsiaTheme="minorHAnsi" w:hAnsi="Arial" w:cs="Arial"/>
          <w:lang w:val="es-ES"/>
        </w:rPr>
        <w:t>el S</w:t>
      </w:r>
      <w:r w:rsidRPr="009A539E">
        <w:rPr>
          <w:rFonts w:ascii="Arial" w:eastAsiaTheme="minorHAnsi" w:hAnsi="Arial" w:cs="Arial"/>
          <w:lang w:val="es-ES"/>
        </w:rPr>
        <w:t xml:space="preserve">istema </w:t>
      </w:r>
      <w:r>
        <w:rPr>
          <w:rFonts w:ascii="Arial" w:eastAsiaTheme="minorHAnsi" w:hAnsi="Arial" w:cs="Arial"/>
          <w:lang w:val="es-ES"/>
        </w:rPr>
        <w:t>Penal A</w:t>
      </w:r>
      <w:r w:rsidRPr="009A539E">
        <w:rPr>
          <w:rFonts w:ascii="Arial" w:eastAsiaTheme="minorHAnsi" w:hAnsi="Arial" w:cs="Arial"/>
          <w:lang w:val="es-ES"/>
        </w:rPr>
        <w:t>cusatorio, en los distritos judiciales que comprenden los siguientes municipios de nuestra entidad:</w:t>
      </w:r>
      <w:r w:rsidRPr="009A539E">
        <w:rPr>
          <w:rFonts w:ascii="Arial" w:eastAsiaTheme="minorHAnsi" w:hAnsi="Arial" w:cs="Arial"/>
          <w:b/>
          <w:lang w:val="es-ES"/>
        </w:rPr>
        <w:t xml:space="preserve"> 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 xml:space="preserve"> por lo que al mismo tiempo entrarán en vigor los siguientes ordenamientos: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I.</w:t>
      </w:r>
      <w:r>
        <w:rPr>
          <w:rFonts w:ascii="Arial" w:eastAsiaTheme="minorHAnsi" w:hAnsi="Arial" w:cs="Arial"/>
          <w:lang w:val="es-ES"/>
        </w:rPr>
        <w:t xml:space="preserve">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 mediante D</w:t>
      </w:r>
      <w:r w:rsidRPr="009A539E">
        <w:rPr>
          <w:rFonts w:ascii="Arial" w:eastAsiaTheme="minorHAnsi" w:hAnsi="Arial" w:cs="Arial"/>
          <w:lang w:val="es-ES"/>
        </w:rPr>
        <w:t>ecreto número 284 de fecha 11 de ju</w:t>
      </w:r>
      <w:r>
        <w:rPr>
          <w:rFonts w:ascii="Arial" w:eastAsiaTheme="minorHAnsi" w:hAnsi="Arial" w:cs="Arial"/>
          <w:lang w:val="es-ES"/>
        </w:rPr>
        <w:t>nio de 2009, y publicado en el Periódico Oficial del Gobierno C</w:t>
      </w:r>
      <w:r w:rsidRPr="009A539E">
        <w:rPr>
          <w:rFonts w:ascii="Arial" w:eastAsiaTheme="minorHAnsi" w:hAnsi="Arial" w:cs="Arial"/>
          <w:lang w:val="es-ES"/>
        </w:rPr>
        <w:t>onstitucional del Estado de Durango, número 48 de fecha 14 de junio de 2009.</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 xml:space="preserve">II. </w:t>
      </w:r>
      <w:r>
        <w:rPr>
          <w:rFonts w:ascii="Arial" w:eastAsiaTheme="minorHAnsi" w:hAnsi="Arial" w:cs="Arial"/>
          <w:lang w:val="es-ES"/>
        </w:rPr>
        <w:t>Ley de Seguridad P</w:t>
      </w:r>
      <w:r w:rsidRPr="009A539E">
        <w:rPr>
          <w:rFonts w:ascii="Arial" w:eastAsiaTheme="minorHAnsi" w:hAnsi="Arial" w:cs="Arial"/>
          <w:lang w:val="es-ES"/>
        </w:rPr>
        <w:t>ública para el Estado Durango</w:t>
      </w:r>
      <w:r>
        <w:rPr>
          <w:rFonts w:ascii="Arial" w:eastAsiaTheme="minorHAnsi" w:hAnsi="Arial" w:cs="Arial"/>
          <w:lang w:val="es-ES"/>
        </w:rPr>
        <w:t>, relacionadas con el Sistema Procesal Penal A</w:t>
      </w:r>
      <w:r w:rsidRPr="009A539E">
        <w:rPr>
          <w:rFonts w:ascii="Arial" w:eastAsiaTheme="minorHAnsi" w:hAnsi="Arial" w:cs="Arial"/>
          <w:lang w:val="es-ES"/>
        </w:rPr>
        <w:t>cusatorio,</w:t>
      </w:r>
      <w:r>
        <w:rPr>
          <w:rFonts w:ascii="Arial" w:eastAsiaTheme="minorHAnsi" w:hAnsi="Arial" w:cs="Arial"/>
          <w:lang w:val="es-ES"/>
        </w:rPr>
        <w:t xml:space="preserve"> aprobadas mediante D</w:t>
      </w:r>
      <w:r w:rsidRPr="009A539E">
        <w:rPr>
          <w:rFonts w:ascii="Arial" w:eastAsiaTheme="minorHAnsi" w:hAnsi="Arial" w:cs="Arial"/>
          <w:lang w:val="es-ES"/>
        </w:rPr>
        <w:t>ecreto número 259 del 18 de feb</w:t>
      </w:r>
      <w:r>
        <w:rPr>
          <w:rFonts w:ascii="Arial" w:eastAsiaTheme="minorHAnsi" w:hAnsi="Arial" w:cs="Arial"/>
          <w:lang w:val="es-ES"/>
        </w:rPr>
        <w:t>rero de 2009, publicadas en el Periódico Oficial del Gobierno C</w:t>
      </w:r>
      <w:r w:rsidRPr="009A539E">
        <w:rPr>
          <w:rFonts w:ascii="Arial" w:eastAsiaTheme="minorHAnsi" w:hAnsi="Arial" w:cs="Arial"/>
          <w:lang w:val="es-ES"/>
        </w:rPr>
        <w:t>onstitucional del Estado Durango</w:t>
      </w:r>
      <w:r>
        <w:rPr>
          <w:rFonts w:ascii="Arial" w:eastAsiaTheme="minorHAnsi" w:hAnsi="Arial" w:cs="Arial"/>
          <w:lang w:val="es-ES"/>
        </w:rPr>
        <w:t>, número 15 B</w:t>
      </w:r>
      <w:r w:rsidRPr="009A539E">
        <w:rPr>
          <w:rFonts w:ascii="Arial" w:eastAsiaTheme="minorHAnsi" w:hAnsi="Arial" w:cs="Arial"/>
          <w:lang w:val="es-ES"/>
        </w:rPr>
        <w:t>is de fecha 19 de febrero de 2009 y las reformas posteriores a la citada ley en la materia.</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Artí</w:t>
      </w:r>
      <w:r>
        <w:rPr>
          <w:rFonts w:ascii="Arial" w:eastAsiaTheme="minorHAnsi" w:hAnsi="Arial" w:cs="Arial"/>
          <w:b/>
          <w:lang w:val="es-ES"/>
        </w:rPr>
        <w:t>culo S</w:t>
      </w:r>
      <w:r w:rsidRPr="009A539E">
        <w:rPr>
          <w:rFonts w:ascii="Arial" w:eastAsiaTheme="minorHAnsi" w:hAnsi="Arial" w:cs="Arial"/>
          <w:b/>
          <w:lang w:val="es-ES"/>
        </w:rPr>
        <w:t>egundo.</w:t>
      </w:r>
      <w:r>
        <w:rPr>
          <w:rFonts w:ascii="Arial" w:eastAsiaTheme="minorHAnsi" w:hAnsi="Arial" w:cs="Arial"/>
          <w:lang w:val="es-ES"/>
        </w:rPr>
        <w:t xml:space="preserve"> S</w:t>
      </w:r>
      <w:r w:rsidRPr="009A539E">
        <w:rPr>
          <w:rFonts w:ascii="Arial" w:eastAsiaTheme="minorHAnsi" w:hAnsi="Arial" w:cs="Arial"/>
          <w:lang w:val="es-ES"/>
        </w:rPr>
        <w:t>e d</w:t>
      </w:r>
      <w:r>
        <w:rPr>
          <w:rFonts w:ascii="Arial" w:eastAsiaTheme="minorHAnsi" w:hAnsi="Arial" w:cs="Arial"/>
          <w:lang w:val="es-ES"/>
        </w:rPr>
        <w:t>eclara la entrada en vigor del Código Nacional de Procedimientos Penales, promulgado por el C. Licenciado Enrique P</w:t>
      </w:r>
      <w:r w:rsidRPr="009A539E">
        <w:rPr>
          <w:rFonts w:ascii="Arial" w:eastAsiaTheme="minorHAnsi" w:hAnsi="Arial" w:cs="Arial"/>
          <w:lang w:val="es-ES"/>
        </w:rPr>
        <w:t>eña Nieto, Presidente de l</w:t>
      </w:r>
      <w:r>
        <w:rPr>
          <w:rFonts w:ascii="Arial" w:eastAsiaTheme="minorHAnsi" w:hAnsi="Arial" w:cs="Arial"/>
          <w:lang w:val="es-ES"/>
        </w:rPr>
        <w:t>a República, y publicado en el Diario O</w:t>
      </w:r>
      <w:r w:rsidRPr="009A539E">
        <w:rPr>
          <w:rFonts w:ascii="Arial" w:eastAsiaTheme="minorHAnsi" w:hAnsi="Arial" w:cs="Arial"/>
          <w:lang w:val="es-ES"/>
        </w:rPr>
        <w:t xml:space="preserve">ficial de la Federación en fecha 5 de marzo del año 2014,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Artículo Tercero.</w:t>
      </w:r>
      <w:r>
        <w:rPr>
          <w:rFonts w:ascii="Arial" w:eastAsiaTheme="minorHAnsi" w:hAnsi="Arial" w:cs="Arial"/>
          <w:lang w:val="es-ES"/>
        </w:rPr>
        <w:t xml:space="preserve"> Quedan</w:t>
      </w:r>
      <w:r w:rsidRPr="009A539E">
        <w:rPr>
          <w:rFonts w:ascii="Arial" w:eastAsiaTheme="minorHAnsi" w:hAnsi="Arial" w:cs="Arial"/>
          <w:lang w:val="es-ES"/>
        </w:rPr>
        <w:t xml:space="preserve"> ab</w:t>
      </w:r>
      <w:r>
        <w:rPr>
          <w:rFonts w:ascii="Arial" w:eastAsiaTheme="minorHAnsi" w:hAnsi="Arial" w:cs="Arial"/>
          <w:lang w:val="es-ES"/>
        </w:rPr>
        <w:t>rogados, el Código de Procedimientos Penales para el Estado Libre y S</w:t>
      </w:r>
      <w:r w:rsidRPr="009A539E">
        <w:rPr>
          <w:rFonts w:ascii="Arial" w:eastAsiaTheme="minorHAnsi" w:hAnsi="Arial" w:cs="Arial"/>
          <w:lang w:val="es-ES"/>
        </w:rPr>
        <w:t>oberano</w:t>
      </w:r>
      <w:r>
        <w:rPr>
          <w:rFonts w:ascii="Arial" w:eastAsiaTheme="minorHAnsi" w:hAnsi="Arial" w:cs="Arial"/>
          <w:lang w:val="es-ES"/>
        </w:rPr>
        <w:t xml:space="preserve"> de Durango, aprobado mediante D</w:t>
      </w:r>
      <w:r w:rsidRPr="009A539E">
        <w:rPr>
          <w:rFonts w:ascii="Arial" w:eastAsiaTheme="minorHAnsi" w:hAnsi="Arial" w:cs="Arial"/>
          <w:lang w:val="es-ES"/>
        </w:rPr>
        <w:t>ecreto</w:t>
      </w:r>
      <w:r>
        <w:rPr>
          <w:rFonts w:ascii="Arial" w:eastAsiaTheme="minorHAnsi" w:hAnsi="Arial" w:cs="Arial"/>
          <w:lang w:val="es-ES"/>
        </w:rPr>
        <w:t xml:space="preserve"> número 278, y publicado en el Periódico Oficial del Gobierno C</w:t>
      </w:r>
      <w:r w:rsidRPr="009A539E">
        <w:rPr>
          <w:rFonts w:ascii="Arial" w:eastAsiaTheme="minorHAnsi" w:hAnsi="Arial" w:cs="Arial"/>
          <w:lang w:val="es-ES"/>
        </w:rPr>
        <w:t xml:space="preserve">onstitucional </w:t>
      </w:r>
      <w:r>
        <w:rPr>
          <w:rFonts w:ascii="Arial" w:eastAsiaTheme="minorHAnsi" w:hAnsi="Arial" w:cs="Arial"/>
          <w:lang w:val="es-ES"/>
        </w:rPr>
        <w:t>del Estado Durango, número 9 B</w:t>
      </w:r>
      <w:r w:rsidRPr="009A539E">
        <w:rPr>
          <w:rFonts w:ascii="Arial" w:eastAsiaTheme="minorHAnsi" w:hAnsi="Arial" w:cs="Arial"/>
          <w:lang w:val="es-ES"/>
        </w:rPr>
        <w:t>is, de</w:t>
      </w:r>
      <w:r>
        <w:rPr>
          <w:rFonts w:ascii="Arial" w:eastAsiaTheme="minorHAnsi" w:hAnsi="Arial" w:cs="Arial"/>
          <w:lang w:val="es-ES"/>
        </w:rPr>
        <w:t xml:space="preserve"> fecha 30 de enero de 1992; el Título 11º del Código Procesal P</w:t>
      </w:r>
      <w:r w:rsidRPr="009A539E">
        <w:rPr>
          <w:rFonts w:ascii="Arial" w:eastAsiaTheme="minorHAnsi" w:hAnsi="Arial" w:cs="Arial"/>
          <w:lang w:val="es-ES"/>
        </w:rPr>
        <w:t>enal del Estado Durango</w:t>
      </w:r>
      <w:r>
        <w:rPr>
          <w:rFonts w:ascii="Arial" w:eastAsiaTheme="minorHAnsi" w:hAnsi="Arial" w:cs="Arial"/>
          <w:lang w:val="es-ES"/>
        </w:rPr>
        <w:t>,</w:t>
      </w:r>
      <w:r w:rsidRPr="009A539E">
        <w:rPr>
          <w:rFonts w:ascii="Arial" w:eastAsiaTheme="minorHAnsi" w:hAnsi="Arial" w:cs="Arial"/>
          <w:lang w:val="es-ES"/>
        </w:rPr>
        <w:t xml:space="preserve"> aprobado mediante decreto</w:t>
      </w:r>
      <w:r>
        <w:rPr>
          <w:rFonts w:ascii="Arial" w:eastAsiaTheme="minorHAnsi" w:hAnsi="Arial" w:cs="Arial"/>
          <w:lang w:val="es-ES"/>
        </w:rPr>
        <w:t xml:space="preserve"> número 232, y publicado en el Periódico Oficial del Gobierno C</w:t>
      </w:r>
      <w:r w:rsidRPr="009A539E">
        <w:rPr>
          <w:rFonts w:ascii="Arial" w:eastAsiaTheme="minorHAnsi" w:hAnsi="Arial" w:cs="Arial"/>
          <w:lang w:val="es-ES"/>
        </w:rPr>
        <w:t>onstitucional del Estado Dur</w:t>
      </w:r>
      <w:r>
        <w:rPr>
          <w:rFonts w:ascii="Arial" w:eastAsiaTheme="minorHAnsi" w:hAnsi="Arial" w:cs="Arial"/>
          <w:lang w:val="es-ES"/>
        </w:rPr>
        <w:t>ango, No.</w:t>
      </w:r>
      <w:r w:rsidRPr="009A539E">
        <w:rPr>
          <w:rFonts w:ascii="Arial" w:eastAsiaTheme="minorHAnsi" w:hAnsi="Arial" w:cs="Arial"/>
          <w:lang w:val="es-ES"/>
        </w:rPr>
        <w:t xml:space="preserve"> 11 extraordinario, de fec</w:t>
      </w:r>
      <w:r>
        <w:rPr>
          <w:rFonts w:ascii="Arial" w:eastAsiaTheme="minorHAnsi" w:hAnsi="Arial" w:cs="Arial"/>
          <w:lang w:val="es-ES"/>
        </w:rPr>
        <w:t>ha 5 de diciembre de 2008 y el Código Penal para el Estado Libre y S</w:t>
      </w:r>
      <w:r w:rsidRPr="009A539E">
        <w:rPr>
          <w:rFonts w:ascii="Arial" w:eastAsiaTheme="minorHAnsi" w:hAnsi="Arial" w:cs="Arial"/>
          <w:lang w:val="es-ES"/>
        </w:rPr>
        <w:t>obera</w:t>
      </w:r>
      <w:r>
        <w:rPr>
          <w:rFonts w:ascii="Arial" w:eastAsiaTheme="minorHAnsi" w:hAnsi="Arial" w:cs="Arial"/>
          <w:lang w:val="es-ES"/>
        </w:rPr>
        <w:t>no de Durango, publicado en el Periódico Oficial del Gobierno C</w:t>
      </w:r>
      <w:r w:rsidRPr="009A539E">
        <w:rPr>
          <w:rFonts w:ascii="Arial" w:eastAsiaTheme="minorHAnsi" w:hAnsi="Arial" w:cs="Arial"/>
          <w:lang w:val="es-ES"/>
        </w:rPr>
        <w:t>onstituc</w:t>
      </w:r>
      <w:r>
        <w:rPr>
          <w:rFonts w:ascii="Arial" w:eastAsiaTheme="minorHAnsi" w:hAnsi="Arial" w:cs="Arial"/>
          <w:lang w:val="es-ES"/>
        </w:rPr>
        <w:t>ional del Estado Durango, N°</w:t>
      </w:r>
      <w:r w:rsidRPr="009A539E">
        <w:rPr>
          <w:rFonts w:ascii="Arial" w:eastAsiaTheme="minorHAnsi" w:hAnsi="Arial" w:cs="Arial"/>
          <w:lang w:val="es-ES"/>
        </w:rPr>
        <w:t xml:space="preserve"> 35 del 29 de abril de 2004</w:t>
      </w:r>
      <w:r>
        <w:rPr>
          <w:rFonts w:ascii="Arial" w:eastAsiaTheme="minorHAnsi" w:hAnsi="Arial" w:cs="Arial"/>
          <w:lang w:val="es-ES"/>
        </w:rPr>
        <w:t>,</w:t>
      </w:r>
      <w:r w:rsidRPr="009A539E">
        <w:rPr>
          <w:rFonts w:ascii="Arial" w:eastAsiaTheme="minorHAnsi" w:hAnsi="Arial" w:cs="Arial"/>
          <w:lang w:val="es-ES"/>
        </w:rPr>
        <w:t xml:space="preserve"> y sus reformas posteriores</w:t>
      </w:r>
      <w:r>
        <w:rPr>
          <w:rFonts w:ascii="Arial" w:eastAsiaTheme="minorHAnsi" w:hAnsi="Arial" w:cs="Arial"/>
          <w:lang w:val="es-ES"/>
        </w:rPr>
        <w:t>;</w:t>
      </w:r>
      <w:r w:rsidRPr="009A539E">
        <w:rPr>
          <w:rFonts w:ascii="Arial" w:eastAsiaTheme="minorHAnsi" w:hAnsi="Arial" w:cs="Arial"/>
          <w:lang w:val="es-ES"/>
        </w:rPr>
        <w:t xml:space="preserve">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Pr>
          <w:rFonts w:ascii="Arial" w:eastAsiaTheme="minorHAnsi" w:hAnsi="Arial" w:cs="Arial"/>
          <w:b/>
          <w:lang w:val="es-ES"/>
        </w:rPr>
        <w:t>,</w:t>
      </w:r>
      <w:r w:rsidRPr="009A539E">
        <w:rPr>
          <w:rFonts w:ascii="Arial" w:eastAsiaTheme="minorHAnsi" w:hAnsi="Arial" w:cs="Arial"/>
          <w:lang w:val="es-ES"/>
        </w:rPr>
        <w:t xml:space="preserve"> sin embargo, respecto a los procedimientos penales iniciados por hechos que hayan ocurrido an</w:t>
      </w:r>
      <w:r>
        <w:rPr>
          <w:rFonts w:ascii="Arial" w:eastAsiaTheme="minorHAnsi" w:hAnsi="Arial" w:cs="Arial"/>
          <w:lang w:val="es-ES"/>
        </w:rPr>
        <w:t xml:space="preserve">tes de la entrada en vigor del Código Penal </w:t>
      </w:r>
      <w:r>
        <w:rPr>
          <w:rFonts w:ascii="Arial" w:eastAsiaTheme="minorHAnsi" w:hAnsi="Arial" w:cs="Arial"/>
          <w:lang w:val="es-ES"/>
        </w:rPr>
        <w:lastRenderedPageBreak/>
        <w:t>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w:t>
      </w:r>
      <w:r w:rsidRPr="009A539E">
        <w:rPr>
          <w:rFonts w:ascii="Arial" w:eastAsiaTheme="minorHAnsi" w:hAnsi="Arial" w:cs="Arial"/>
          <w:lang w:val="es-ES"/>
        </w:rPr>
        <w:t xml:space="preserve"> mediante decreto 284 </w:t>
      </w:r>
      <w:r>
        <w:rPr>
          <w:rFonts w:ascii="Arial" w:eastAsiaTheme="minorHAnsi" w:hAnsi="Arial" w:cs="Arial"/>
          <w:lang w:val="es-ES"/>
        </w:rPr>
        <w:t>y del Código Nacional de Procedimientos P</w:t>
      </w:r>
      <w:r w:rsidRPr="009A539E">
        <w:rPr>
          <w:rFonts w:ascii="Arial" w:eastAsiaTheme="minorHAnsi" w:hAnsi="Arial" w:cs="Arial"/>
          <w:lang w:val="es-ES"/>
        </w:rPr>
        <w:t>enales, y que se encuentren en trámite continuarán sus sustanciación hasta el final de las mismas, de conformidad con la legislación aplicable al momento de inicio de los mismos.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Articuló Cuarto.</w:t>
      </w:r>
      <w:r>
        <w:rPr>
          <w:rFonts w:ascii="Arial" w:eastAsiaTheme="minorHAnsi" w:hAnsi="Arial" w:cs="Arial"/>
          <w:lang w:val="es-ES"/>
        </w:rPr>
        <w:t xml:space="preserve"> S</w:t>
      </w:r>
      <w:r w:rsidRPr="009A539E">
        <w:rPr>
          <w:rFonts w:ascii="Arial" w:eastAsiaTheme="minorHAnsi" w:hAnsi="Arial" w:cs="Arial"/>
          <w:lang w:val="es-ES"/>
        </w:rPr>
        <w:t>e</w:t>
      </w:r>
      <w:r>
        <w:rPr>
          <w:rFonts w:ascii="Arial" w:eastAsiaTheme="minorHAnsi" w:hAnsi="Arial" w:cs="Arial"/>
          <w:lang w:val="es-ES"/>
        </w:rPr>
        <w:t xml:space="preserve"> declara la entrada en vigor de la Ley Nacional de Mecanismos Alternativos de Solución de Controversias en Materia P</w:t>
      </w:r>
      <w:r w:rsidRPr="009A539E">
        <w:rPr>
          <w:rFonts w:ascii="Arial" w:eastAsiaTheme="minorHAnsi" w:hAnsi="Arial" w:cs="Arial"/>
          <w:lang w:val="es-ES"/>
        </w:rPr>
        <w:t>enal, en la totalidad de los distritos judiciales que comprenden el Estado Durango, de confor</w:t>
      </w:r>
      <w:r>
        <w:rPr>
          <w:rFonts w:ascii="Arial" w:eastAsiaTheme="minorHAnsi" w:hAnsi="Arial" w:cs="Arial"/>
          <w:lang w:val="es-ES"/>
        </w:rPr>
        <w:t>midad con lo establecido en la Ley O</w:t>
      </w:r>
      <w:r w:rsidRPr="009A539E">
        <w:rPr>
          <w:rFonts w:ascii="Arial" w:eastAsiaTheme="minorHAnsi" w:hAnsi="Arial" w:cs="Arial"/>
          <w:lang w:val="es-ES"/>
        </w:rPr>
        <w:t>rgánica del</w:t>
      </w:r>
      <w:r>
        <w:rPr>
          <w:rFonts w:ascii="Arial" w:eastAsiaTheme="minorHAnsi" w:hAnsi="Arial" w:cs="Arial"/>
          <w:lang w:val="es-ES"/>
        </w:rPr>
        <w:t xml:space="preserve"> Poder J</w:t>
      </w:r>
      <w:r w:rsidRPr="009A539E">
        <w:rPr>
          <w:rFonts w:ascii="Arial" w:eastAsiaTheme="minorHAnsi" w:hAnsi="Arial" w:cs="Arial"/>
          <w:lang w:val="es-ES"/>
        </w:rPr>
        <w:t>udicial del Estado Durango</w:t>
      </w:r>
      <w:r>
        <w:rPr>
          <w:rFonts w:ascii="Arial" w:eastAsiaTheme="minorHAnsi" w:hAnsi="Arial" w:cs="Arial"/>
          <w:lang w:val="es-ES"/>
        </w:rPr>
        <w:t>,</w:t>
      </w:r>
      <w:r w:rsidRPr="009A539E">
        <w:rPr>
          <w:rFonts w:ascii="Arial" w:eastAsiaTheme="minorHAnsi" w:hAnsi="Arial" w:cs="Arial"/>
          <w:lang w:val="es-ES"/>
        </w:rPr>
        <w:t xml:space="preserve"> a partir del 7 de mayo de 2015.</w:t>
      </w:r>
    </w:p>
    <w:p w:rsidR="00F76E92" w:rsidRPr="009A539E" w:rsidRDefault="00F76E92" w:rsidP="00AC00A6">
      <w:pPr>
        <w:jc w:val="both"/>
        <w:rPr>
          <w:rFonts w:ascii="Arial" w:eastAsiaTheme="minorHAnsi" w:hAnsi="Arial" w:cs="Arial"/>
          <w:lang w:val="es-ES"/>
        </w:rPr>
      </w:pPr>
    </w:p>
    <w:p w:rsidR="00F76E92" w:rsidRPr="006B3FFF" w:rsidRDefault="00F76E92" w:rsidP="00AC00A6">
      <w:pPr>
        <w:jc w:val="center"/>
        <w:rPr>
          <w:rFonts w:ascii="Arial" w:eastAsiaTheme="minorHAnsi" w:hAnsi="Arial" w:cs="Arial"/>
          <w:b/>
          <w:lang w:val="es-ES"/>
        </w:rPr>
      </w:pPr>
      <w:r w:rsidRPr="006B3FFF">
        <w:rPr>
          <w:rFonts w:ascii="Arial" w:eastAsiaTheme="minorHAnsi" w:hAnsi="Arial" w:cs="Arial"/>
          <w:b/>
          <w:lang w:val="es-ES"/>
        </w:rPr>
        <w:t>ARTÍCULOS TRANSITORIOS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Primero</w:t>
      </w:r>
      <w:r>
        <w:rPr>
          <w:rFonts w:ascii="Arial" w:eastAsiaTheme="minorHAnsi" w:hAnsi="Arial" w:cs="Arial"/>
          <w:b/>
          <w:lang w:val="es-ES"/>
        </w:rPr>
        <w:t>.</w:t>
      </w:r>
      <w:r>
        <w:rPr>
          <w:rFonts w:ascii="Arial" w:eastAsiaTheme="minorHAnsi" w:hAnsi="Arial" w:cs="Arial"/>
          <w:lang w:val="es-ES"/>
        </w:rPr>
        <w:t xml:space="preserve"> Publíquese el presente Decreto que contienen las D</w:t>
      </w:r>
      <w:r w:rsidRPr="009A539E">
        <w:rPr>
          <w:rFonts w:ascii="Arial" w:eastAsiaTheme="minorHAnsi" w:hAnsi="Arial" w:cs="Arial"/>
          <w:lang w:val="es-ES"/>
        </w:rPr>
        <w:t>eclaratorias antes aludidas</w:t>
      </w:r>
      <w:r>
        <w:rPr>
          <w:rFonts w:ascii="Arial" w:eastAsiaTheme="minorHAnsi" w:hAnsi="Arial" w:cs="Arial"/>
          <w:lang w:val="es-ES"/>
        </w:rPr>
        <w:t>, en el Periódico Oficial del G</w:t>
      </w:r>
      <w:r w:rsidRPr="009A539E">
        <w:rPr>
          <w:rFonts w:ascii="Arial" w:eastAsiaTheme="minorHAnsi" w:hAnsi="Arial" w:cs="Arial"/>
          <w:lang w:val="es-ES"/>
        </w:rPr>
        <w:t>obierno del Estado Durango, para que surta sus efectos a partir de las cero horas del día 7 de mayo de 2015.</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Segundo.</w:t>
      </w:r>
      <w:r w:rsidRPr="009A539E">
        <w:rPr>
          <w:rFonts w:ascii="Arial" w:eastAsiaTheme="minorHAnsi" w:hAnsi="Arial" w:cs="Arial"/>
          <w:lang w:val="es-ES"/>
        </w:rPr>
        <w:t xml:space="preserve"> Remít</w:t>
      </w:r>
      <w:r>
        <w:rPr>
          <w:rFonts w:ascii="Arial" w:eastAsiaTheme="minorHAnsi" w:hAnsi="Arial" w:cs="Arial"/>
          <w:lang w:val="es-ES"/>
        </w:rPr>
        <w:t>ase para su conocimiento a las Cámaras que componen el Honorable C</w:t>
      </w:r>
      <w:r w:rsidRPr="009A539E">
        <w:rPr>
          <w:rFonts w:ascii="Arial" w:eastAsiaTheme="minorHAnsi" w:hAnsi="Arial" w:cs="Arial"/>
          <w:lang w:val="es-ES"/>
        </w:rPr>
        <w:t>ongreso de</w:t>
      </w:r>
      <w:r>
        <w:rPr>
          <w:rFonts w:ascii="Arial" w:eastAsiaTheme="minorHAnsi" w:hAnsi="Arial" w:cs="Arial"/>
          <w:lang w:val="es-ES"/>
        </w:rPr>
        <w:t xml:space="preserve"> </w:t>
      </w:r>
      <w:r w:rsidRPr="009A539E">
        <w:rPr>
          <w:rFonts w:ascii="Arial" w:eastAsiaTheme="minorHAnsi" w:hAnsi="Arial" w:cs="Arial"/>
          <w:lang w:val="es-ES"/>
        </w:rPr>
        <w:t>l</w:t>
      </w:r>
      <w:r>
        <w:rPr>
          <w:rFonts w:ascii="Arial" w:eastAsiaTheme="minorHAnsi" w:hAnsi="Arial" w:cs="Arial"/>
          <w:lang w:val="es-ES"/>
        </w:rPr>
        <w:t>a U</w:t>
      </w:r>
      <w:r w:rsidRPr="009A539E">
        <w:rPr>
          <w:rFonts w:ascii="Arial" w:eastAsiaTheme="minorHAnsi" w:hAnsi="Arial" w:cs="Arial"/>
          <w:lang w:val="es-ES"/>
        </w:rPr>
        <w:t>nión, a las demás legislaturas estatales y a la Asamblea Legislativa del Distrito Federal, copia de la p</w:t>
      </w:r>
      <w:r>
        <w:rPr>
          <w:rFonts w:ascii="Arial" w:eastAsiaTheme="minorHAnsi" w:hAnsi="Arial" w:cs="Arial"/>
          <w:lang w:val="es-ES"/>
        </w:rPr>
        <w:t>resente D</w:t>
      </w:r>
      <w:r w:rsidRPr="009A539E">
        <w:rPr>
          <w:rFonts w:ascii="Arial" w:eastAsiaTheme="minorHAnsi" w:hAnsi="Arial" w:cs="Arial"/>
          <w:lang w:val="es-ES"/>
        </w:rPr>
        <w:t>eclaratoria.</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Tercero</w:t>
      </w:r>
      <w:r w:rsidRPr="009A539E">
        <w:rPr>
          <w:rFonts w:ascii="Arial" w:eastAsiaTheme="minorHAnsi" w:hAnsi="Arial" w:cs="Arial"/>
          <w:lang w:val="es-ES"/>
        </w:rPr>
        <w:t>. Hágase del conocimiento a los habitantes del Estado Durango</w:t>
      </w:r>
      <w:r>
        <w:rPr>
          <w:rFonts w:ascii="Arial" w:eastAsiaTheme="minorHAnsi" w:hAnsi="Arial" w:cs="Arial"/>
          <w:lang w:val="es-ES"/>
        </w:rPr>
        <w:t>,</w:t>
      </w:r>
      <w:r w:rsidRPr="009A539E">
        <w:rPr>
          <w:rFonts w:ascii="Arial" w:eastAsiaTheme="minorHAnsi" w:hAnsi="Arial" w:cs="Arial"/>
          <w:lang w:val="es-ES"/>
        </w:rPr>
        <w:t xml:space="preserve"> la presente declaratoria mediante medios impresos</w:t>
      </w:r>
      <w:r>
        <w:rPr>
          <w:rFonts w:ascii="Arial" w:eastAsiaTheme="minorHAnsi" w:hAnsi="Arial" w:cs="Arial"/>
          <w:lang w:val="es-ES"/>
        </w:rPr>
        <w:t>,</w:t>
      </w:r>
      <w:r w:rsidRPr="009A539E">
        <w:rPr>
          <w:rFonts w:ascii="Arial" w:eastAsiaTheme="minorHAnsi" w:hAnsi="Arial" w:cs="Arial"/>
          <w:lang w:val="es-ES"/>
        </w:rPr>
        <w:t xml:space="preserve"> televisivos y electrónicos</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Pr>
          <w:rFonts w:ascii="Arial" w:eastAsiaTheme="minorHAnsi" w:hAnsi="Arial" w:cs="Arial"/>
          <w:lang w:val="es-ES"/>
        </w:rPr>
        <w:t>El Ciudadano Gobernador C</w:t>
      </w:r>
      <w:r w:rsidRPr="009A539E">
        <w:rPr>
          <w:rFonts w:ascii="Arial" w:eastAsiaTheme="minorHAnsi" w:hAnsi="Arial" w:cs="Arial"/>
          <w:lang w:val="es-ES"/>
        </w:rPr>
        <w:t xml:space="preserve">onstitucional del Estado, sancionará, promulgará y dispondrá </w:t>
      </w:r>
      <w:r>
        <w:rPr>
          <w:rFonts w:ascii="Arial" w:eastAsiaTheme="minorHAnsi" w:hAnsi="Arial" w:cs="Arial"/>
          <w:lang w:val="es-ES"/>
        </w:rPr>
        <w:t>se publique</w:t>
      </w:r>
      <w:r w:rsidRPr="009A539E">
        <w:rPr>
          <w:rFonts w:ascii="Arial" w:eastAsiaTheme="minorHAnsi" w:hAnsi="Arial" w:cs="Arial"/>
          <w:lang w:val="es-ES"/>
        </w:rPr>
        <w:t>, circule y observe.</w:t>
      </w:r>
    </w:p>
    <w:p w:rsidR="00F76E92" w:rsidRPr="009A539E" w:rsidRDefault="00F76E92" w:rsidP="00AC00A6">
      <w:pPr>
        <w:jc w:val="both"/>
        <w:rPr>
          <w:rFonts w:ascii="Arial" w:eastAsiaTheme="minorHAnsi" w:hAnsi="Arial" w:cs="Arial"/>
          <w:lang w:val="es-ES"/>
        </w:rPr>
      </w:pPr>
    </w:p>
    <w:p w:rsidR="00F76E92" w:rsidRPr="009A539E" w:rsidRDefault="00F76E92" w:rsidP="00AC00A6">
      <w:pPr>
        <w:jc w:val="both"/>
        <w:rPr>
          <w:rFonts w:ascii="Arial" w:eastAsiaTheme="minorHAnsi" w:hAnsi="Arial" w:cs="Arial"/>
          <w:lang w:val="es-ES"/>
        </w:rPr>
      </w:pPr>
      <w:r>
        <w:rPr>
          <w:rFonts w:ascii="Arial" w:eastAsiaTheme="minorHAnsi" w:hAnsi="Arial" w:cs="Arial"/>
          <w:lang w:val="es-ES"/>
        </w:rPr>
        <w:t>Dado en el Salón de Sesiones del Honorable C</w:t>
      </w:r>
      <w:r w:rsidRPr="009A539E">
        <w:rPr>
          <w:rFonts w:ascii="Arial" w:eastAsiaTheme="minorHAnsi" w:hAnsi="Arial" w:cs="Arial"/>
          <w:lang w:val="es-ES"/>
        </w:rPr>
        <w:t>ongreso del Estado,</w:t>
      </w:r>
      <w:r>
        <w:rPr>
          <w:rFonts w:ascii="Arial" w:eastAsiaTheme="minorHAnsi" w:hAnsi="Arial" w:cs="Arial"/>
          <w:lang w:val="es-ES"/>
        </w:rPr>
        <w:t xml:space="preserve"> en Victoria de Durango, Dgo., A los (17) diecisiete</w:t>
      </w:r>
      <w:r w:rsidRPr="009A539E">
        <w:rPr>
          <w:rFonts w:ascii="Arial" w:eastAsiaTheme="minorHAnsi" w:hAnsi="Arial" w:cs="Arial"/>
          <w:lang w:val="es-ES"/>
        </w:rPr>
        <w:t xml:space="preserve"> días del mes febrero del año (2015) </w:t>
      </w:r>
      <w:r>
        <w:rPr>
          <w:rFonts w:ascii="Arial" w:eastAsiaTheme="minorHAnsi" w:hAnsi="Arial" w:cs="Arial"/>
          <w:lang w:val="es-ES"/>
        </w:rPr>
        <w:t>dos mil quince</w:t>
      </w:r>
      <w:r w:rsidRPr="009A539E">
        <w:rPr>
          <w:rFonts w:ascii="Arial" w:eastAsiaTheme="minorHAnsi" w:hAnsi="Arial" w:cs="Arial"/>
          <w:lang w:val="es-ES"/>
        </w:rPr>
        <w:t>.</w:t>
      </w:r>
    </w:p>
    <w:p w:rsidR="00F76E92" w:rsidRPr="009A539E" w:rsidRDefault="00F76E92" w:rsidP="00AC00A6">
      <w:pPr>
        <w:jc w:val="both"/>
        <w:rPr>
          <w:rFonts w:ascii="Arial" w:eastAsiaTheme="minorHAnsi" w:hAnsi="Arial" w:cs="Arial"/>
          <w:lang w:val="es-ES"/>
        </w:rPr>
      </w:pPr>
    </w:p>
    <w:p w:rsidR="00F76E92" w:rsidRPr="000E65F9" w:rsidRDefault="00F76E92" w:rsidP="00AC00A6">
      <w:pPr>
        <w:jc w:val="both"/>
        <w:rPr>
          <w:rFonts w:ascii="Arial" w:eastAsiaTheme="minorHAnsi" w:hAnsi="Arial" w:cs="Arial"/>
          <w:lang w:val="es-ES"/>
        </w:rPr>
      </w:pPr>
      <w:r w:rsidRPr="009A539E">
        <w:rPr>
          <w:rFonts w:ascii="Arial" w:eastAsiaTheme="minorHAnsi" w:hAnsi="Arial" w:cs="Arial"/>
          <w:lang w:val="es-ES"/>
        </w:rPr>
        <w:t>DIPUTADO. JULIÁN SALVADOR REYES, PRESIDENTE; DIPUTADA BEATRIZ BARRAGÁN GONZÁLEZ, SECRETARIO; DIPUTADO FELIPE MENA SILVA, SECRETARIO. RÚBRICAS</w:t>
      </w:r>
    </w:p>
    <w:p w:rsidR="00F76E92" w:rsidRDefault="00F76E92" w:rsidP="00AC00A6">
      <w:pPr>
        <w:rPr>
          <w:rFonts w:ascii="Arial" w:hAnsi="Arial" w:cs="Arial"/>
          <w:b/>
          <w:caps/>
          <w:sz w:val="22"/>
          <w:szCs w:val="22"/>
          <w:lang w:val="es-ES"/>
        </w:rPr>
      </w:pPr>
    </w:p>
    <w:p w:rsidR="00F76E92" w:rsidRDefault="00F76E92" w:rsidP="00AC00A6">
      <w:pPr>
        <w:rPr>
          <w:rFonts w:ascii="Arial" w:hAnsi="Arial" w:cs="Arial"/>
          <w:b/>
          <w:caps/>
          <w:sz w:val="22"/>
          <w:szCs w:val="22"/>
          <w:lang w:val="es-ES"/>
        </w:rPr>
      </w:pPr>
      <w:r>
        <w:rPr>
          <w:rFonts w:ascii="Arial" w:hAnsi="Arial" w:cs="Arial"/>
          <w:b/>
          <w:caps/>
          <w:sz w:val="22"/>
          <w:szCs w:val="22"/>
          <w:lang w:val="es-ES"/>
        </w:rPr>
        <w:t>----------------------------------------------------------------------------------------------------------------------------------------</w:t>
      </w:r>
    </w:p>
    <w:p w:rsidR="00F76E92" w:rsidRPr="00055ADA" w:rsidRDefault="00F76E92" w:rsidP="00AC00A6">
      <w:pPr>
        <w:rPr>
          <w:rFonts w:ascii="Arial" w:hAnsi="Arial" w:cs="Arial"/>
          <w:b/>
          <w:caps/>
          <w:sz w:val="22"/>
          <w:szCs w:val="22"/>
          <w:lang w:val="es-ES"/>
        </w:rPr>
      </w:pPr>
    </w:p>
    <w:p w:rsidR="00FC6EB1" w:rsidRPr="00C16D8F" w:rsidRDefault="00FC6EB1" w:rsidP="00AC00A6">
      <w:pPr>
        <w:pStyle w:val="Ttulo2"/>
        <w:jc w:val="both"/>
        <w:rPr>
          <w:sz w:val="20"/>
        </w:rPr>
      </w:pPr>
      <w:r w:rsidRPr="00C16D8F">
        <w:rPr>
          <w:sz w:val="20"/>
        </w:rPr>
        <w:t xml:space="preserve">DECRETO </w:t>
      </w:r>
      <w:r w:rsidR="00B43A5D" w:rsidRPr="00C16D8F">
        <w:rPr>
          <w:sz w:val="20"/>
        </w:rPr>
        <w:t xml:space="preserve">No. </w:t>
      </w:r>
      <w:r w:rsidR="00C16D8F">
        <w:rPr>
          <w:sz w:val="20"/>
        </w:rPr>
        <w:t>327 DE LA</w:t>
      </w:r>
      <w:r w:rsidRPr="00C16D8F">
        <w:rPr>
          <w:sz w:val="20"/>
        </w:rPr>
        <w:t xml:space="preserve"> LXVI LEGISLATURA, </w:t>
      </w:r>
      <w:r w:rsidR="00C16D8F">
        <w:rPr>
          <w:sz w:val="20"/>
        </w:rPr>
        <w:t xml:space="preserve">PUBLICADO EN EL </w:t>
      </w:r>
      <w:r w:rsidRPr="00C16D8F">
        <w:rPr>
          <w:sz w:val="20"/>
        </w:rPr>
        <w:t xml:space="preserve">PERIÓDICO OFICIAL </w:t>
      </w:r>
      <w:r w:rsidR="00B43A5D" w:rsidRPr="00C16D8F">
        <w:rPr>
          <w:sz w:val="20"/>
        </w:rPr>
        <w:t xml:space="preserve">No. </w:t>
      </w:r>
      <w:r w:rsidRPr="00C16D8F">
        <w:rPr>
          <w:sz w:val="20"/>
        </w:rPr>
        <w:t>19</w:t>
      </w:r>
      <w:r w:rsidR="00C16D8F">
        <w:rPr>
          <w:sz w:val="20"/>
        </w:rPr>
        <w:t>,</w:t>
      </w:r>
      <w:r w:rsidRPr="00C16D8F">
        <w:rPr>
          <w:sz w:val="20"/>
        </w:rPr>
        <w:t xml:space="preserve"> DE FECHA 5 DE MARZO DE 2015</w:t>
      </w:r>
    </w:p>
    <w:p w:rsidR="00064753" w:rsidRPr="00954C89" w:rsidRDefault="00064753" w:rsidP="00AC00A6">
      <w:pPr>
        <w:jc w:val="both"/>
        <w:rPr>
          <w:rFonts w:ascii="Arial" w:hAnsi="Arial" w:cs="Arial"/>
          <w:b/>
          <w:bCs/>
          <w:szCs w:val="22"/>
        </w:rPr>
      </w:pPr>
    </w:p>
    <w:p w:rsidR="006D5AC9" w:rsidRPr="00954C89" w:rsidRDefault="006D5AC9"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Se adicionan las fracciones VIII, IX y X al artículo 198 y se reforma el primer párrafo y se adiciona un segundo pá</w:t>
      </w:r>
      <w:r w:rsidRPr="00954C89">
        <w:rPr>
          <w:rFonts w:ascii="Arial" w:hAnsi="Arial" w:cs="Arial"/>
          <w:szCs w:val="22"/>
          <w:lang w:val="it-IT"/>
        </w:rPr>
        <w:t>rrafo al art</w:t>
      </w:r>
      <w:r w:rsidRPr="00954C89">
        <w:rPr>
          <w:rFonts w:ascii="Arial" w:hAnsi="Arial" w:cs="Arial"/>
          <w:szCs w:val="22"/>
        </w:rPr>
        <w:t>ículo 219, ambos del Código Penal para el Estado Libre y Soberano de Durango, vigente a partir de las 00:00 horas del día 14 de diciembre de 2009, para quedar como sigue:</w:t>
      </w:r>
    </w:p>
    <w:p w:rsidR="00064753" w:rsidRPr="00954C89" w:rsidRDefault="00064753" w:rsidP="00AC00A6">
      <w:pPr>
        <w:jc w:val="both"/>
        <w:rPr>
          <w:rFonts w:ascii="Arial" w:hAnsi="Arial" w:cs="Arial"/>
          <w:bCs/>
          <w:szCs w:val="22"/>
        </w:rPr>
      </w:pPr>
    </w:p>
    <w:p w:rsidR="006D5AC9" w:rsidRPr="00954C89" w:rsidRDefault="006D5AC9" w:rsidP="00AC00A6">
      <w:pPr>
        <w:jc w:val="center"/>
        <w:rPr>
          <w:rFonts w:ascii="Arial" w:eastAsia="Arial" w:hAnsi="Arial" w:cs="Arial"/>
          <w:b/>
          <w:bCs/>
          <w:szCs w:val="22"/>
        </w:rPr>
      </w:pPr>
      <w:r w:rsidRPr="00954C89">
        <w:rPr>
          <w:rFonts w:ascii="Arial" w:hAnsi="Arial" w:cs="Arial"/>
          <w:b/>
          <w:bCs/>
          <w:szCs w:val="22"/>
        </w:rPr>
        <w:t>TRANSITORIOS</w:t>
      </w:r>
    </w:p>
    <w:p w:rsidR="00064753" w:rsidRPr="00954C89" w:rsidRDefault="00064753" w:rsidP="00AC00A6">
      <w:pPr>
        <w:jc w:val="both"/>
        <w:rPr>
          <w:rFonts w:ascii="Arial" w:hAnsi="Arial" w:cs="Arial"/>
          <w:bCs/>
          <w:szCs w:val="22"/>
        </w:rPr>
      </w:pPr>
    </w:p>
    <w:p w:rsidR="006D5AC9" w:rsidRPr="00954C89" w:rsidRDefault="006D5AC9" w:rsidP="00AC00A6">
      <w:pPr>
        <w:jc w:val="both"/>
        <w:rPr>
          <w:rFonts w:ascii="Arial" w:hAnsi="Arial" w:cs="Arial"/>
          <w:szCs w:val="22"/>
        </w:rPr>
      </w:pPr>
      <w:r w:rsidRPr="00954C89">
        <w:rPr>
          <w:rFonts w:ascii="Arial" w:hAnsi="Arial" w:cs="Arial"/>
          <w:b/>
          <w:bCs/>
          <w:szCs w:val="22"/>
        </w:rPr>
        <w:t>PRIMERO.-</w:t>
      </w:r>
      <w:r w:rsidRPr="00954C89">
        <w:rPr>
          <w:rFonts w:ascii="Arial" w:hAnsi="Arial" w:cs="Arial"/>
          <w:bCs/>
          <w:szCs w:val="22"/>
        </w:rPr>
        <w:t xml:space="preserve"> </w:t>
      </w:r>
      <w:r w:rsidRPr="00954C89">
        <w:rPr>
          <w:rFonts w:ascii="Arial" w:hAnsi="Arial" w:cs="Arial"/>
          <w:szCs w:val="22"/>
        </w:rPr>
        <w:t>Publíquese el contenido del presente en el Periódico Oficial del Gobierno del Estado de Durango.</w:t>
      </w:r>
    </w:p>
    <w:p w:rsidR="006D5AC9" w:rsidRPr="00954C89" w:rsidRDefault="006D5AC9" w:rsidP="00AC00A6">
      <w:pPr>
        <w:jc w:val="both"/>
        <w:rPr>
          <w:rFonts w:ascii="Arial" w:hAnsi="Arial" w:cs="Arial"/>
          <w:bCs/>
          <w:szCs w:val="22"/>
        </w:rPr>
      </w:pPr>
    </w:p>
    <w:p w:rsidR="006D5AC9" w:rsidRPr="00954C89" w:rsidRDefault="006D5AC9" w:rsidP="00AC00A6">
      <w:pPr>
        <w:jc w:val="both"/>
        <w:rPr>
          <w:rFonts w:ascii="Arial" w:hAnsi="Arial" w:cs="Arial"/>
          <w:szCs w:val="22"/>
        </w:rPr>
      </w:pPr>
      <w:r w:rsidRPr="00954C89">
        <w:rPr>
          <w:rFonts w:ascii="Arial" w:hAnsi="Arial" w:cs="Arial"/>
          <w:b/>
          <w:bCs/>
          <w:szCs w:val="22"/>
        </w:rPr>
        <w:t>SEGUNDO.-</w:t>
      </w:r>
      <w:r w:rsidRPr="00954C89">
        <w:rPr>
          <w:rFonts w:ascii="Arial" w:hAnsi="Arial" w:cs="Arial"/>
          <w:bCs/>
          <w:szCs w:val="22"/>
        </w:rPr>
        <w:t xml:space="preserve"> </w:t>
      </w:r>
      <w:r w:rsidRPr="00954C89">
        <w:rPr>
          <w:rFonts w:ascii="Arial" w:hAnsi="Arial" w:cs="Arial"/>
          <w:szCs w:val="22"/>
        </w:rPr>
        <w:t>El presente entrará en vigor al día siguiente de su publicación en el Periódico Oficial del Gobierno del Estado de Durango.</w:t>
      </w:r>
    </w:p>
    <w:p w:rsidR="006D5AC9" w:rsidRPr="00954C89" w:rsidRDefault="006D5AC9" w:rsidP="00AC00A6">
      <w:pPr>
        <w:jc w:val="both"/>
        <w:rPr>
          <w:rFonts w:ascii="Arial" w:hAnsi="Arial" w:cs="Arial"/>
          <w:bCs/>
          <w:szCs w:val="22"/>
        </w:rPr>
      </w:pPr>
    </w:p>
    <w:p w:rsidR="006D5AC9" w:rsidRPr="00954C89" w:rsidRDefault="006D5AC9" w:rsidP="00AC00A6">
      <w:pPr>
        <w:jc w:val="both"/>
        <w:rPr>
          <w:rFonts w:ascii="Arial" w:eastAsia="Arial" w:hAnsi="Arial" w:cs="Arial"/>
          <w:szCs w:val="22"/>
        </w:rPr>
      </w:pPr>
      <w:r w:rsidRPr="00954C89">
        <w:rPr>
          <w:rFonts w:ascii="Arial" w:hAnsi="Arial" w:cs="Arial"/>
          <w:b/>
          <w:bCs/>
          <w:szCs w:val="22"/>
        </w:rPr>
        <w:t>TERCERO</w:t>
      </w:r>
      <w:r w:rsidRPr="00954C89">
        <w:rPr>
          <w:rFonts w:ascii="Arial" w:hAnsi="Arial" w:cs="Arial"/>
          <w:b/>
          <w:szCs w:val="22"/>
        </w:rPr>
        <w:t>.-</w:t>
      </w:r>
      <w:r w:rsidRPr="00954C89">
        <w:rPr>
          <w:rFonts w:ascii="Arial" w:hAnsi="Arial" w:cs="Arial"/>
          <w:szCs w:val="22"/>
        </w:rPr>
        <w:t xml:space="preserve"> Se derogan todas las disposiciones legales que se opongan al presente.</w:t>
      </w:r>
    </w:p>
    <w:p w:rsidR="006D5AC9" w:rsidRPr="00954C89" w:rsidRDefault="006D5AC9" w:rsidP="00AC00A6">
      <w:pPr>
        <w:jc w:val="both"/>
        <w:rPr>
          <w:rFonts w:ascii="Arial" w:eastAsia="Arial" w:hAnsi="Arial" w:cs="Arial"/>
          <w:szCs w:val="22"/>
        </w:rPr>
      </w:pPr>
    </w:p>
    <w:p w:rsidR="006D5AC9" w:rsidRPr="00954C89" w:rsidRDefault="006D5AC9" w:rsidP="00AC00A6">
      <w:pPr>
        <w:jc w:val="both"/>
        <w:rPr>
          <w:rFonts w:ascii="Arial" w:hAnsi="Arial" w:cs="Arial"/>
          <w:szCs w:val="22"/>
          <w:lang w:val="es-ES"/>
        </w:rPr>
      </w:pPr>
      <w:r w:rsidRPr="00954C89">
        <w:rPr>
          <w:rFonts w:ascii="Arial" w:hAnsi="Arial" w:cs="Arial"/>
          <w:szCs w:val="22"/>
          <w:lang w:val="es-ES"/>
        </w:rPr>
        <w:lastRenderedPageBreak/>
        <w:t>El Ciudadano Gobernador Constitucional del Estado, sancionará, promulgará y dispondrá se publique, circule y observe.</w:t>
      </w:r>
    </w:p>
    <w:p w:rsidR="006D5AC9" w:rsidRPr="00954C89" w:rsidRDefault="006D5AC9" w:rsidP="00AC00A6">
      <w:pPr>
        <w:jc w:val="both"/>
        <w:rPr>
          <w:rFonts w:ascii="Arial" w:hAnsi="Arial" w:cs="Arial"/>
          <w:szCs w:val="22"/>
          <w:lang w:val="es-ES"/>
        </w:rPr>
      </w:pPr>
    </w:p>
    <w:sdt>
      <w:sdtPr>
        <w:rPr>
          <w:rFonts w:ascii="Arial" w:hAnsi="Arial" w:cs="Arial"/>
          <w:szCs w:val="22"/>
        </w:rPr>
        <w:id w:val="-293994511"/>
        <w:docPartObj>
          <w:docPartGallery w:val="Page Numbers (Bottom of Page)"/>
          <w:docPartUnique/>
        </w:docPartObj>
      </w:sdtPr>
      <w:sdtEndPr>
        <w:rPr>
          <w:sz w:val="22"/>
        </w:rPr>
      </w:sdtEndPr>
      <w:sdtContent>
        <w:p w:rsidR="006D5AC9" w:rsidRPr="00954C89" w:rsidRDefault="006D5AC9"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(17) diecisiete días del mes de Febrero del año (2015) dos mil quince.</w:t>
          </w:r>
        </w:p>
        <w:p w:rsidR="00064753" w:rsidRPr="00954C89" w:rsidRDefault="00064753" w:rsidP="00AC00A6">
          <w:pPr>
            <w:jc w:val="both"/>
            <w:rPr>
              <w:rFonts w:ascii="Arial" w:hAnsi="Arial" w:cs="Arial"/>
              <w:szCs w:val="22"/>
            </w:rPr>
          </w:pPr>
        </w:p>
        <w:p w:rsidR="006D5AC9" w:rsidRPr="00954C89" w:rsidRDefault="006D5AC9" w:rsidP="00AC00A6">
          <w:pPr>
            <w:jc w:val="both"/>
            <w:rPr>
              <w:rFonts w:ascii="Arial" w:hAnsi="Arial" w:cs="Arial"/>
              <w:szCs w:val="22"/>
            </w:rPr>
          </w:pPr>
          <w:r w:rsidRPr="00954C89">
            <w:rPr>
              <w:rFonts w:ascii="Arial" w:hAnsi="Arial" w:cs="Arial"/>
              <w:szCs w:val="22"/>
            </w:rPr>
            <w:t>DIP. JULIÁN SALVADOR REYES, PRESIDENTE; DIP. BEATRIZ BARRAGÁN GONZÁLEZ, SECRETARIA; DIP. FELIPE MERAZ SILVA, SECRETARIO.</w:t>
          </w:r>
        </w:p>
        <w:p w:rsidR="006D5AC9" w:rsidRPr="00A64DD8" w:rsidRDefault="00815366" w:rsidP="00AC00A6">
          <w:pPr>
            <w:jc w:val="both"/>
            <w:rPr>
              <w:rFonts w:ascii="Arial" w:hAnsi="Arial" w:cs="Arial"/>
              <w:sz w:val="22"/>
              <w:szCs w:val="22"/>
            </w:rPr>
          </w:pPr>
        </w:p>
      </w:sdtContent>
    </w:sdt>
    <w:p w:rsidR="006D5AC9" w:rsidRPr="00064753" w:rsidRDefault="00C06076" w:rsidP="00AC00A6">
      <w:pPr>
        <w:rPr>
          <w:rFonts w:ascii="Arial" w:hAnsi="Arial" w:cs="Arial"/>
          <w:b/>
          <w:caps/>
          <w:sz w:val="22"/>
          <w:szCs w:val="22"/>
          <w:lang w:val="es-ES"/>
        </w:rPr>
      </w:pPr>
      <w:r w:rsidRPr="00064753">
        <w:rPr>
          <w:rFonts w:ascii="Arial" w:hAnsi="Arial" w:cs="Arial"/>
          <w:b/>
          <w:caps/>
          <w:sz w:val="22"/>
          <w:szCs w:val="22"/>
          <w:lang w:val="es-ES"/>
        </w:rPr>
        <w:t>---------------------------------------------------------------------------------------------------------------------------------------</w:t>
      </w:r>
    </w:p>
    <w:p w:rsidR="00C06076" w:rsidRPr="004D0017" w:rsidRDefault="00C06076" w:rsidP="00AC00A6">
      <w:pPr>
        <w:rPr>
          <w:rFonts w:ascii="Arial" w:hAnsi="Arial" w:cs="Arial"/>
          <w:sz w:val="22"/>
          <w:szCs w:val="22"/>
        </w:rPr>
      </w:pPr>
    </w:p>
    <w:p w:rsidR="00C06076" w:rsidRPr="00C16D8F" w:rsidRDefault="00C06076" w:rsidP="00AC00A6">
      <w:pPr>
        <w:pStyle w:val="Ttulo2"/>
        <w:jc w:val="both"/>
        <w:rPr>
          <w:sz w:val="20"/>
        </w:rPr>
      </w:pPr>
      <w:r w:rsidRPr="00C16D8F">
        <w:rPr>
          <w:sz w:val="20"/>
        </w:rPr>
        <w:t xml:space="preserve">DECRETO </w:t>
      </w:r>
      <w:r w:rsidR="00064753" w:rsidRPr="00C16D8F">
        <w:rPr>
          <w:sz w:val="20"/>
        </w:rPr>
        <w:t xml:space="preserve">No. </w:t>
      </w:r>
      <w:r w:rsidR="00C16D8F" w:rsidRPr="00C16D8F">
        <w:rPr>
          <w:sz w:val="20"/>
        </w:rPr>
        <w:t>364 DE LA</w:t>
      </w:r>
      <w:r w:rsidRPr="00C16D8F">
        <w:rPr>
          <w:sz w:val="20"/>
        </w:rPr>
        <w:t xml:space="preserve"> LXVI LEGISLATURA,</w:t>
      </w:r>
      <w:r w:rsidR="00C16D8F" w:rsidRPr="00C16D8F">
        <w:rPr>
          <w:sz w:val="20"/>
        </w:rPr>
        <w:t xml:space="preserve"> PUBLICADO EN EL</w:t>
      </w:r>
      <w:r w:rsidRPr="00C16D8F">
        <w:rPr>
          <w:sz w:val="20"/>
        </w:rPr>
        <w:t xml:space="preserve"> </w:t>
      </w:r>
      <w:r w:rsidR="00064753" w:rsidRPr="00C16D8F">
        <w:rPr>
          <w:sz w:val="20"/>
        </w:rPr>
        <w:t>PERIÓDICO</w:t>
      </w:r>
      <w:r w:rsidRPr="00C16D8F">
        <w:rPr>
          <w:sz w:val="20"/>
        </w:rPr>
        <w:t xml:space="preserve"> OFICIAL </w:t>
      </w:r>
      <w:r w:rsidR="00064753" w:rsidRPr="00C16D8F">
        <w:rPr>
          <w:sz w:val="20"/>
        </w:rPr>
        <w:t xml:space="preserve">No. </w:t>
      </w:r>
      <w:r w:rsidRPr="00C16D8F">
        <w:rPr>
          <w:sz w:val="20"/>
        </w:rPr>
        <w:t>47 DE FECHA 11 DE JUNIO DE 2015</w:t>
      </w:r>
    </w:p>
    <w:p w:rsidR="001B1364" w:rsidRPr="00954C89" w:rsidRDefault="001B1364" w:rsidP="00AC00A6">
      <w:pPr>
        <w:jc w:val="both"/>
        <w:rPr>
          <w:rFonts w:ascii="Arial" w:hAnsi="Arial" w:cs="Arial"/>
          <w:b/>
          <w:caps/>
          <w:szCs w:val="22"/>
          <w:lang w:val="es-ES"/>
        </w:rPr>
      </w:pPr>
    </w:p>
    <w:p w:rsidR="001B1364" w:rsidRPr="00954C89" w:rsidRDefault="001B1364" w:rsidP="00AC00A6">
      <w:pPr>
        <w:jc w:val="both"/>
        <w:rPr>
          <w:rFonts w:ascii="Arial" w:hAnsi="Arial" w:cs="Arial"/>
          <w:szCs w:val="22"/>
        </w:rPr>
      </w:pPr>
      <w:r w:rsidRPr="00954C89">
        <w:rPr>
          <w:rFonts w:ascii="Arial" w:hAnsi="Arial" w:cs="Arial"/>
          <w:b/>
          <w:szCs w:val="22"/>
        </w:rPr>
        <w:t>ARTÍCULO ÚNICO.-</w:t>
      </w:r>
      <w:r w:rsidRPr="00954C89">
        <w:rPr>
          <w:rFonts w:ascii="Arial" w:hAnsi="Arial" w:cs="Arial"/>
          <w:szCs w:val="22"/>
        </w:rPr>
        <w:t xml:space="preserve"> Se reforman los artículos 178 y 179 del Código Penal para el Estado Libre y Soberano de Durango, aprobado mediante Decreto 284, publicado en el Periódico Oficial del Estado de Durango No. 48, de fecha 14 de junio de 2009, para quedar como sigue:</w:t>
      </w:r>
    </w:p>
    <w:p w:rsidR="001B1364" w:rsidRPr="00954C89" w:rsidRDefault="001B1364" w:rsidP="00AC00A6">
      <w:pPr>
        <w:jc w:val="both"/>
        <w:rPr>
          <w:rFonts w:ascii="Arial" w:hAnsi="Arial" w:cs="Arial"/>
          <w:szCs w:val="22"/>
        </w:rPr>
      </w:pPr>
    </w:p>
    <w:p w:rsidR="001B1364" w:rsidRPr="00954C89" w:rsidRDefault="001B1364" w:rsidP="00AC00A6">
      <w:pPr>
        <w:jc w:val="center"/>
        <w:rPr>
          <w:rFonts w:ascii="Arial" w:hAnsi="Arial" w:cs="Arial"/>
          <w:b/>
          <w:iCs/>
          <w:szCs w:val="22"/>
        </w:rPr>
      </w:pPr>
      <w:r w:rsidRPr="00954C89">
        <w:rPr>
          <w:rFonts w:ascii="Arial" w:hAnsi="Arial" w:cs="Arial"/>
          <w:b/>
          <w:iCs/>
          <w:szCs w:val="22"/>
        </w:rPr>
        <w:t>TRANSITORIOS</w:t>
      </w:r>
    </w:p>
    <w:p w:rsidR="001B1364" w:rsidRPr="00954C89" w:rsidRDefault="001B1364" w:rsidP="00AC00A6">
      <w:pPr>
        <w:jc w:val="both"/>
        <w:rPr>
          <w:rFonts w:ascii="Arial" w:hAnsi="Arial" w:cs="Arial"/>
          <w:iCs/>
          <w:szCs w:val="22"/>
        </w:rPr>
      </w:pPr>
    </w:p>
    <w:p w:rsidR="001B1364" w:rsidRPr="00954C89" w:rsidRDefault="001B1364" w:rsidP="00AC00A6">
      <w:pPr>
        <w:jc w:val="both"/>
        <w:rPr>
          <w:rFonts w:ascii="Arial" w:hAnsi="Arial" w:cs="Arial"/>
          <w:iCs/>
          <w:szCs w:val="22"/>
        </w:rPr>
      </w:pPr>
      <w:r w:rsidRPr="00954C89">
        <w:rPr>
          <w:rFonts w:ascii="Arial" w:hAnsi="Arial" w:cs="Arial"/>
          <w:b/>
          <w:iCs/>
          <w:szCs w:val="22"/>
        </w:rPr>
        <w:t>PRIMERO.-</w:t>
      </w:r>
      <w:r w:rsidRPr="00954C89">
        <w:rPr>
          <w:rFonts w:ascii="Arial" w:hAnsi="Arial" w:cs="Arial"/>
          <w:iCs/>
          <w:szCs w:val="22"/>
        </w:rPr>
        <w:t xml:space="preserve"> El presente decreto entrará en vigor el día siguiente al de su publicación en el Periódico Oficial del Gobierno del Estado.</w:t>
      </w:r>
    </w:p>
    <w:p w:rsidR="001B1364" w:rsidRPr="00954C89" w:rsidRDefault="001B1364" w:rsidP="00AC00A6">
      <w:pPr>
        <w:jc w:val="both"/>
        <w:rPr>
          <w:rFonts w:ascii="Arial" w:hAnsi="Arial" w:cs="Arial"/>
          <w:iCs/>
          <w:szCs w:val="22"/>
        </w:rPr>
      </w:pPr>
    </w:p>
    <w:p w:rsidR="001B1364" w:rsidRPr="00954C89" w:rsidRDefault="001B1364" w:rsidP="00AC00A6">
      <w:pPr>
        <w:jc w:val="both"/>
        <w:rPr>
          <w:rFonts w:ascii="Arial" w:hAnsi="Arial" w:cs="Arial"/>
          <w:szCs w:val="22"/>
        </w:rPr>
      </w:pPr>
      <w:r w:rsidRPr="00954C89">
        <w:rPr>
          <w:rFonts w:ascii="Arial" w:hAnsi="Arial" w:cs="Arial"/>
          <w:b/>
          <w:iCs/>
          <w:szCs w:val="22"/>
        </w:rPr>
        <w:t>SEGUNDO.-</w:t>
      </w:r>
      <w:r w:rsidRPr="00954C89">
        <w:rPr>
          <w:rFonts w:ascii="Arial" w:hAnsi="Arial" w:cs="Arial"/>
          <w:szCs w:val="22"/>
        </w:rPr>
        <w:t xml:space="preserve"> Se derogan todas aquellas disposiciones que contravengan a lo estipulado por el presente Decreto.</w:t>
      </w:r>
    </w:p>
    <w:p w:rsidR="001B1364" w:rsidRPr="00954C89" w:rsidRDefault="001B1364" w:rsidP="00AC00A6">
      <w:pPr>
        <w:jc w:val="both"/>
        <w:rPr>
          <w:rFonts w:ascii="Arial" w:eastAsia="Arial Unicode MS" w:hAnsi="Arial" w:cs="Arial"/>
          <w:szCs w:val="22"/>
          <w:lang w:val="es-ES"/>
        </w:rPr>
      </w:pPr>
    </w:p>
    <w:p w:rsidR="001B1364" w:rsidRPr="00954C89" w:rsidRDefault="001B1364" w:rsidP="00AC00A6">
      <w:pPr>
        <w:jc w:val="both"/>
        <w:rPr>
          <w:rFonts w:ascii="Arial" w:eastAsia="Arial Unicode MS" w:hAnsi="Arial" w:cs="Arial"/>
          <w:szCs w:val="22"/>
          <w:lang w:val="es-ES"/>
        </w:rPr>
      </w:pPr>
      <w:r w:rsidRPr="00954C89">
        <w:rPr>
          <w:rFonts w:ascii="Arial" w:eastAsia="Arial Unicode MS" w:hAnsi="Arial" w:cs="Arial"/>
          <w:szCs w:val="22"/>
          <w:lang w:val="es-ES"/>
        </w:rPr>
        <w:t>El Ciudadano Gobernador del Estado, sancionará, promulgará y dispondrá se publique, circule y observe.</w:t>
      </w:r>
    </w:p>
    <w:p w:rsidR="001B1364" w:rsidRPr="00954C89" w:rsidRDefault="001B1364" w:rsidP="00AC00A6">
      <w:pPr>
        <w:jc w:val="both"/>
        <w:rPr>
          <w:rFonts w:ascii="Arial" w:hAnsi="Arial" w:cs="Arial"/>
          <w:szCs w:val="22"/>
        </w:rPr>
      </w:pPr>
    </w:p>
    <w:p w:rsidR="001B1364" w:rsidRPr="00954C89" w:rsidRDefault="001B1364" w:rsidP="00AC00A6">
      <w:pPr>
        <w:jc w:val="both"/>
        <w:rPr>
          <w:rFonts w:ascii="Arial" w:hAnsi="Arial" w:cs="Arial"/>
          <w:szCs w:val="22"/>
        </w:rPr>
      </w:pPr>
      <w:r w:rsidRPr="00954C89">
        <w:rPr>
          <w:rFonts w:ascii="Arial" w:hAnsi="Arial" w:cs="Arial"/>
          <w:szCs w:val="22"/>
        </w:rPr>
        <w:t>Dado en el Salón de Sesiones del Honorable Congreso del Estado, en Victoria de Durango, Dgo., a los (20) veinte días del mes de mayo del año (2015) dos mil quince</w:t>
      </w:r>
    </w:p>
    <w:p w:rsidR="001B1364" w:rsidRPr="00954C89" w:rsidRDefault="001B1364" w:rsidP="00AC00A6">
      <w:pPr>
        <w:jc w:val="both"/>
        <w:rPr>
          <w:rFonts w:ascii="Arial" w:hAnsi="Arial" w:cs="Arial"/>
          <w:szCs w:val="22"/>
        </w:rPr>
      </w:pPr>
    </w:p>
    <w:p w:rsidR="001B1364" w:rsidRPr="00954C89" w:rsidRDefault="001B1364" w:rsidP="00AC00A6">
      <w:pPr>
        <w:jc w:val="both"/>
        <w:rPr>
          <w:rFonts w:ascii="Arial" w:hAnsi="Arial" w:cs="Arial"/>
          <w:caps/>
          <w:szCs w:val="22"/>
        </w:rPr>
      </w:pPr>
      <w:r w:rsidRPr="00954C89">
        <w:rPr>
          <w:rFonts w:ascii="Arial" w:hAnsi="Arial" w:cs="Arial"/>
          <w:caps/>
          <w:szCs w:val="22"/>
        </w:rPr>
        <w:t>DIP. FELIPE MERAZ SILVA, PRESIDENTE; DIP.  JOSÉ LUIS AMARO VALLES, SECRETARIO; DIP.  pablo cesar aguilar palacio, SECRETARIo. RÚBRICAS.</w:t>
      </w:r>
    </w:p>
    <w:p w:rsidR="001B1364" w:rsidRPr="00A64DD8" w:rsidRDefault="001B1364" w:rsidP="00AC00A6">
      <w:pPr>
        <w:rPr>
          <w:rFonts w:ascii="Arial" w:hAnsi="Arial" w:cs="Arial"/>
          <w:sz w:val="22"/>
          <w:szCs w:val="22"/>
        </w:rPr>
      </w:pPr>
    </w:p>
    <w:p w:rsidR="003211C8" w:rsidRPr="00B43A5D" w:rsidRDefault="004A7277" w:rsidP="00AC00A6">
      <w:pPr>
        <w:rPr>
          <w:rFonts w:ascii="Arial" w:hAnsi="Arial" w:cs="Arial"/>
          <w:b/>
          <w:sz w:val="22"/>
          <w:szCs w:val="22"/>
        </w:rPr>
      </w:pPr>
      <w:r w:rsidRPr="00B43A5D">
        <w:rPr>
          <w:rFonts w:ascii="Arial" w:hAnsi="Arial" w:cs="Arial"/>
          <w:b/>
          <w:sz w:val="22"/>
          <w:szCs w:val="22"/>
        </w:rPr>
        <w:t>----------------------------------------------------------------------------------------------------------------------------</w:t>
      </w:r>
      <w:r w:rsidR="002B27D8">
        <w:rPr>
          <w:rFonts w:ascii="Arial" w:hAnsi="Arial" w:cs="Arial"/>
          <w:b/>
          <w:sz w:val="22"/>
          <w:szCs w:val="22"/>
        </w:rPr>
        <w:t>------------</w:t>
      </w:r>
    </w:p>
    <w:p w:rsidR="004A7277" w:rsidRPr="00B43A5D" w:rsidRDefault="004A7277" w:rsidP="00AC00A6">
      <w:pPr>
        <w:rPr>
          <w:rFonts w:ascii="Arial" w:hAnsi="Arial" w:cs="Arial"/>
          <w:b/>
          <w:sz w:val="22"/>
          <w:szCs w:val="22"/>
        </w:rPr>
      </w:pPr>
    </w:p>
    <w:p w:rsidR="003211C8" w:rsidRPr="00C16D8F" w:rsidRDefault="00C16D8F" w:rsidP="00AC00A6">
      <w:pPr>
        <w:pStyle w:val="Ttulo2"/>
        <w:jc w:val="both"/>
        <w:rPr>
          <w:sz w:val="20"/>
        </w:rPr>
      </w:pPr>
      <w:r w:rsidRPr="00C16D8F">
        <w:rPr>
          <w:sz w:val="20"/>
        </w:rPr>
        <w:t>DECRETO No</w:t>
      </w:r>
      <w:r w:rsidR="00CC0B8F" w:rsidRPr="00C16D8F">
        <w:rPr>
          <w:sz w:val="20"/>
        </w:rPr>
        <w:t>. 450</w:t>
      </w:r>
      <w:r w:rsidRPr="00C16D8F">
        <w:rPr>
          <w:sz w:val="20"/>
        </w:rPr>
        <w:t xml:space="preserve"> DE LA</w:t>
      </w:r>
      <w:r w:rsidR="004A7277" w:rsidRPr="00C16D8F">
        <w:rPr>
          <w:sz w:val="20"/>
        </w:rPr>
        <w:t xml:space="preserve"> LXVI LEGISLATURA, </w:t>
      </w:r>
      <w:r w:rsidRPr="00C16D8F">
        <w:rPr>
          <w:sz w:val="20"/>
        </w:rPr>
        <w:t xml:space="preserve">PUBLICADO EN EL </w:t>
      </w:r>
      <w:r w:rsidR="00064753" w:rsidRPr="00C16D8F">
        <w:rPr>
          <w:sz w:val="20"/>
        </w:rPr>
        <w:t>PERIÓDICO</w:t>
      </w:r>
      <w:r w:rsidR="004A7277" w:rsidRPr="00C16D8F">
        <w:rPr>
          <w:sz w:val="20"/>
        </w:rPr>
        <w:t xml:space="preserve"> OFICIAL </w:t>
      </w:r>
      <w:r w:rsidR="00B43A5D" w:rsidRPr="00C16D8F">
        <w:rPr>
          <w:sz w:val="20"/>
        </w:rPr>
        <w:t xml:space="preserve">No. </w:t>
      </w:r>
      <w:r w:rsidR="004A7277" w:rsidRPr="00C16D8F">
        <w:rPr>
          <w:sz w:val="20"/>
        </w:rPr>
        <w:t>99 BIS</w:t>
      </w:r>
      <w:r w:rsidRPr="00C16D8F">
        <w:rPr>
          <w:sz w:val="20"/>
        </w:rPr>
        <w:t>,</w:t>
      </w:r>
      <w:r w:rsidR="004A7277" w:rsidRPr="00C16D8F">
        <w:rPr>
          <w:sz w:val="20"/>
        </w:rPr>
        <w:t xml:space="preserve"> DE FECHA 10 DE </w:t>
      </w:r>
      <w:r w:rsidR="00064753" w:rsidRPr="00C16D8F">
        <w:rPr>
          <w:sz w:val="20"/>
        </w:rPr>
        <w:t>DICIEMBRE DE</w:t>
      </w:r>
      <w:r w:rsidR="004A7277" w:rsidRPr="00C16D8F">
        <w:rPr>
          <w:sz w:val="20"/>
        </w:rPr>
        <w:t xml:space="preserve"> 2015</w:t>
      </w:r>
      <w:r w:rsidR="00B43A5D" w:rsidRPr="00C16D8F">
        <w:rPr>
          <w:sz w:val="20"/>
        </w:rPr>
        <w:t>.</w:t>
      </w:r>
    </w:p>
    <w:p w:rsidR="003211C8" w:rsidRPr="00954C89" w:rsidRDefault="003211C8" w:rsidP="00AC00A6">
      <w:pPr>
        <w:rPr>
          <w:rFonts w:ascii="Arial" w:hAnsi="Arial" w:cs="Arial"/>
          <w:b/>
          <w:caps/>
          <w:szCs w:val="22"/>
        </w:rPr>
      </w:pPr>
    </w:p>
    <w:p w:rsidR="003211C8" w:rsidRPr="00954C89" w:rsidRDefault="00CC0B8F" w:rsidP="00AC00A6">
      <w:pPr>
        <w:rPr>
          <w:rFonts w:ascii="Arial" w:hAnsi="Arial" w:cs="Arial"/>
          <w:b/>
          <w:caps/>
          <w:szCs w:val="22"/>
        </w:rPr>
      </w:pPr>
      <w:r w:rsidRPr="00954C89">
        <w:rPr>
          <w:rFonts w:ascii="Arial" w:hAnsi="Arial" w:cs="Arial"/>
          <w:b/>
          <w:szCs w:val="22"/>
        </w:rPr>
        <w:t xml:space="preserve">ÚNICO.- </w:t>
      </w:r>
      <w:r w:rsidRPr="00954C89">
        <w:rPr>
          <w:rFonts w:ascii="Arial" w:hAnsi="Arial" w:cs="Arial"/>
          <w:szCs w:val="22"/>
        </w:rPr>
        <w:t>Se deroga el Capítulo III denominado “Adulterio” del Subtítulo Octavo, del Título Cuarto, del Libro S</w:t>
      </w:r>
      <w:r w:rsidR="00E1750E" w:rsidRPr="00954C89">
        <w:rPr>
          <w:rFonts w:ascii="Arial" w:hAnsi="Arial" w:cs="Arial"/>
          <w:szCs w:val="22"/>
        </w:rPr>
        <w:t>egundo, y por co</w:t>
      </w:r>
      <w:r w:rsidRPr="00954C89">
        <w:rPr>
          <w:rFonts w:ascii="Arial" w:hAnsi="Arial" w:cs="Arial"/>
          <w:szCs w:val="22"/>
        </w:rPr>
        <w:t>nsiguiente el artículo 296 del Código P</w:t>
      </w:r>
      <w:r w:rsidR="00E1750E" w:rsidRPr="00954C89">
        <w:rPr>
          <w:rFonts w:ascii="Arial" w:hAnsi="Arial" w:cs="Arial"/>
          <w:szCs w:val="22"/>
        </w:rPr>
        <w:t>e</w:t>
      </w:r>
      <w:r w:rsidRPr="00954C89">
        <w:rPr>
          <w:rFonts w:ascii="Arial" w:hAnsi="Arial" w:cs="Arial"/>
          <w:szCs w:val="22"/>
        </w:rPr>
        <w:t>nal del Estado Libre y Soberano del E</w:t>
      </w:r>
      <w:r w:rsidR="00E1750E" w:rsidRPr="00954C89">
        <w:rPr>
          <w:rFonts w:ascii="Arial" w:hAnsi="Arial" w:cs="Arial"/>
          <w:szCs w:val="22"/>
        </w:rPr>
        <w:t xml:space="preserve">stado de </w:t>
      </w:r>
      <w:r w:rsidRPr="00954C89">
        <w:rPr>
          <w:rFonts w:ascii="Arial" w:hAnsi="Arial" w:cs="Arial"/>
          <w:szCs w:val="22"/>
        </w:rPr>
        <w:t>Durango</w:t>
      </w:r>
      <w:r w:rsidR="00E1750E" w:rsidRPr="00954C89">
        <w:rPr>
          <w:rFonts w:ascii="Arial" w:hAnsi="Arial" w:cs="Arial"/>
          <w:szCs w:val="22"/>
        </w:rPr>
        <w:t xml:space="preserve">, aprobado mediante </w:t>
      </w:r>
      <w:r w:rsidRPr="00954C89">
        <w:rPr>
          <w:rFonts w:ascii="Arial" w:hAnsi="Arial" w:cs="Arial"/>
          <w:szCs w:val="22"/>
        </w:rPr>
        <w:t>Decreto 284, y publicado en el Periódico Oficial del Gobierno del E</w:t>
      </w:r>
      <w:r w:rsidR="00E1750E" w:rsidRPr="00954C89">
        <w:rPr>
          <w:rFonts w:ascii="Arial" w:hAnsi="Arial" w:cs="Arial"/>
          <w:szCs w:val="22"/>
        </w:rPr>
        <w:t xml:space="preserve">stado de </w:t>
      </w:r>
      <w:r w:rsidRPr="00954C89">
        <w:rPr>
          <w:rFonts w:ascii="Arial" w:hAnsi="Arial" w:cs="Arial"/>
          <w:szCs w:val="22"/>
        </w:rPr>
        <w:t>Durango, N</w:t>
      </w:r>
      <w:r w:rsidR="00E1750E" w:rsidRPr="00954C89">
        <w:rPr>
          <w:rFonts w:ascii="Arial" w:hAnsi="Arial" w:cs="Arial"/>
          <w:szCs w:val="22"/>
        </w:rPr>
        <w:t>o. 48, de fecha 14 de junio de 2009, para quedar como sigue:</w:t>
      </w:r>
    </w:p>
    <w:p w:rsidR="004A7277" w:rsidRPr="00954C89" w:rsidRDefault="004A7277" w:rsidP="00AC00A6">
      <w:pPr>
        <w:rPr>
          <w:rFonts w:ascii="Arial" w:hAnsi="Arial" w:cs="Arial"/>
          <w:b/>
          <w:szCs w:val="22"/>
        </w:rPr>
      </w:pPr>
    </w:p>
    <w:p w:rsidR="004A7277" w:rsidRPr="00954C89" w:rsidRDefault="004A7277" w:rsidP="00AC00A6">
      <w:pPr>
        <w:jc w:val="center"/>
        <w:rPr>
          <w:rFonts w:ascii="Arial" w:hAnsi="Arial" w:cs="Arial"/>
          <w:b/>
          <w:iCs/>
          <w:szCs w:val="22"/>
        </w:rPr>
      </w:pPr>
      <w:r w:rsidRPr="00954C89">
        <w:rPr>
          <w:rFonts w:ascii="Arial" w:hAnsi="Arial" w:cs="Arial"/>
          <w:b/>
          <w:iCs/>
          <w:szCs w:val="22"/>
        </w:rPr>
        <w:t>TRANSITORIOS</w:t>
      </w:r>
    </w:p>
    <w:p w:rsidR="003211C8" w:rsidRPr="00954C89" w:rsidRDefault="003211C8" w:rsidP="00AC00A6">
      <w:pPr>
        <w:rPr>
          <w:rFonts w:ascii="Arial" w:hAnsi="Arial" w:cs="Arial"/>
          <w:b/>
          <w:caps/>
          <w:szCs w:val="22"/>
          <w:lang w:val="es-ES"/>
        </w:rPr>
      </w:pPr>
    </w:p>
    <w:p w:rsidR="003211C8" w:rsidRPr="00954C89" w:rsidRDefault="004A7277" w:rsidP="00AC00A6">
      <w:pPr>
        <w:rPr>
          <w:rFonts w:ascii="Arial" w:hAnsi="Arial" w:cs="Arial"/>
          <w:b/>
          <w:caps/>
          <w:szCs w:val="22"/>
        </w:rPr>
      </w:pPr>
      <w:r w:rsidRPr="00954C89">
        <w:rPr>
          <w:rFonts w:ascii="Arial" w:hAnsi="Arial" w:cs="Arial"/>
          <w:b/>
          <w:szCs w:val="22"/>
        </w:rPr>
        <w:t xml:space="preserve">PRIMERO.- </w:t>
      </w:r>
      <w:r w:rsidRPr="00954C89">
        <w:rPr>
          <w:rFonts w:ascii="Arial" w:hAnsi="Arial" w:cs="Arial"/>
          <w:szCs w:val="22"/>
        </w:rPr>
        <w:t>E</w:t>
      </w:r>
      <w:r w:rsidR="00E1750E" w:rsidRPr="00954C89">
        <w:rPr>
          <w:rFonts w:ascii="Arial" w:hAnsi="Arial" w:cs="Arial"/>
          <w:szCs w:val="22"/>
        </w:rPr>
        <w:t>l presente decreto entrará e</w:t>
      </w:r>
      <w:r w:rsidRPr="00954C89">
        <w:rPr>
          <w:rFonts w:ascii="Arial" w:hAnsi="Arial" w:cs="Arial"/>
          <w:szCs w:val="22"/>
        </w:rPr>
        <w:t>n vigor al siguiente día de su P</w:t>
      </w:r>
      <w:r w:rsidR="00E1750E" w:rsidRPr="00954C89">
        <w:rPr>
          <w:rFonts w:ascii="Arial" w:hAnsi="Arial" w:cs="Arial"/>
          <w:szCs w:val="22"/>
        </w:rPr>
        <w:t>ublicación.</w:t>
      </w:r>
    </w:p>
    <w:p w:rsidR="003211C8" w:rsidRPr="00954C89" w:rsidRDefault="003211C8" w:rsidP="00AC00A6">
      <w:pPr>
        <w:rPr>
          <w:rFonts w:ascii="Arial" w:hAnsi="Arial" w:cs="Arial"/>
          <w:b/>
          <w:caps/>
          <w:szCs w:val="22"/>
        </w:rPr>
      </w:pPr>
    </w:p>
    <w:p w:rsidR="003211C8" w:rsidRPr="00954C89" w:rsidRDefault="004A7277" w:rsidP="00AC00A6">
      <w:pPr>
        <w:rPr>
          <w:rFonts w:ascii="Arial" w:hAnsi="Arial" w:cs="Arial"/>
          <w:caps/>
          <w:szCs w:val="22"/>
        </w:rPr>
      </w:pPr>
      <w:r w:rsidRPr="00954C89">
        <w:rPr>
          <w:rFonts w:ascii="Arial" w:hAnsi="Arial" w:cs="Arial"/>
          <w:b/>
          <w:szCs w:val="22"/>
        </w:rPr>
        <w:lastRenderedPageBreak/>
        <w:t xml:space="preserve">SEGUNDO.- </w:t>
      </w:r>
      <w:r w:rsidRPr="00954C89">
        <w:rPr>
          <w:rFonts w:ascii="Arial" w:hAnsi="Arial" w:cs="Arial"/>
          <w:szCs w:val="22"/>
        </w:rPr>
        <w:t>Publíquese en el Periódico Oficial del Gobierno del Estado de D</w:t>
      </w:r>
      <w:r w:rsidR="00E1750E" w:rsidRPr="00954C89">
        <w:rPr>
          <w:rFonts w:ascii="Arial" w:hAnsi="Arial" w:cs="Arial"/>
          <w:szCs w:val="22"/>
        </w:rPr>
        <w:t>urango.</w:t>
      </w:r>
    </w:p>
    <w:p w:rsidR="003211C8" w:rsidRPr="00954C89" w:rsidRDefault="003211C8" w:rsidP="00AC00A6">
      <w:pPr>
        <w:rPr>
          <w:rFonts w:ascii="Arial" w:hAnsi="Arial" w:cs="Arial"/>
          <w:b/>
          <w:caps/>
          <w:szCs w:val="22"/>
        </w:rPr>
      </w:pPr>
    </w:p>
    <w:p w:rsidR="00E1750E" w:rsidRPr="00954C89" w:rsidRDefault="004A7277" w:rsidP="00AC00A6">
      <w:pPr>
        <w:rPr>
          <w:rFonts w:ascii="Arial" w:hAnsi="Arial" w:cs="Arial"/>
          <w:b/>
          <w:caps/>
          <w:szCs w:val="22"/>
        </w:rPr>
      </w:pPr>
      <w:r w:rsidRPr="00954C89">
        <w:rPr>
          <w:rFonts w:ascii="Arial" w:hAnsi="Arial" w:cs="Arial"/>
          <w:b/>
          <w:szCs w:val="22"/>
        </w:rPr>
        <w:t xml:space="preserve">TERCERO.- </w:t>
      </w:r>
      <w:r w:rsidRPr="00954C89">
        <w:rPr>
          <w:rFonts w:ascii="Arial" w:hAnsi="Arial" w:cs="Arial"/>
          <w:szCs w:val="22"/>
        </w:rPr>
        <w:t>S</w:t>
      </w:r>
      <w:r w:rsidR="00E1750E" w:rsidRPr="00954C89">
        <w:rPr>
          <w:rFonts w:ascii="Arial" w:hAnsi="Arial" w:cs="Arial"/>
          <w:szCs w:val="22"/>
        </w:rPr>
        <w:t>e deroga toda aquella disposición jurídica que se oponga al presente decreto.</w:t>
      </w:r>
    </w:p>
    <w:p w:rsidR="00E1750E" w:rsidRPr="00954C89" w:rsidRDefault="00E1750E" w:rsidP="00AC00A6">
      <w:pPr>
        <w:rPr>
          <w:rFonts w:ascii="Arial" w:hAnsi="Arial" w:cs="Arial"/>
          <w:b/>
          <w:caps/>
          <w:szCs w:val="22"/>
        </w:rPr>
      </w:pPr>
    </w:p>
    <w:p w:rsidR="00E1750E" w:rsidRPr="00954C89" w:rsidRDefault="00CC0B8F" w:rsidP="00AC00A6">
      <w:pPr>
        <w:rPr>
          <w:rFonts w:ascii="Arial" w:hAnsi="Arial" w:cs="Arial"/>
          <w:szCs w:val="22"/>
        </w:rPr>
      </w:pPr>
      <w:r w:rsidRPr="00954C89">
        <w:rPr>
          <w:rFonts w:ascii="Arial" w:hAnsi="Arial" w:cs="Arial"/>
          <w:szCs w:val="22"/>
        </w:rPr>
        <w:t>El</w:t>
      </w:r>
      <w:r w:rsidR="004A7277" w:rsidRPr="00954C89">
        <w:rPr>
          <w:rFonts w:ascii="Arial" w:hAnsi="Arial" w:cs="Arial"/>
          <w:szCs w:val="22"/>
        </w:rPr>
        <w:t xml:space="preserve"> Ciudadano Gobernador del E</w:t>
      </w:r>
      <w:r w:rsidR="00E1750E" w:rsidRPr="00954C89">
        <w:rPr>
          <w:rFonts w:ascii="Arial" w:hAnsi="Arial" w:cs="Arial"/>
          <w:szCs w:val="22"/>
        </w:rPr>
        <w:t>stado, sancionará, promulgará y dispondrá se publique, circule y observe.</w:t>
      </w:r>
    </w:p>
    <w:p w:rsidR="00E1750E" w:rsidRPr="00954C89" w:rsidRDefault="00E1750E" w:rsidP="00AC00A6">
      <w:pPr>
        <w:rPr>
          <w:rFonts w:ascii="Arial" w:hAnsi="Arial" w:cs="Arial"/>
          <w:szCs w:val="22"/>
        </w:rPr>
      </w:pPr>
    </w:p>
    <w:p w:rsidR="00E1750E" w:rsidRPr="00954C89" w:rsidRDefault="004A7277" w:rsidP="00AC00A6">
      <w:pPr>
        <w:rPr>
          <w:rFonts w:ascii="Arial" w:hAnsi="Arial" w:cs="Arial"/>
          <w:caps/>
          <w:szCs w:val="22"/>
        </w:rPr>
      </w:pPr>
      <w:r w:rsidRPr="00954C89">
        <w:rPr>
          <w:rFonts w:ascii="Arial" w:hAnsi="Arial" w:cs="Arial"/>
          <w:szCs w:val="22"/>
        </w:rPr>
        <w:t>D</w:t>
      </w:r>
      <w:r w:rsidR="00E1750E" w:rsidRPr="00954C89">
        <w:rPr>
          <w:rFonts w:ascii="Arial" w:hAnsi="Arial" w:cs="Arial"/>
          <w:szCs w:val="22"/>
        </w:rPr>
        <w:t>a</w:t>
      </w:r>
      <w:r w:rsidRPr="00954C89">
        <w:rPr>
          <w:rFonts w:ascii="Arial" w:hAnsi="Arial" w:cs="Arial"/>
          <w:szCs w:val="22"/>
        </w:rPr>
        <w:t>do en el salón de sesiones del H</w:t>
      </w:r>
      <w:r w:rsidR="00E1750E" w:rsidRPr="00954C89">
        <w:rPr>
          <w:rFonts w:ascii="Arial" w:hAnsi="Arial" w:cs="Arial"/>
          <w:szCs w:val="22"/>
        </w:rPr>
        <w:t>on</w:t>
      </w:r>
      <w:r w:rsidRPr="00954C89">
        <w:rPr>
          <w:rFonts w:ascii="Arial" w:hAnsi="Arial" w:cs="Arial"/>
          <w:szCs w:val="22"/>
        </w:rPr>
        <w:t>orable Congreso del Estado, en V</w:t>
      </w:r>
      <w:r w:rsidR="00E1750E" w:rsidRPr="00954C89">
        <w:rPr>
          <w:rFonts w:ascii="Arial" w:hAnsi="Arial" w:cs="Arial"/>
          <w:szCs w:val="22"/>
        </w:rPr>
        <w:t>ictoria de</w:t>
      </w:r>
      <w:r w:rsidR="00E1750E" w:rsidRPr="00954C89">
        <w:rPr>
          <w:rFonts w:ascii="Arial" w:hAnsi="Arial" w:cs="Arial"/>
          <w:caps/>
          <w:szCs w:val="22"/>
        </w:rPr>
        <w:t xml:space="preserve"> </w:t>
      </w:r>
      <w:r w:rsidRPr="00954C89">
        <w:rPr>
          <w:rFonts w:ascii="Arial" w:hAnsi="Arial" w:cs="Arial"/>
          <w:szCs w:val="22"/>
        </w:rPr>
        <w:t>Durango, D</w:t>
      </w:r>
      <w:r w:rsidR="00E1750E" w:rsidRPr="00954C89">
        <w:rPr>
          <w:rFonts w:ascii="Arial" w:hAnsi="Arial" w:cs="Arial"/>
          <w:szCs w:val="22"/>
        </w:rPr>
        <w:t>go., a los (27) veintisiete días del mes de octubre del año (2015) dos mil quince</w:t>
      </w:r>
    </w:p>
    <w:p w:rsidR="00E1750E" w:rsidRPr="00954C89" w:rsidRDefault="00E1750E" w:rsidP="00AC00A6">
      <w:pPr>
        <w:rPr>
          <w:rFonts w:ascii="Arial" w:hAnsi="Arial" w:cs="Arial"/>
          <w:caps/>
          <w:szCs w:val="22"/>
        </w:rPr>
      </w:pPr>
    </w:p>
    <w:p w:rsidR="00E1750E" w:rsidRPr="00954C89" w:rsidRDefault="00E1750E" w:rsidP="00AC00A6">
      <w:pPr>
        <w:rPr>
          <w:rFonts w:ascii="Arial" w:hAnsi="Arial" w:cs="Arial"/>
          <w:caps/>
          <w:szCs w:val="22"/>
        </w:rPr>
      </w:pPr>
      <w:r w:rsidRPr="00954C89">
        <w:rPr>
          <w:rFonts w:ascii="Arial" w:hAnsi="Arial" w:cs="Arial"/>
          <w:caps/>
          <w:szCs w:val="22"/>
        </w:rPr>
        <w:t>DIP. JULIO RAMÍREZ FERNÁNDEZ, PRESIDENTE; DIP. FELIPE MERAZ SILVA, SECRETARIO; DIP. ANAVEL FERNÁNDEZ MARTÍNEZ, SECRETARIA.</w:t>
      </w:r>
      <w:r w:rsidR="005F348E" w:rsidRPr="005F348E">
        <w:rPr>
          <w:rFonts w:ascii="Arial" w:hAnsi="Arial" w:cs="Arial"/>
          <w:caps/>
          <w:szCs w:val="22"/>
        </w:rPr>
        <w:t xml:space="preserve"> </w:t>
      </w:r>
      <w:r w:rsidR="005F348E" w:rsidRPr="00954C89">
        <w:rPr>
          <w:rFonts w:ascii="Arial" w:hAnsi="Arial" w:cs="Arial"/>
          <w:caps/>
          <w:szCs w:val="22"/>
        </w:rPr>
        <w:t>RÚBRICAS.</w:t>
      </w:r>
    </w:p>
    <w:p w:rsidR="003916DB" w:rsidRDefault="003916DB" w:rsidP="00AC00A6">
      <w:pPr>
        <w:rPr>
          <w:rFonts w:ascii="Arial" w:hAnsi="Arial" w:cs="Arial"/>
          <w:caps/>
          <w:sz w:val="22"/>
          <w:szCs w:val="22"/>
        </w:rPr>
      </w:pPr>
    </w:p>
    <w:p w:rsidR="003916DB" w:rsidRPr="00B43A5D" w:rsidRDefault="003916DB" w:rsidP="00AC00A6">
      <w:pPr>
        <w:rPr>
          <w:rFonts w:ascii="Arial" w:hAnsi="Arial" w:cs="Arial"/>
          <w:b/>
          <w:sz w:val="22"/>
          <w:szCs w:val="22"/>
        </w:rPr>
      </w:pPr>
      <w:r w:rsidRPr="00B43A5D">
        <w:rPr>
          <w:rFonts w:ascii="Arial" w:hAnsi="Arial" w:cs="Arial"/>
          <w:b/>
          <w:sz w:val="22"/>
          <w:szCs w:val="22"/>
        </w:rPr>
        <w:t>----------------------------------------------------------------------------------------------------------------------------</w:t>
      </w:r>
      <w:r w:rsidR="002B27D8">
        <w:rPr>
          <w:rFonts w:ascii="Arial" w:hAnsi="Arial" w:cs="Arial"/>
          <w:b/>
          <w:sz w:val="22"/>
          <w:szCs w:val="22"/>
        </w:rPr>
        <w:t>------------</w:t>
      </w:r>
    </w:p>
    <w:p w:rsidR="003916DB" w:rsidRPr="00B43A5D" w:rsidRDefault="003916DB" w:rsidP="00AC00A6">
      <w:pPr>
        <w:rPr>
          <w:rFonts w:ascii="Arial" w:hAnsi="Arial" w:cs="Arial"/>
          <w:b/>
          <w:sz w:val="22"/>
          <w:szCs w:val="22"/>
        </w:rPr>
      </w:pPr>
    </w:p>
    <w:p w:rsidR="003916DB" w:rsidRPr="00C16D8F" w:rsidRDefault="00C16D8F" w:rsidP="00AC00A6">
      <w:pPr>
        <w:pStyle w:val="Ttulo2"/>
        <w:jc w:val="both"/>
        <w:rPr>
          <w:sz w:val="20"/>
        </w:rPr>
      </w:pPr>
      <w:r w:rsidRPr="00C16D8F">
        <w:rPr>
          <w:sz w:val="20"/>
        </w:rPr>
        <w:t>DECRETO NO</w:t>
      </w:r>
      <w:r>
        <w:rPr>
          <w:sz w:val="20"/>
        </w:rPr>
        <w:t>. 562 DE LA</w:t>
      </w:r>
      <w:r w:rsidRPr="00C16D8F">
        <w:rPr>
          <w:sz w:val="20"/>
        </w:rPr>
        <w:t xml:space="preserve"> LXVI LEGISLATURA, </w:t>
      </w:r>
      <w:r>
        <w:rPr>
          <w:sz w:val="20"/>
        </w:rPr>
        <w:t xml:space="preserve">PUBLICADO EN EL </w:t>
      </w:r>
      <w:r w:rsidRPr="00C16D8F">
        <w:rPr>
          <w:sz w:val="20"/>
        </w:rPr>
        <w:t>PERIÓDICO OFICIAL NO. 54 BIS</w:t>
      </w:r>
      <w:r>
        <w:rPr>
          <w:sz w:val="20"/>
        </w:rPr>
        <w:t>,</w:t>
      </w:r>
      <w:r w:rsidRPr="00C16D8F">
        <w:rPr>
          <w:sz w:val="20"/>
        </w:rPr>
        <w:t xml:space="preserve"> DE FECHA 7 DE JULIO DE 2016.</w:t>
      </w:r>
    </w:p>
    <w:p w:rsidR="003916DB" w:rsidRPr="00954C89" w:rsidRDefault="003916DB" w:rsidP="00AC00A6">
      <w:pPr>
        <w:jc w:val="both"/>
        <w:rPr>
          <w:rFonts w:ascii="Arial" w:hAnsi="Arial" w:cs="Arial"/>
          <w:caps/>
        </w:rPr>
      </w:pPr>
    </w:p>
    <w:p w:rsidR="00BD6314" w:rsidRPr="00954C89" w:rsidRDefault="00BD6314" w:rsidP="00AC00A6">
      <w:pPr>
        <w:jc w:val="both"/>
        <w:rPr>
          <w:rFonts w:ascii="Arial" w:hAnsi="Arial" w:cs="Arial"/>
          <w:lang w:val="es-ES"/>
        </w:rPr>
      </w:pPr>
      <w:r w:rsidRPr="00954C89">
        <w:rPr>
          <w:rFonts w:ascii="Arial" w:hAnsi="Arial" w:cs="Arial"/>
          <w:b/>
          <w:lang w:val="es-ES"/>
        </w:rPr>
        <w:t xml:space="preserve">ARTÍCULO ÚNICO.- </w:t>
      </w:r>
      <w:r w:rsidRPr="00954C89">
        <w:rPr>
          <w:rFonts w:ascii="Arial" w:hAnsi="Arial" w:cs="Arial"/>
          <w:lang w:val="es-ES"/>
        </w:rPr>
        <w:t>Se reforma el Artículo 341 del Código Penal para el Estado Libre y Soberano de Durango vigente a partir de las 00:00 hrs. del día 14 de diciembre de 2009, para quedar como sigue:</w:t>
      </w:r>
    </w:p>
    <w:p w:rsidR="00BD6314" w:rsidRPr="00954C89" w:rsidRDefault="00BD6314" w:rsidP="00AC00A6">
      <w:pPr>
        <w:jc w:val="both"/>
        <w:rPr>
          <w:rFonts w:ascii="Arial" w:hAnsi="Arial" w:cs="Arial"/>
          <w:lang w:val="es-ES"/>
        </w:rPr>
      </w:pPr>
    </w:p>
    <w:p w:rsidR="00BD6314" w:rsidRPr="00954C89" w:rsidRDefault="00BD6314" w:rsidP="00AC00A6">
      <w:pPr>
        <w:jc w:val="center"/>
        <w:rPr>
          <w:rFonts w:ascii="Arial" w:hAnsi="Arial" w:cs="Arial"/>
          <w:b/>
          <w:lang w:val="en-US"/>
        </w:rPr>
      </w:pPr>
      <w:r w:rsidRPr="00954C89">
        <w:rPr>
          <w:rFonts w:ascii="Arial" w:hAnsi="Arial" w:cs="Arial"/>
          <w:b/>
          <w:lang w:val="en-US"/>
        </w:rPr>
        <w:t>T R A N S I T O R I O S</w:t>
      </w:r>
    </w:p>
    <w:p w:rsidR="00BD6314" w:rsidRPr="00954C89" w:rsidRDefault="00BD6314" w:rsidP="00AC00A6">
      <w:pPr>
        <w:autoSpaceDE w:val="0"/>
        <w:autoSpaceDN w:val="0"/>
        <w:adjustRightInd w:val="0"/>
        <w:jc w:val="both"/>
        <w:rPr>
          <w:rFonts w:ascii="Arial" w:hAnsi="Arial" w:cs="Arial"/>
          <w:lang w:val="en-US" w:eastAsia="es-MX"/>
        </w:rPr>
      </w:pPr>
    </w:p>
    <w:p w:rsidR="00BD6314" w:rsidRPr="00954C89" w:rsidRDefault="00BD6314" w:rsidP="00AC00A6">
      <w:pPr>
        <w:jc w:val="both"/>
        <w:rPr>
          <w:rFonts w:ascii="Arial" w:hAnsi="Arial" w:cs="Arial"/>
          <w:lang w:val="es-ES"/>
        </w:rPr>
      </w:pPr>
      <w:r w:rsidRPr="00954C89">
        <w:rPr>
          <w:rFonts w:ascii="Arial" w:hAnsi="Arial" w:cs="Arial"/>
          <w:b/>
        </w:rPr>
        <w:t>PRIMERO.-</w:t>
      </w:r>
      <w:r w:rsidRPr="00954C89">
        <w:rPr>
          <w:rFonts w:ascii="Arial" w:hAnsi="Arial" w:cs="Arial"/>
        </w:rPr>
        <w:t xml:space="preserve"> </w:t>
      </w:r>
      <w:r w:rsidRPr="00954C89">
        <w:rPr>
          <w:rFonts w:ascii="Arial" w:hAnsi="Arial" w:cs="Arial"/>
          <w:lang w:val="es-ES"/>
        </w:rPr>
        <w:t>El presente Decreto entrará en vigor al día siguiente al de su publicación en el Periódico Oficial del Gobierno del Estado.</w:t>
      </w:r>
    </w:p>
    <w:p w:rsidR="00BD6314" w:rsidRPr="00954C89" w:rsidRDefault="00BD6314" w:rsidP="00AC00A6">
      <w:pPr>
        <w:jc w:val="both"/>
        <w:rPr>
          <w:rFonts w:ascii="Arial" w:hAnsi="Arial" w:cs="Arial"/>
          <w:lang w:val="es-ES"/>
        </w:rPr>
      </w:pPr>
    </w:p>
    <w:p w:rsidR="00BD6314" w:rsidRPr="00954C89" w:rsidRDefault="00BD6314" w:rsidP="00AC00A6">
      <w:pPr>
        <w:jc w:val="both"/>
        <w:rPr>
          <w:rFonts w:ascii="Arial" w:hAnsi="Arial" w:cs="Arial"/>
          <w:lang w:val="es-ES"/>
        </w:rPr>
      </w:pPr>
      <w:r w:rsidRPr="00954C89">
        <w:rPr>
          <w:rFonts w:ascii="Arial" w:hAnsi="Arial" w:cs="Arial"/>
          <w:b/>
          <w:lang w:val="es-ES"/>
        </w:rPr>
        <w:t>SEGUNDO.-</w:t>
      </w:r>
      <w:r w:rsidRPr="00954C89">
        <w:rPr>
          <w:rFonts w:ascii="Arial" w:hAnsi="Arial" w:cs="Arial"/>
          <w:lang w:val="es-ES"/>
        </w:rPr>
        <w:t xml:space="preserve"> Se derogan todas aquellas disposiciones que se opongan al contenido del presente Decreto.   </w:t>
      </w:r>
    </w:p>
    <w:p w:rsidR="00BD6314" w:rsidRPr="00954C89" w:rsidRDefault="00BD6314" w:rsidP="00AC00A6">
      <w:pPr>
        <w:jc w:val="both"/>
        <w:rPr>
          <w:rFonts w:ascii="Arial" w:hAnsi="Arial" w:cs="Arial"/>
          <w:lang w:val="es-ES"/>
        </w:rPr>
      </w:pPr>
    </w:p>
    <w:p w:rsidR="00BD6314" w:rsidRPr="00954C89" w:rsidRDefault="00BD6314" w:rsidP="00AC00A6">
      <w:pPr>
        <w:jc w:val="both"/>
        <w:rPr>
          <w:rFonts w:ascii="Arial" w:eastAsia="Arial Unicode MS" w:hAnsi="Arial" w:cs="Arial"/>
        </w:rPr>
      </w:pPr>
      <w:r w:rsidRPr="00954C89">
        <w:rPr>
          <w:rFonts w:ascii="Arial" w:eastAsia="Arial Unicode MS" w:hAnsi="Arial" w:cs="Arial"/>
        </w:rPr>
        <w:t>El Ciudadano Gobernador del Estado, sancionará, promulgará y dispondrá se publique, circule y observe.</w:t>
      </w:r>
    </w:p>
    <w:p w:rsidR="00BD6314" w:rsidRPr="00954C89" w:rsidRDefault="00BD6314" w:rsidP="00AC00A6">
      <w:pPr>
        <w:jc w:val="both"/>
        <w:rPr>
          <w:rFonts w:ascii="Arial" w:eastAsia="Arial Unicode MS" w:hAnsi="Arial" w:cs="Arial"/>
        </w:rPr>
      </w:pPr>
    </w:p>
    <w:p w:rsidR="00BD6314" w:rsidRPr="00954C89" w:rsidRDefault="00BD6314" w:rsidP="00AC00A6">
      <w:pPr>
        <w:jc w:val="both"/>
        <w:rPr>
          <w:rFonts w:ascii="Arial" w:eastAsia="Arial Unicode MS" w:hAnsi="Arial" w:cs="Arial"/>
        </w:rPr>
      </w:pPr>
      <w:r w:rsidRPr="00954C89">
        <w:rPr>
          <w:rFonts w:ascii="Arial" w:eastAsia="Arial Unicode MS" w:hAnsi="Arial" w:cs="Arial"/>
        </w:rPr>
        <w:t>Sala de Comisiones del Honorable Congreso del Estado, en Victoria de Durango, Dgo., a los 30 (treinta) días del mes de junio del año 2016 (dos mil dieciséis).</w:t>
      </w:r>
    </w:p>
    <w:p w:rsidR="00BD6314" w:rsidRPr="00954C89" w:rsidRDefault="00BD6314" w:rsidP="00AC00A6">
      <w:pPr>
        <w:jc w:val="both"/>
        <w:rPr>
          <w:rFonts w:ascii="Arial" w:hAnsi="Arial" w:cs="Arial"/>
          <w:b/>
        </w:rPr>
      </w:pPr>
    </w:p>
    <w:p w:rsidR="00BD6314" w:rsidRPr="00954C89" w:rsidRDefault="00BD6314" w:rsidP="00AC00A6">
      <w:pPr>
        <w:jc w:val="both"/>
        <w:rPr>
          <w:rFonts w:ascii="Arial" w:hAnsi="Arial" w:cs="Arial"/>
        </w:rPr>
      </w:pPr>
      <w:r w:rsidRPr="00954C89">
        <w:rPr>
          <w:rFonts w:ascii="Arial" w:hAnsi="Arial" w:cs="Arial"/>
        </w:rPr>
        <w:t>DIP. OCTAVIO CARRETE CARRETE PRESIDENTE; DIP. MA. DEL CARMEN VILLALOBOS VALENZUELA, SECRETARIA; DIP. MARTÍN HERNÁNDEZ ORTÍZ, SECRETARIO</w:t>
      </w:r>
      <w:r w:rsidR="005F348E">
        <w:rPr>
          <w:rFonts w:ascii="Arial" w:hAnsi="Arial" w:cs="Arial"/>
        </w:rPr>
        <w:t>.</w:t>
      </w:r>
      <w:r w:rsidR="005F348E" w:rsidRPr="005F348E">
        <w:rPr>
          <w:rFonts w:ascii="Arial" w:hAnsi="Arial" w:cs="Arial"/>
          <w:caps/>
          <w:szCs w:val="22"/>
        </w:rPr>
        <w:t xml:space="preserve"> </w:t>
      </w:r>
      <w:r w:rsidR="005F348E" w:rsidRPr="00954C89">
        <w:rPr>
          <w:rFonts w:ascii="Arial" w:hAnsi="Arial" w:cs="Arial"/>
          <w:caps/>
          <w:szCs w:val="22"/>
        </w:rPr>
        <w:t>RÚBRICAS.</w:t>
      </w:r>
    </w:p>
    <w:p w:rsidR="00235FB8" w:rsidRPr="00BB4ACA" w:rsidRDefault="00235FB8" w:rsidP="00AC00A6">
      <w:pPr>
        <w:jc w:val="both"/>
        <w:rPr>
          <w:rFonts w:ascii="Arial" w:hAnsi="Arial" w:cs="Arial"/>
        </w:rPr>
      </w:pPr>
    </w:p>
    <w:p w:rsidR="002E5DD2" w:rsidRPr="00BB4ACA" w:rsidRDefault="002E5DD2" w:rsidP="00AC00A6">
      <w:pPr>
        <w:rPr>
          <w:rFonts w:ascii="Arial" w:hAnsi="Arial" w:cs="Arial"/>
          <w:b/>
        </w:rPr>
      </w:pPr>
      <w:r w:rsidRPr="00BB4ACA">
        <w:rPr>
          <w:rFonts w:ascii="Arial" w:hAnsi="Arial" w:cs="Arial"/>
          <w:b/>
        </w:rPr>
        <w:t>----------------------------------------------------------------------------------------------------------------------------------------</w:t>
      </w:r>
    </w:p>
    <w:p w:rsidR="00C16D8F" w:rsidRPr="00BB4ACA" w:rsidRDefault="00C16D8F" w:rsidP="00AC00A6">
      <w:pPr>
        <w:rPr>
          <w:rFonts w:ascii="Arial" w:hAnsi="Arial" w:cs="Arial"/>
        </w:rPr>
      </w:pPr>
    </w:p>
    <w:p w:rsidR="00AC085D" w:rsidRPr="00BB4ACA" w:rsidRDefault="00AC085D" w:rsidP="00AC00A6">
      <w:pPr>
        <w:pStyle w:val="Ttulo2"/>
        <w:jc w:val="both"/>
        <w:rPr>
          <w:rFonts w:cs="Arial"/>
          <w:sz w:val="20"/>
        </w:rPr>
      </w:pPr>
      <w:r w:rsidRPr="00BB4ACA">
        <w:rPr>
          <w:rFonts w:cs="Arial"/>
          <w:sz w:val="20"/>
        </w:rPr>
        <w:t>DECRETO NO. 011 DE LA LXVII LEGISLATURA, PUBLICADO EN EL PERIÓDICO OFICIAL NO. 99, DE FECHA 11 DE DICIEMBRE DE 2016.</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rPr>
      </w:pPr>
      <w:r w:rsidRPr="00BB4ACA">
        <w:rPr>
          <w:rFonts w:ascii="Arial" w:hAnsi="Arial" w:cs="Arial"/>
          <w:b/>
        </w:rPr>
        <w:t>ARTICULO ÚNICO</w:t>
      </w:r>
      <w:r w:rsidRPr="00BB4ACA">
        <w:rPr>
          <w:rFonts w:ascii="Arial" w:hAnsi="Arial" w:cs="Arial"/>
        </w:rPr>
        <w:t xml:space="preserve">.- Se adiciona un </w:t>
      </w:r>
      <w:r w:rsidRPr="00BB4ACA">
        <w:rPr>
          <w:rFonts w:ascii="Arial" w:hAnsi="Arial" w:cs="Arial"/>
          <w:b/>
        </w:rPr>
        <w:t xml:space="preserve">Capítulo III Bis </w:t>
      </w:r>
      <w:r w:rsidRPr="00BB4ACA">
        <w:rPr>
          <w:rFonts w:ascii="Arial" w:hAnsi="Arial" w:cs="Arial"/>
        </w:rPr>
        <w:t>denominado “</w:t>
      </w:r>
      <w:r w:rsidRPr="00BB4ACA">
        <w:rPr>
          <w:rFonts w:ascii="Arial" w:hAnsi="Arial" w:cs="Arial"/>
          <w:b/>
          <w:i/>
        </w:rPr>
        <w:t>DELITOS CONTRA LA VIDA, INTEGRIDAD Y DIGNIDAD DE LOS ANIMALES”</w:t>
      </w:r>
      <w:r w:rsidRPr="00BB4ACA">
        <w:rPr>
          <w:rFonts w:ascii="Arial" w:hAnsi="Arial" w:cs="Arial"/>
        </w:rPr>
        <w:t xml:space="preserve">, </w:t>
      </w:r>
      <w:r w:rsidRPr="00BB4ACA">
        <w:rPr>
          <w:rFonts w:ascii="Arial" w:hAnsi="Arial" w:cs="Arial"/>
          <w:i/>
        </w:rPr>
        <w:t xml:space="preserve">Al Subtitulo Sexto, Delitos contra el Ambiente y los Recursos Naturales; </w:t>
      </w:r>
      <w:r w:rsidRPr="00BB4ACA">
        <w:rPr>
          <w:rFonts w:ascii="Arial" w:hAnsi="Arial" w:cs="Arial"/>
        </w:rPr>
        <w:t xml:space="preserve">así mismo, se adicionan los artículos </w:t>
      </w:r>
      <w:r w:rsidRPr="00BB4ACA">
        <w:rPr>
          <w:rFonts w:ascii="Arial" w:hAnsi="Arial" w:cs="Arial"/>
          <w:b/>
        </w:rPr>
        <w:t xml:space="preserve">275 Bis 6, 275 Bis 7,  </w:t>
      </w:r>
      <w:r w:rsidRPr="00BB4ACA">
        <w:rPr>
          <w:rFonts w:ascii="Arial" w:hAnsi="Arial" w:cs="Arial"/>
        </w:rPr>
        <w:t xml:space="preserve">todos del Código Penal del Estado Libre y Soberano de Durango, para quedar como sigue: </w:t>
      </w:r>
    </w:p>
    <w:p w:rsidR="00AC085D" w:rsidRPr="00BB4ACA" w:rsidRDefault="00AC085D" w:rsidP="00AC00A6">
      <w:pPr>
        <w:jc w:val="both"/>
        <w:rPr>
          <w:rFonts w:ascii="Arial" w:hAnsi="Arial" w:cs="Arial"/>
          <w:b/>
        </w:rPr>
      </w:pPr>
    </w:p>
    <w:p w:rsidR="00AC085D" w:rsidRPr="00BB4ACA" w:rsidRDefault="00AC085D" w:rsidP="00AC00A6">
      <w:pPr>
        <w:jc w:val="center"/>
        <w:rPr>
          <w:rFonts w:ascii="Arial" w:hAnsi="Arial" w:cs="Arial"/>
          <w:b/>
          <w:lang w:val="en-US"/>
        </w:rPr>
      </w:pPr>
      <w:r w:rsidRPr="00BB4ACA">
        <w:rPr>
          <w:rFonts w:ascii="Arial" w:hAnsi="Arial" w:cs="Arial"/>
          <w:b/>
          <w:lang w:val="en-US"/>
        </w:rPr>
        <w:t>T R A N S I T O R I O S:</w:t>
      </w:r>
    </w:p>
    <w:p w:rsidR="00AC085D" w:rsidRPr="00BB4ACA" w:rsidRDefault="00AC085D" w:rsidP="00AC00A6">
      <w:pPr>
        <w:jc w:val="both"/>
        <w:rPr>
          <w:rFonts w:ascii="Arial" w:hAnsi="Arial" w:cs="Arial"/>
          <w:lang w:val="en-US"/>
        </w:rPr>
      </w:pPr>
    </w:p>
    <w:p w:rsidR="00AC085D" w:rsidRPr="00BB4ACA" w:rsidRDefault="00AC085D" w:rsidP="00AC00A6">
      <w:pPr>
        <w:jc w:val="both"/>
        <w:rPr>
          <w:rFonts w:ascii="Arial" w:hAnsi="Arial" w:cs="Arial"/>
        </w:rPr>
      </w:pPr>
      <w:r w:rsidRPr="00BB4ACA">
        <w:rPr>
          <w:rFonts w:ascii="Arial" w:hAnsi="Arial" w:cs="Arial"/>
          <w:b/>
        </w:rPr>
        <w:lastRenderedPageBreak/>
        <w:t xml:space="preserve">PRIMERO.- </w:t>
      </w:r>
      <w:r w:rsidRPr="00BB4ACA">
        <w:rPr>
          <w:rFonts w:ascii="Arial" w:hAnsi="Arial" w:cs="Arial"/>
        </w:rPr>
        <w:t>El presente Decreto entrará en vigor, al día siguiente de su publicación en el Periódico Oficial del Gobierno del Estado de Durango.</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b/>
        </w:rPr>
      </w:pPr>
      <w:r w:rsidRPr="00BB4ACA">
        <w:rPr>
          <w:rFonts w:ascii="Arial" w:hAnsi="Arial" w:cs="Arial"/>
          <w:b/>
        </w:rPr>
        <w:t xml:space="preserve">SEGUNDO.- </w:t>
      </w:r>
      <w:r w:rsidRPr="00BB4ACA">
        <w:rPr>
          <w:rFonts w:ascii="Arial" w:hAnsi="Arial" w:cs="Arial"/>
        </w:rPr>
        <w:t>Se derogan todas las disposiciones que se opongan al presente Decreto.</w:t>
      </w:r>
      <w:r w:rsidRPr="00BB4ACA">
        <w:rPr>
          <w:rFonts w:ascii="Arial" w:hAnsi="Arial" w:cs="Arial"/>
          <w:b/>
        </w:rPr>
        <w:t xml:space="preserve"> </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rPr>
      </w:pPr>
      <w:r w:rsidRPr="00BB4ACA">
        <w:rPr>
          <w:rFonts w:ascii="Arial" w:hAnsi="Arial" w:cs="Arial"/>
        </w:rPr>
        <w:t>El Ciudadano Gobernador Constitucional del Estado sancionará, promulgará y dispondrá se publique, circule y observe.</w:t>
      </w:r>
    </w:p>
    <w:p w:rsidR="00AC085D" w:rsidRPr="00BB4ACA" w:rsidRDefault="00AC085D" w:rsidP="00AC00A6">
      <w:pPr>
        <w:jc w:val="both"/>
        <w:rPr>
          <w:rFonts w:ascii="Arial" w:hAnsi="Arial" w:cs="Arial"/>
          <w:b/>
        </w:rPr>
      </w:pPr>
    </w:p>
    <w:p w:rsidR="00AC085D" w:rsidRPr="00BB4ACA" w:rsidRDefault="00AC085D" w:rsidP="00AC00A6">
      <w:pPr>
        <w:jc w:val="both"/>
        <w:rPr>
          <w:rFonts w:ascii="Arial" w:hAnsi="Arial" w:cs="Arial"/>
        </w:rPr>
      </w:pPr>
      <w:r w:rsidRPr="00BB4ACA">
        <w:rPr>
          <w:rFonts w:ascii="Arial" w:hAnsi="Arial" w:cs="Arial"/>
        </w:rPr>
        <w:t>Dado en el Salón de Sesiones del Honorable Congreso del Estado, en Victoria de Durango, Dgo., a los (29) veintinueve días del mes de noviembre del año, (2016) dos mil dieciséis.</w:t>
      </w:r>
    </w:p>
    <w:p w:rsidR="00AC085D" w:rsidRPr="00BB4ACA" w:rsidRDefault="00AC085D" w:rsidP="00AC00A6">
      <w:pPr>
        <w:jc w:val="both"/>
        <w:rPr>
          <w:rFonts w:ascii="Arial" w:hAnsi="Arial" w:cs="Arial"/>
        </w:rPr>
      </w:pPr>
    </w:p>
    <w:p w:rsidR="00AC085D" w:rsidRPr="00BB4ACA" w:rsidRDefault="00AC085D" w:rsidP="00AC00A6">
      <w:pPr>
        <w:jc w:val="both"/>
        <w:rPr>
          <w:rFonts w:ascii="Arial" w:hAnsi="Arial" w:cs="Arial"/>
          <w:caps/>
        </w:rPr>
      </w:pPr>
      <w:r w:rsidRPr="00BB4ACA">
        <w:rPr>
          <w:rFonts w:ascii="Arial" w:hAnsi="Arial" w:cs="Arial"/>
        </w:rPr>
        <w:t xml:space="preserve">DIP. JORGE ALEJANDRO SALUM DEL PALACIO, PRESIDENTE; DIP. MARISOL PEÑA RODRÍGUEZ, SECRETARIA; DIP. SILVIA PATRICIA DELGADO JIMÉNEZ, SECRETARIA. </w:t>
      </w:r>
      <w:r w:rsidRPr="00BB4ACA">
        <w:rPr>
          <w:rFonts w:ascii="Arial" w:hAnsi="Arial" w:cs="Arial"/>
          <w:caps/>
        </w:rPr>
        <w:t>RÚBRICAS.</w:t>
      </w:r>
    </w:p>
    <w:p w:rsidR="00F30228" w:rsidRPr="00BB4ACA" w:rsidRDefault="00F30228" w:rsidP="00AC00A6">
      <w:pPr>
        <w:jc w:val="both"/>
        <w:rPr>
          <w:rFonts w:ascii="Arial" w:hAnsi="Arial" w:cs="Arial"/>
          <w:caps/>
        </w:rPr>
      </w:pPr>
    </w:p>
    <w:p w:rsidR="00F30228" w:rsidRDefault="00F30228" w:rsidP="00AC00A6">
      <w:pPr>
        <w:jc w:val="both"/>
        <w:rPr>
          <w:rFonts w:ascii="Arial" w:hAnsi="Arial" w:cs="Arial"/>
          <w:b/>
          <w:caps/>
        </w:rPr>
      </w:pPr>
      <w:r>
        <w:rPr>
          <w:rFonts w:ascii="Arial" w:hAnsi="Arial" w:cs="Arial"/>
          <w:b/>
          <w:caps/>
        </w:rPr>
        <w:t>-----------------------------------------------------------------------------------------------------------------------------------------------------</w:t>
      </w:r>
    </w:p>
    <w:p w:rsidR="00F30228" w:rsidRDefault="00F30228" w:rsidP="00AC00A6">
      <w:pPr>
        <w:jc w:val="both"/>
        <w:rPr>
          <w:rFonts w:ascii="Arial" w:hAnsi="Arial" w:cs="Arial"/>
          <w:b/>
        </w:rPr>
      </w:pPr>
    </w:p>
    <w:p w:rsidR="00F30228" w:rsidRDefault="00F30228" w:rsidP="00AC00A6">
      <w:pPr>
        <w:jc w:val="both"/>
        <w:rPr>
          <w:rFonts w:ascii="Arial" w:hAnsi="Arial" w:cs="Arial"/>
          <w:b/>
        </w:rPr>
      </w:pPr>
      <w:r>
        <w:rPr>
          <w:rFonts w:ascii="Arial" w:hAnsi="Arial" w:cs="Arial"/>
          <w:b/>
        </w:rPr>
        <w:t>DECRETO No. 059, LXVII LEGISLATURA, PERIODICO OFICIAL No. 19 DE FECHA 5 DE MARZO DE 2017.</w:t>
      </w:r>
    </w:p>
    <w:p w:rsidR="00F30228" w:rsidRPr="008B540D" w:rsidRDefault="00F30228" w:rsidP="00AC00A6">
      <w:pPr>
        <w:jc w:val="both"/>
        <w:rPr>
          <w:rFonts w:ascii="Arial" w:hAnsi="Arial" w:cs="Arial"/>
          <w:b/>
        </w:rPr>
      </w:pPr>
    </w:p>
    <w:p w:rsidR="00F30228" w:rsidRPr="008B540D" w:rsidRDefault="00F30228" w:rsidP="00AC00A6">
      <w:pPr>
        <w:jc w:val="both"/>
        <w:rPr>
          <w:rFonts w:ascii="Arial" w:eastAsia="Arial Unicode MS" w:hAnsi="Arial" w:cs="Arial"/>
          <w:lang w:val="es-ES"/>
        </w:rPr>
      </w:pPr>
      <w:r w:rsidRPr="008B540D">
        <w:rPr>
          <w:rFonts w:ascii="Arial" w:eastAsia="Arial Unicode MS" w:hAnsi="Arial" w:cs="Arial"/>
          <w:b/>
          <w:lang w:val="es-ES"/>
        </w:rPr>
        <w:t xml:space="preserve">ARTÍCULO ÚNICO: </w:t>
      </w:r>
      <w:r w:rsidRPr="008B540D">
        <w:rPr>
          <w:rFonts w:ascii="Arial" w:eastAsia="Arial Unicode MS" w:hAnsi="Arial" w:cs="Arial"/>
          <w:lang w:val="es-ES"/>
        </w:rPr>
        <w:t xml:space="preserve">Se reforman y adicionan los artículos </w:t>
      </w:r>
      <w:r w:rsidRPr="008B540D">
        <w:rPr>
          <w:rFonts w:ascii="Arial" w:hAnsi="Arial" w:cs="Arial"/>
          <w:lang w:val="es-MX" w:eastAsia="es-MX"/>
        </w:rPr>
        <w:t xml:space="preserve">38, 79 en su párrafo primero y las fracciones I, II y III, 81, 87 en su párrafo primero, 115 en su párrafo segundo, 135, 137, 138, 140 en sus fracciones I, II, III, IV, V, VI y VII, 141, 148 en sus fracciones I y II, 150 en su primer párrafo, 151 en sus párrafos primero y segundo, 158 en su primer párrafo, 159 en sus párrafos primero y cuarto, 161 en su primer párrafo, 162, 163, 164, 167, 168 en sus párrafos primero y segundo, 169, 170, 171 en su primer párrafo, 172 en su primer párrafo, 173 en su primer párrafo, 174 en su primer párrafo, 175bis en su primer párrafo, 176 en su primer párrafo, 177 en su primer párrafo, 178, 179, 181, 182 en su primer párrafo, 183, 184, 185, 188 en su primer párrafo, 189, 190, 191, 192, 193 en su primer párrafo, 196 en sus fracciones I, II, III, IV y V, 197 en su primer párrafo y en su fracción IX, 198 en su primer párrafo, 199 en su primer párrafo, 200, 203 en sus fracciones I, II y III, 204 en sus fracciones I y II, 206 en sus fracciones I, II, III y IV, así como en su segundo párrafo, 207, 212 en sus fracciones I, II, III, IV y V, 214 en sus fracciones I, II y III, 216, 217, 218 en su primer párrafo, 219, 220 en sus párrafos primero y segundo, 220bis , 220bis1, 221, 222, 223, 224, 225, 226, 227 en su primer párrafo, 228 en su primer párrafo, 228bis en sus párrafos primero y segundo, 229, 232, 233 en su fracción I, 234 en su primer párrafo, 236 en su primer párrafo, 237 en su primer párrafo, 238, 239, 240, 241, 242 en su primer párrafo, 244, 247, 248, 249, 250, 251 en su primer párrafo, 253, 254, 255 en su segundo párrafo, 256 en sus párrafos primero y segundo, 258 en sus párrafos primero y segundo, 261 en su primer párrafo, 262 en su primer párrafo, 263, 264, 265 en su primer párrafo, 265bis en sus párrafos primero, cuarto y sexto, 266 en su primer párrafo, 267, 268 en su primer párrafo, 269, 270 en su primer párrafo, 271 en su primer párrafo, 272 en su primer párrafo, 273 en su primer párrafo, 274, 275 en su primer párrafo, 275 bis en su primer párrafo, 275 bis1 en su primer párrafo, 276 en su primer párrafo, 277, 279 en sus párrafos primero, segundo, tercero y quinto, 280 en sus párrafos primero y tercero, 281 en su primer párrafo, 283, 284 en su primer párrafo, 285, 287 en su primer párrafo, 288 en su primer párrafo, 291 en su primer párrafo, 293, 294 en su primer párrafo, 297 en su primer párrafo, 298 en su primer párrafo, 300 en su primer párrafo, 302, 306 en su primer párrafo, 307 en su primer párrafo, 308 en sus párrafos primero y segundo, 309, 310 en sus párrafos primero y segundo, 311 en sus párrafos primero  y segundo, 312, 313 en su primer párrafo, 314, 316, 317, 318, 320 en su primer párrafo, 321 en su primer párrafo, 322 en sus fracciones I y II, 325 en su segundo párrafo, 326 en sus párrafos segundo y tercero, 327, 329 en su primer párrafo, 330, 331 en su primer párrafo, 332 en sus fracciones I y II, 333 en sus párrafos primero y segundo, 334 en sus párrafos segundo, tercero y cuarto de la fracción II, 336 en su primer párrafo, 337, 338 en sus fracciones I y II, 339 en sus párrafos primero y segundo, 340 en sus fracciones I y II, 344 en su primer párrafo, 345, 346, 347 fracciones I y II, 348, 349bis, 350, 351, 352, 353, 355, 356 en su primer párrafo, 357, 358, 359, 360 en sus párrafos primero y cuarto, 362, 363 en sus párrafos </w:t>
      </w:r>
      <w:r w:rsidRPr="008B540D">
        <w:rPr>
          <w:rFonts w:ascii="Arial" w:hAnsi="Arial" w:cs="Arial"/>
          <w:lang w:val="es-MX" w:eastAsia="es-MX"/>
        </w:rPr>
        <w:lastRenderedPageBreak/>
        <w:t>segundo y tercero, 364 en su primer párrafo, 365 en su primer párrafo, 367,369 en su primer párrafo, 370, 371 en su primer párrafo, 374, 375 en su primer párrafo, 376, 377 en su primer párrafo, 379, 380 en su primer párrafo, 381 en su segundo párrafo, 382 en su primer párrafo, 384 en su primer párrafo, 385, 386 en su segundo párrafo, 387, 388, 389, 392 en su primer párrafo, 393, 394 en su primer párrafo, 395 en su primer párrafo, 396, 397, 399 en su primer párrafo, 400 en su primer párrafo, 401 en su primer párrafo, 402 en su primer párrafo, 403 en sus párrafos primero y tercero, 406</w:t>
      </w:r>
      <w:r w:rsidRPr="008B540D">
        <w:rPr>
          <w:rFonts w:ascii="Arial" w:eastAsia="Arial Unicode MS" w:hAnsi="Arial" w:cs="Arial"/>
          <w:lang w:val="es-ES"/>
        </w:rPr>
        <w:t xml:space="preserve"> todos del </w:t>
      </w:r>
      <w:r w:rsidRPr="008B540D">
        <w:rPr>
          <w:rFonts w:ascii="Arial" w:eastAsia="Arial Unicode MS" w:hAnsi="Arial" w:cs="Arial"/>
          <w:b/>
          <w:lang w:val="es-ES"/>
        </w:rPr>
        <w:t>Código Penal d</w:t>
      </w:r>
      <w:r w:rsidRPr="008B540D">
        <w:rPr>
          <w:rFonts w:ascii="Arial" w:eastAsia="Arial" w:hAnsi="Arial" w:cs="Arial"/>
          <w:b/>
          <w:spacing w:val="-5"/>
          <w:lang w:val="es-MX" w:eastAsia="es-MX"/>
        </w:rPr>
        <w:t xml:space="preserve">el Estado Libre y Soberano de Durango, </w:t>
      </w:r>
      <w:r w:rsidRPr="008B540D">
        <w:rPr>
          <w:rFonts w:ascii="Arial" w:eastAsia="Arial Unicode MS" w:hAnsi="Arial" w:cs="Arial"/>
          <w:lang w:val="es-ES"/>
        </w:rPr>
        <w:t>para quedar como sigue:</w:t>
      </w:r>
    </w:p>
    <w:p w:rsidR="00F30228" w:rsidRPr="008B540D" w:rsidRDefault="00F30228" w:rsidP="00AC00A6">
      <w:pPr>
        <w:jc w:val="both"/>
        <w:rPr>
          <w:rFonts w:ascii="Arial" w:eastAsia="Arial Unicode MS" w:hAnsi="Arial" w:cs="Arial"/>
          <w:lang w:val="es-ES"/>
        </w:rPr>
      </w:pPr>
    </w:p>
    <w:p w:rsidR="00F30228" w:rsidRPr="008B540D" w:rsidRDefault="00F30228" w:rsidP="00F30228">
      <w:pPr>
        <w:spacing w:line="480" w:lineRule="auto"/>
        <w:jc w:val="center"/>
        <w:rPr>
          <w:rFonts w:ascii="Arial" w:eastAsia="Calibri" w:hAnsi="Arial" w:cs="Arial"/>
          <w:b/>
        </w:rPr>
      </w:pPr>
      <w:r w:rsidRPr="008B540D">
        <w:rPr>
          <w:rFonts w:ascii="Arial" w:eastAsia="Calibri" w:hAnsi="Arial" w:cs="Arial"/>
          <w:b/>
        </w:rPr>
        <w:t>ARTÍCULOS TRANSITORIOS</w:t>
      </w:r>
    </w:p>
    <w:p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PRIMERO.</w:t>
      </w:r>
      <w:r w:rsidRPr="008B540D">
        <w:rPr>
          <w:rFonts w:ascii="Arial" w:eastAsia="Calibri" w:hAnsi="Arial" w:cs="Arial"/>
          <w:lang w:val="es-ES"/>
        </w:rPr>
        <w:t xml:space="preserve"> El presente decreto entrará en vigor al día siguiente de su publicación en el Periódico Oficial del Gobierno del Estado de Durango. </w:t>
      </w:r>
    </w:p>
    <w:p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SEGUNDO</w:t>
      </w:r>
      <w:r w:rsidRPr="008B540D">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TERCERO.</w:t>
      </w:r>
      <w:r w:rsidRPr="008B540D">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F30228" w:rsidRPr="00577065" w:rsidRDefault="00F30228" w:rsidP="00F30228">
      <w:pPr>
        <w:jc w:val="both"/>
        <w:rPr>
          <w:rFonts w:ascii="Arial" w:eastAsia="Calibri" w:hAnsi="Arial" w:cs="Arial"/>
          <w:lang w:val="es-ES"/>
        </w:rPr>
      </w:pPr>
      <w:r w:rsidRPr="00577065">
        <w:rPr>
          <w:rFonts w:ascii="Arial" w:eastAsia="Calibri" w:hAnsi="Arial" w:cs="Arial"/>
          <w:b/>
          <w:lang w:val="es-ES"/>
        </w:rPr>
        <w:t>CUARTO.</w:t>
      </w:r>
      <w:r w:rsidRPr="00577065">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F30228" w:rsidRPr="00577065" w:rsidRDefault="00F30228" w:rsidP="00F30228">
      <w:pPr>
        <w:jc w:val="both"/>
        <w:rPr>
          <w:rFonts w:ascii="Arial" w:eastAsia="Arial Unicode MS" w:hAnsi="Arial" w:cs="Arial"/>
        </w:rPr>
      </w:pPr>
      <w:r w:rsidRPr="00577065">
        <w:rPr>
          <w:rFonts w:ascii="Arial" w:eastAsia="Arial Unicode MS" w:hAnsi="Arial" w:cs="Arial"/>
        </w:rPr>
        <w:t>El Ciudadano Gobernador del Estado, sancionará, promulgará y dispondrá se publique, circule y observe.</w:t>
      </w:r>
    </w:p>
    <w:p w:rsidR="00F30228" w:rsidRPr="00577065" w:rsidRDefault="00F30228" w:rsidP="00F30228">
      <w:pPr>
        <w:jc w:val="both"/>
        <w:rPr>
          <w:rFonts w:ascii="Arial" w:eastAsia="Arial Unicode MS" w:hAnsi="Arial" w:cs="Arial"/>
        </w:rPr>
      </w:pPr>
    </w:p>
    <w:p w:rsidR="00F30228" w:rsidRPr="00BB4ACA" w:rsidRDefault="00F30228" w:rsidP="00F30228">
      <w:pPr>
        <w:jc w:val="both"/>
        <w:rPr>
          <w:rFonts w:ascii="Arial" w:eastAsia="Arial Unicode MS" w:hAnsi="Arial" w:cs="Arial"/>
        </w:rPr>
      </w:pPr>
      <w:r w:rsidRPr="00BB4ACA">
        <w:rPr>
          <w:rFonts w:ascii="Arial" w:eastAsia="Arial Unicode MS" w:hAnsi="Arial" w:cs="Arial"/>
        </w:rPr>
        <w:t>Dado en el Salón de Sesiones del Honorable Congreso del Estado, en Victoria de Durango, Dgo. a los (31) treinta y un días del mes de enero de (2017) dos mil diecisiete.</w:t>
      </w:r>
    </w:p>
    <w:p w:rsidR="00F30228" w:rsidRPr="00BB4ACA" w:rsidRDefault="00F30228" w:rsidP="00F30228">
      <w:pPr>
        <w:jc w:val="both"/>
        <w:rPr>
          <w:rFonts w:ascii="Arial" w:eastAsia="Arial Unicode MS" w:hAnsi="Arial" w:cs="Arial"/>
        </w:rPr>
      </w:pPr>
    </w:p>
    <w:p w:rsidR="00F30228" w:rsidRPr="00BB4ACA" w:rsidRDefault="00F30228" w:rsidP="00F30228">
      <w:pPr>
        <w:jc w:val="both"/>
        <w:rPr>
          <w:rFonts w:ascii="Arial" w:eastAsia="Arial Unicode MS" w:hAnsi="Arial" w:cs="Arial"/>
        </w:rPr>
      </w:pPr>
      <w:r w:rsidRPr="00BB4ACA">
        <w:rPr>
          <w:rFonts w:ascii="Arial" w:eastAsia="Arial Unicode MS" w:hAnsi="Arial" w:cs="Arial"/>
        </w:rPr>
        <w:t>DIP. JORGE ALEJANDRO SALUM DEL PALACIO, PRESIDENTE; DIP. MARISOL PEÑA RODRÍGUEZ, SECRETARIA; DIP. SILVIA PATRICIA JIMÉNEZ DELGADO, SECRETARIA. RÚBRICAS.</w:t>
      </w:r>
    </w:p>
    <w:p w:rsidR="00F30228" w:rsidRPr="00BB4ACA" w:rsidRDefault="00F30228" w:rsidP="00F30228">
      <w:pPr>
        <w:jc w:val="both"/>
        <w:rPr>
          <w:rFonts w:ascii="Arial" w:hAnsi="Arial" w:cs="Arial"/>
          <w:b/>
        </w:rPr>
      </w:pPr>
    </w:p>
    <w:p w:rsidR="00AC085D" w:rsidRPr="00BB4ACA" w:rsidRDefault="00AC085D" w:rsidP="00F30228">
      <w:pPr>
        <w:jc w:val="both"/>
        <w:rPr>
          <w:rFonts w:ascii="Arial" w:hAnsi="Arial" w:cs="Arial"/>
        </w:rPr>
      </w:pPr>
    </w:p>
    <w:p w:rsidR="00C16D8F" w:rsidRPr="00BB4ACA" w:rsidRDefault="00544FDD" w:rsidP="00F30228">
      <w:pPr>
        <w:jc w:val="both"/>
        <w:rPr>
          <w:rFonts w:ascii="Arial" w:hAnsi="Arial" w:cs="Arial"/>
          <w:caps/>
        </w:rPr>
      </w:pPr>
      <w:r w:rsidRPr="00BB4ACA">
        <w:rPr>
          <w:rFonts w:ascii="Arial" w:hAnsi="Arial" w:cs="Arial"/>
          <w:caps/>
        </w:rPr>
        <w:t>---------------------------------------------------------------------------------------------------------------------------------</w:t>
      </w:r>
    </w:p>
    <w:p w:rsidR="00544FDD" w:rsidRPr="00BB4ACA" w:rsidRDefault="00544FDD" w:rsidP="00F30228">
      <w:pPr>
        <w:jc w:val="both"/>
        <w:rPr>
          <w:rFonts w:ascii="Arial" w:hAnsi="Arial" w:cs="Arial"/>
          <w:caps/>
        </w:rPr>
      </w:pPr>
    </w:p>
    <w:p w:rsidR="00544FDD" w:rsidRPr="00BB4ACA" w:rsidRDefault="00544FDD" w:rsidP="00F30228">
      <w:pPr>
        <w:jc w:val="both"/>
        <w:rPr>
          <w:rFonts w:ascii="Arial" w:hAnsi="Arial" w:cs="Arial"/>
          <w:b/>
        </w:rPr>
      </w:pPr>
      <w:r w:rsidRPr="00BB4ACA">
        <w:rPr>
          <w:rFonts w:ascii="Arial" w:hAnsi="Arial" w:cs="Arial"/>
          <w:b/>
          <w:caps/>
        </w:rPr>
        <w:t>DECRETO 83, LXVI LEGISLATURA, PERIODICO OFICIAL n</w:t>
      </w:r>
      <w:r w:rsidRPr="00BB4ACA">
        <w:rPr>
          <w:rFonts w:ascii="Arial" w:hAnsi="Arial" w:cs="Arial"/>
          <w:b/>
        </w:rPr>
        <w:t xml:space="preserve">o. 19 DE FECHA 5 DE MARZO DE 2017. </w:t>
      </w:r>
    </w:p>
    <w:p w:rsidR="00AC6DBA" w:rsidRPr="00BB4ACA" w:rsidRDefault="00AC6DBA" w:rsidP="00F30228">
      <w:pPr>
        <w:jc w:val="both"/>
        <w:rPr>
          <w:rFonts w:ascii="Arial" w:hAnsi="Arial" w:cs="Arial"/>
        </w:rPr>
      </w:pPr>
    </w:p>
    <w:p w:rsidR="00AC6DBA" w:rsidRPr="00BB4ACA" w:rsidRDefault="00E11A39" w:rsidP="00E11A39">
      <w:pPr>
        <w:jc w:val="both"/>
        <w:rPr>
          <w:rFonts w:ascii="Arial" w:hAnsi="Arial" w:cs="Arial"/>
          <w:lang w:val="es-ES"/>
        </w:rPr>
      </w:pPr>
      <w:r w:rsidRPr="00BB4ACA">
        <w:rPr>
          <w:rFonts w:ascii="Arial" w:hAnsi="Arial" w:cs="Arial"/>
          <w:b/>
          <w:lang w:val="es-ES"/>
        </w:rPr>
        <w:t xml:space="preserve">ARTÍCULO ÚNICO.- </w:t>
      </w:r>
      <w:r w:rsidRPr="00BB4ACA">
        <w:rPr>
          <w:rFonts w:ascii="Arial" w:hAnsi="Arial" w:cs="Arial"/>
          <w:lang w:val="es-ES"/>
        </w:rPr>
        <w:t>Se reforma el artículo 175 Bis del Código Penal del Estado Libre y Soberano de Durango vigente a partir de las 00:00 hrs. del día 14 de diciembre de 2009, para quedar como sigue:</w:t>
      </w:r>
    </w:p>
    <w:p w:rsidR="00E11A39" w:rsidRPr="00BB4ACA" w:rsidRDefault="00E11A39" w:rsidP="00E11A39">
      <w:pPr>
        <w:jc w:val="both"/>
        <w:rPr>
          <w:rFonts w:ascii="Arial" w:hAnsi="Arial" w:cs="Arial"/>
          <w:lang w:val="es-ES"/>
        </w:rPr>
      </w:pPr>
    </w:p>
    <w:p w:rsidR="00E11A39" w:rsidRPr="00BB4ACA" w:rsidRDefault="00E11A39" w:rsidP="00E11A39">
      <w:pPr>
        <w:jc w:val="center"/>
        <w:rPr>
          <w:rFonts w:ascii="Arial" w:hAnsi="Arial" w:cs="Arial"/>
          <w:b/>
          <w:lang w:val="en-US"/>
        </w:rPr>
      </w:pPr>
      <w:r w:rsidRPr="00BB4ACA">
        <w:rPr>
          <w:rFonts w:ascii="Arial" w:hAnsi="Arial" w:cs="Arial"/>
          <w:b/>
          <w:lang w:val="en-US"/>
        </w:rPr>
        <w:t>A R T I C U L O S   T R A N S I T O R I O S</w:t>
      </w:r>
    </w:p>
    <w:p w:rsidR="00E11A39" w:rsidRPr="00BB4ACA" w:rsidRDefault="00E11A39" w:rsidP="00E11A39">
      <w:pPr>
        <w:autoSpaceDE w:val="0"/>
        <w:autoSpaceDN w:val="0"/>
        <w:adjustRightInd w:val="0"/>
        <w:jc w:val="both"/>
        <w:rPr>
          <w:rFonts w:ascii="Arial" w:hAnsi="Arial" w:cs="Arial"/>
          <w:lang w:val="en-US" w:eastAsia="es-MX"/>
        </w:rPr>
      </w:pPr>
    </w:p>
    <w:p w:rsidR="00E11A39" w:rsidRPr="00BB4ACA" w:rsidRDefault="00E11A39" w:rsidP="00E11A39">
      <w:pPr>
        <w:jc w:val="both"/>
        <w:rPr>
          <w:rFonts w:ascii="Arial" w:hAnsi="Arial" w:cs="Arial"/>
          <w:lang w:val="es-ES"/>
        </w:rPr>
      </w:pPr>
      <w:r w:rsidRPr="00BB4ACA">
        <w:rPr>
          <w:rFonts w:ascii="Arial" w:hAnsi="Arial" w:cs="Arial"/>
          <w:b/>
          <w:lang w:val="es-MX"/>
        </w:rPr>
        <w:t>PRIMERO.-</w:t>
      </w:r>
      <w:r w:rsidRPr="00BB4ACA">
        <w:rPr>
          <w:rFonts w:ascii="Arial" w:hAnsi="Arial" w:cs="Arial"/>
          <w:lang w:val="es-MX"/>
        </w:rPr>
        <w:t xml:space="preserve"> </w:t>
      </w:r>
      <w:r w:rsidRPr="00BB4ACA">
        <w:rPr>
          <w:rFonts w:ascii="Arial" w:hAnsi="Arial" w:cs="Arial"/>
          <w:lang w:val="es-ES"/>
        </w:rPr>
        <w:t>El presente decreto entrará en vigor al día siguiente al de su publicación en el Periódico Oficial del Gobierno del Estado de Durango.</w:t>
      </w:r>
    </w:p>
    <w:p w:rsidR="00E11A39" w:rsidRPr="00BB4ACA" w:rsidRDefault="00E11A39" w:rsidP="00E11A39">
      <w:pPr>
        <w:jc w:val="both"/>
        <w:rPr>
          <w:rFonts w:ascii="Arial" w:hAnsi="Arial" w:cs="Arial"/>
          <w:b/>
          <w:lang w:val="es-ES"/>
        </w:rPr>
      </w:pPr>
    </w:p>
    <w:p w:rsidR="00E11A39" w:rsidRPr="00BB4ACA" w:rsidRDefault="00E11A39" w:rsidP="00E11A39">
      <w:pPr>
        <w:jc w:val="both"/>
        <w:rPr>
          <w:rFonts w:ascii="Arial" w:hAnsi="Arial" w:cs="Arial"/>
          <w:lang w:val="es-ES"/>
        </w:rPr>
      </w:pPr>
      <w:r w:rsidRPr="00BB4ACA">
        <w:rPr>
          <w:rFonts w:ascii="Arial" w:hAnsi="Arial" w:cs="Arial"/>
          <w:b/>
          <w:lang w:val="es-ES"/>
        </w:rPr>
        <w:t>SEGUNDO.-</w:t>
      </w:r>
      <w:r w:rsidRPr="00BB4ACA">
        <w:rPr>
          <w:rFonts w:ascii="Arial" w:hAnsi="Arial" w:cs="Arial"/>
          <w:lang w:val="es-ES"/>
        </w:rPr>
        <w:t xml:space="preserve"> Se derogan todas aquellas disposiciones que se opongan al contenido del presente decreto.   </w:t>
      </w:r>
    </w:p>
    <w:p w:rsidR="00E11A39" w:rsidRPr="00BB4ACA" w:rsidRDefault="00E11A39" w:rsidP="00E11A39">
      <w:pPr>
        <w:jc w:val="both"/>
        <w:rPr>
          <w:rFonts w:ascii="Arial" w:hAnsi="Arial" w:cs="Arial"/>
          <w:lang w:val="es-ES"/>
        </w:rPr>
      </w:pPr>
    </w:p>
    <w:p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El Ciudadano Gobernador del Estado, sancionará, promulgará y dispondrá se publique, circule y observe.</w:t>
      </w:r>
    </w:p>
    <w:p w:rsidR="00E11A39" w:rsidRPr="00BB4ACA" w:rsidRDefault="00E11A39" w:rsidP="00E11A39">
      <w:pPr>
        <w:jc w:val="both"/>
        <w:rPr>
          <w:rFonts w:ascii="Arial" w:eastAsia="Arial Unicode MS" w:hAnsi="Arial" w:cs="Arial"/>
          <w:lang w:val="es-MX" w:eastAsia="en-US"/>
        </w:rPr>
      </w:pPr>
    </w:p>
    <w:p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lastRenderedPageBreak/>
        <w:t>Dado en el Salón de Sesiones del Honorable Congreso del Estado, en Victoria de Durango, Dgo. a los (31) treinta y un días del mes de enero de (2017) dos mil diecisiete.</w:t>
      </w:r>
    </w:p>
    <w:p w:rsidR="00E11A39" w:rsidRPr="00BB4ACA" w:rsidRDefault="00E11A39" w:rsidP="00E11A39">
      <w:pPr>
        <w:jc w:val="both"/>
        <w:rPr>
          <w:rFonts w:ascii="Arial" w:eastAsia="Arial Unicode MS" w:hAnsi="Arial" w:cs="Arial"/>
          <w:lang w:val="es-MX" w:eastAsia="en-US"/>
        </w:rPr>
      </w:pPr>
    </w:p>
    <w:p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DIP. JORGE ALEJANDRO SALUM DEL PALACIO, PRESIDENTE; DIP. MARISOL PEÑA RODRÍGUEZ, SECRETARIA; DIP. SILVIA PATRICIA JIMÉNEZ DELGADO, SECRETARIA. RÚBRICAS.</w:t>
      </w:r>
    </w:p>
    <w:p w:rsidR="00E11A39" w:rsidRPr="00BB4ACA" w:rsidRDefault="00E11A39" w:rsidP="00F30228">
      <w:pPr>
        <w:jc w:val="both"/>
        <w:rPr>
          <w:rFonts w:ascii="Arial" w:hAnsi="Arial" w:cs="Arial"/>
          <w:caps/>
          <w:lang w:val="es-MX"/>
        </w:rPr>
      </w:pPr>
    </w:p>
    <w:p w:rsidR="00045A61" w:rsidRPr="00BB4ACA" w:rsidRDefault="00045A61" w:rsidP="00F30228">
      <w:pPr>
        <w:jc w:val="both"/>
        <w:rPr>
          <w:rFonts w:ascii="Arial" w:hAnsi="Arial" w:cs="Arial"/>
          <w:b/>
          <w:caps/>
          <w:lang w:val="es-MX"/>
        </w:rPr>
      </w:pPr>
      <w:r w:rsidRPr="00BB4ACA">
        <w:rPr>
          <w:rFonts w:ascii="Arial" w:hAnsi="Arial" w:cs="Arial"/>
          <w:b/>
          <w:caps/>
          <w:lang w:val="es-MX"/>
        </w:rPr>
        <w:t>----------------------------------------------------------------------------------------------------------------------------------------------------</w:t>
      </w:r>
    </w:p>
    <w:p w:rsidR="00045A61" w:rsidRPr="00BB4ACA" w:rsidRDefault="00045A61" w:rsidP="00F30228">
      <w:pPr>
        <w:jc w:val="both"/>
        <w:rPr>
          <w:rFonts w:ascii="Arial" w:hAnsi="Arial" w:cs="Arial"/>
          <w:b/>
          <w:caps/>
          <w:lang w:val="es-MX"/>
        </w:rPr>
      </w:pPr>
    </w:p>
    <w:p w:rsidR="00045A61" w:rsidRPr="00BB4ACA" w:rsidRDefault="00045A61" w:rsidP="00045A61">
      <w:pPr>
        <w:jc w:val="both"/>
        <w:rPr>
          <w:rFonts w:ascii="Arial" w:hAnsi="Arial" w:cs="Arial"/>
          <w:b/>
          <w:lang w:val="es-MX"/>
        </w:rPr>
      </w:pPr>
      <w:r w:rsidRPr="00BB4ACA">
        <w:rPr>
          <w:rFonts w:ascii="Arial" w:hAnsi="Arial" w:cs="Arial"/>
          <w:b/>
          <w:caps/>
          <w:lang w:val="es-MX"/>
        </w:rPr>
        <w:t xml:space="preserve">DECRETO 122, LXVI LEGISLATURA, PERIODICO OFICIAL </w:t>
      </w:r>
      <w:r w:rsidRPr="00BB4ACA">
        <w:rPr>
          <w:rFonts w:ascii="Arial" w:hAnsi="Arial" w:cs="Arial"/>
          <w:b/>
          <w:lang w:val="es-MX"/>
        </w:rPr>
        <w:t>No. 22 DE FECHA 16 DE MARZO DE 2017.</w:t>
      </w:r>
    </w:p>
    <w:p w:rsidR="00045A61" w:rsidRPr="00BB4ACA" w:rsidRDefault="00045A61" w:rsidP="00045A61">
      <w:pPr>
        <w:jc w:val="both"/>
        <w:rPr>
          <w:rFonts w:ascii="Arial" w:hAnsi="Arial" w:cs="Arial"/>
          <w:lang w:val="es-MX"/>
        </w:rPr>
      </w:pPr>
    </w:p>
    <w:p w:rsidR="00045A61" w:rsidRPr="00BB4ACA" w:rsidRDefault="00045A61" w:rsidP="00045A61">
      <w:pPr>
        <w:jc w:val="both"/>
        <w:rPr>
          <w:rFonts w:ascii="Arial" w:eastAsia="Calibri" w:hAnsi="Arial" w:cs="Arial"/>
          <w:lang w:val="es-MX" w:eastAsia="en-US"/>
        </w:rPr>
      </w:pPr>
      <w:r w:rsidRPr="00BB4ACA">
        <w:rPr>
          <w:rFonts w:ascii="Arial" w:eastAsia="Calibri" w:hAnsi="Arial" w:cs="Arial"/>
          <w:b/>
          <w:lang w:val="es-MX" w:eastAsia="en-US"/>
        </w:rPr>
        <w:t>ARTÍCULO ÚNICO.-</w:t>
      </w:r>
      <w:r w:rsidRPr="00BB4ACA">
        <w:rPr>
          <w:rFonts w:ascii="Arial" w:eastAsia="Calibri" w:hAnsi="Arial" w:cs="Arial"/>
          <w:lang w:val="es-MX" w:eastAsia="en-US"/>
        </w:rPr>
        <w:t xml:space="preserve"> Se reforma el artículo 300 del Código Penal para el Estado Libre y Soberano de Durango, para quedar como sigue:</w:t>
      </w:r>
    </w:p>
    <w:p w:rsidR="00045A61" w:rsidRPr="00BB4ACA" w:rsidRDefault="00045A61" w:rsidP="00045A61">
      <w:pPr>
        <w:jc w:val="both"/>
        <w:rPr>
          <w:rFonts w:ascii="Arial" w:eastAsia="Calibri" w:hAnsi="Arial" w:cs="Arial"/>
          <w:lang w:val="es-MX" w:eastAsia="en-US"/>
        </w:rPr>
      </w:pPr>
    </w:p>
    <w:p w:rsidR="00045A61" w:rsidRPr="00BB4ACA" w:rsidRDefault="00045A61" w:rsidP="00045A61">
      <w:pPr>
        <w:jc w:val="center"/>
        <w:rPr>
          <w:rFonts w:ascii="Arial" w:eastAsia="Calibri" w:hAnsi="Arial" w:cs="Arial"/>
          <w:b/>
          <w:lang w:val="es-MX" w:eastAsia="en-US"/>
        </w:rPr>
      </w:pPr>
      <w:r w:rsidRPr="00BB4ACA">
        <w:rPr>
          <w:rFonts w:ascii="Arial" w:eastAsia="Calibri" w:hAnsi="Arial" w:cs="Arial"/>
          <w:b/>
          <w:lang w:val="es-MX" w:eastAsia="en-US"/>
        </w:rPr>
        <w:t>ARTÍCULOS TRANSITORIOS</w:t>
      </w:r>
    </w:p>
    <w:p w:rsidR="00045A61" w:rsidRPr="00BB4ACA" w:rsidRDefault="00045A61" w:rsidP="00045A61">
      <w:pPr>
        <w:jc w:val="center"/>
        <w:rPr>
          <w:rFonts w:ascii="Arial" w:eastAsia="Calibri" w:hAnsi="Arial" w:cs="Arial"/>
          <w:b/>
          <w:lang w:val="es-MX" w:eastAsia="en-US"/>
        </w:rPr>
      </w:pPr>
    </w:p>
    <w:p w:rsidR="00045A61" w:rsidRPr="00045A61" w:rsidRDefault="00045A61" w:rsidP="00045A61">
      <w:pPr>
        <w:jc w:val="both"/>
        <w:rPr>
          <w:rFonts w:ascii="Arial" w:eastAsia="Calibri" w:hAnsi="Arial" w:cs="Arial"/>
          <w:lang w:val="es-MX" w:eastAsia="en-US"/>
        </w:rPr>
      </w:pPr>
      <w:r w:rsidRPr="00045A61">
        <w:rPr>
          <w:rFonts w:ascii="Arial" w:eastAsia="Calibri" w:hAnsi="Arial" w:cs="Arial"/>
          <w:b/>
          <w:lang w:val="es-MX" w:eastAsia="en-US"/>
        </w:rPr>
        <w:t>PRIMERO.</w:t>
      </w:r>
      <w:r w:rsidRPr="00045A61">
        <w:rPr>
          <w:rFonts w:ascii="Arial" w:eastAsia="Calibri" w:hAnsi="Arial" w:cs="Arial"/>
          <w:lang w:val="es-MX" w:eastAsia="en-US"/>
        </w:rPr>
        <w:t xml:space="preserve"> El presente decreto entrara en vigor al día siguiente al de su publicación en el Periódico  Oficial del Gobierno del Estado de Durango.</w:t>
      </w:r>
    </w:p>
    <w:p w:rsidR="007C7EAD" w:rsidRDefault="007C7EAD" w:rsidP="00045A61">
      <w:pPr>
        <w:jc w:val="both"/>
        <w:rPr>
          <w:rFonts w:ascii="Arial" w:eastAsia="Calibri" w:hAnsi="Arial" w:cs="Arial"/>
          <w:b/>
          <w:lang w:val="es-MX" w:eastAsia="en-US"/>
        </w:rPr>
      </w:pPr>
    </w:p>
    <w:p w:rsidR="00045A61" w:rsidRPr="00045A61" w:rsidRDefault="00045A61" w:rsidP="00045A61">
      <w:pPr>
        <w:jc w:val="both"/>
        <w:rPr>
          <w:rFonts w:ascii="Arial" w:eastAsia="Calibri" w:hAnsi="Arial" w:cs="Arial"/>
          <w:lang w:val="es-MX" w:eastAsia="en-US"/>
        </w:rPr>
      </w:pPr>
      <w:r w:rsidRPr="00045A61">
        <w:rPr>
          <w:rFonts w:ascii="Arial" w:eastAsia="Calibri" w:hAnsi="Arial" w:cs="Arial"/>
          <w:b/>
          <w:lang w:val="es-MX" w:eastAsia="en-US"/>
        </w:rPr>
        <w:t>SEGUNDO.</w:t>
      </w:r>
      <w:r w:rsidRPr="00045A61">
        <w:rPr>
          <w:rFonts w:ascii="Arial" w:eastAsia="Calibri" w:hAnsi="Arial" w:cs="Arial"/>
          <w:lang w:val="es-MX" w:eastAsia="en-US"/>
        </w:rPr>
        <w:t xml:space="preserve"> Se derogan todas las disposiciones que contravengan lo previsto en el presente decreto.</w:t>
      </w:r>
    </w:p>
    <w:p w:rsidR="007C7EAD" w:rsidRDefault="007C7EAD" w:rsidP="00045A61">
      <w:pPr>
        <w:jc w:val="both"/>
        <w:rPr>
          <w:rFonts w:ascii="Arial" w:eastAsia="Arial Unicode MS" w:hAnsi="Arial" w:cs="Arial"/>
          <w:lang w:val="es-MX" w:eastAsia="en-US"/>
        </w:rPr>
      </w:pPr>
    </w:p>
    <w:p w:rsidR="00045A61" w:rsidRPr="00045A61" w:rsidRDefault="00045A61" w:rsidP="00045A61">
      <w:pPr>
        <w:jc w:val="both"/>
        <w:rPr>
          <w:rFonts w:ascii="Arial" w:eastAsia="Arial Unicode MS" w:hAnsi="Arial" w:cs="Arial"/>
          <w:lang w:val="es-MX" w:eastAsia="en-US"/>
        </w:rPr>
      </w:pPr>
      <w:r w:rsidRPr="00045A61">
        <w:rPr>
          <w:rFonts w:ascii="Arial" w:eastAsia="Arial Unicode MS" w:hAnsi="Arial" w:cs="Arial"/>
          <w:lang w:val="es-MX" w:eastAsia="en-US"/>
        </w:rPr>
        <w:t>El Ciudadano Gobernador del Estado, sancionará, promulgará y dispondrá se publique, circule y observe.</w:t>
      </w:r>
    </w:p>
    <w:p w:rsidR="00045A61" w:rsidRPr="00045A61" w:rsidRDefault="00045A61" w:rsidP="00045A61">
      <w:pPr>
        <w:jc w:val="both"/>
        <w:rPr>
          <w:rFonts w:ascii="Arial" w:eastAsia="Arial Unicode MS" w:hAnsi="Arial" w:cs="Arial"/>
          <w:lang w:val="es-MX" w:eastAsia="en-US"/>
        </w:rPr>
      </w:pPr>
    </w:p>
    <w:p w:rsidR="00045A61" w:rsidRPr="00045A61" w:rsidRDefault="00045A61" w:rsidP="00045A61">
      <w:pPr>
        <w:jc w:val="both"/>
        <w:rPr>
          <w:rFonts w:ascii="Arial" w:eastAsia="Arial Unicode MS" w:hAnsi="Arial" w:cs="Arial"/>
          <w:lang w:val="es-MX" w:eastAsia="en-US"/>
        </w:rPr>
      </w:pPr>
      <w:r w:rsidRPr="00045A61">
        <w:rPr>
          <w:rFonts w:ascii="Arial" w:eastAsia="Arial Unicode MS" w:hAnsi="Arial" w:cs="Arial"/>
          <w:lang w:val="es-MX" w:eastAsia="en-US"/>
        </w:rPr>
        <w:t>Dado en el Salón de Sesiones del Honorable Congreso del Estado, en Victoria de Durango, Dgo. a los (08) ocho días del mes de marzo de (2017) dos mil diecisiete.</w:t>
      </w:r>
    </w:p>
    <w:p w:rsidR="00045A61" w:rsidRPr="00045A61" w:rsidRDefault="00045A61" w:rsidP="00045A61">
      <w:pPr>
        <w:jc w:val="both"/>
        <w:rPr>
          <w:rFonts w:ascii="Arial" w:eastAsia="Arial Unicode MS" w:hAnsi="Arial" w:cs="Arial"/>
          <w:lang w:val="es-MX" w:eastAsia="en-US"/>
        </w:rPr>
      </w:pPr>
    </w:p>
    <w:p w:rsidR="00045A61" w:rsidRDefault="00045A61" w:rsidP="007C7EAD">
      <w:pPr>
        <w:jc w:val="both"/>
        <w:rPr>
          <w:rFonts w:ascii="Arial" w:eastAsia="Arial Unicode MS" w:hAnsi="Arial" w:cs="Arial"/>
          <w:lang w:val="es-MX" w:eastAsia="en-US"/>
        </w:rPr>
      </w:pPr>
      <w:r w:rsidRPr="00045A61">
        <w:rPr>
          <w:rFonts w:ascii="Arial" w:eastAsia="Arial Unicode MS" w:hAnsi="Arial" w:cs="Arial"/>
          <w:lang w:val="es-MX" w:eastAsia="en-US"/>
        </w:rPr>
        <w:t>DIP. GINA GERARDINA CAMPUZANO GONZÁLEZ</w:t>
      </w:r>
      <w:r w:rsidR="007C7EAD">
        <w:rPr>
          <w:rFonts w:ascii="Arial" w:eastAsia="Arial Unicode MS" w:hAnsi="Arial" w:cs="Arial"/>
          <w:lang w:val="es-MX" w:eastAsia="en-US"/>
        </w:rPr>
        <w:t xml:space="preserve">, PRESIDENTE; </w:t>
      </w:r>
      <w:r w:rsidRPr="00045A61">
        <w:rPr>
          <w:rFonts w:ascii="Arial" w:eastAsia="Arial Unicode MS" w:hAnsi="Arial" w:cs="Arial"/>
          <w:lang w:val="es-MX" w:eastAsia="en-US"/>
        </w:rPr>
        <w:t>DIP. MARISOL PEÑA RODRÍGUEZ</w:t>
      </w:r>
      <w:r w:rsidR="007C7EAD">
        <w:rPr>
          <w:rFonts w:ascii="Arial" w:eastAsia="Arial Unicode MS" w:hAnsi="Arial" w:cs="Arial"/>
          <w:lang w:val="es-MX" w:eastAsia="en-US"/>
        </w:rPr>
        <w:t xml:space="preserve">, SECRETARIA; </w:t>
      </w:r>
      <w:r w:rsidRPr="00045A61">
        <w:rPr>
          <w:rFonts w:ascii="Arial" w:eastAsia="Arial Unicode MS" w:hAnsi="Arial" w:cs="Arial"/>
          <w:lang w:val="es-MX" w:eastAsia="en-US"/>
        </w:rPr>
        <w:t>DIP. MAR GRECIA OLIVA GUERRERO</w:t>
      </w:r>
      <w:r w:rsidR="007C7EAD">
        <w:rPr>
          <w:rFonts w:ascii="Arial" w:eastAsia="Arial Unicode MS" w:hAnsi="Arial" w:cs="Arial"/>
          <w:lang w:val="es-MX" w:eastAsia="en-US"/>
        </w:rPr>
        <w:t xml:space="preserve">, </w:t>
      </w:r>
      <w:r w:rsidRPr="00045A61">
        <w:rPr>
          <w:rFonts w:ascii="Arial" w:eastAsia="Arial Unicode MS" w:hAnsi="Arial" w:cs="Arial"/>
          <w:lang w:val="es-MX" w:eastAsia="en-US"/>
        </w:rPr>
        <w:t>SECRETARIA.</w:t>
      </w:r>
      <w:r w:rsidR="007C7EAD">
        <w:rPr>
          <w:rFonts w:ascii="Arial" w:eastAsia="Arial Unicode MS" w:hAnsi="Arial" w:cs="Arial"/>
          <w:lang w:val="es-MX" w:eastAsia="en-US"/>
        </w:rPr>
        <w:t xml:space="preserve"> RÚBRICAS.</w:t>
      </w:r>
    </w:p>
    <w:p w:rsidR="009B2203" w:rsidRDefault="009B2203" w:rsidP="007C7EAD">
      <w:pPr>
        <w:jc w:val="both"/>
        <w:rPr>
          <w:rFonts w:ascii="Arial" w:eastAsia="Arial Unicode MS" w:hAnsi="Arial" w:cs="Arial"/>
          <w:lang w:val="es-MX" w:eastAsia="en-US"/>
        </w:rPr>
      </w:pPr>
    </w:p>
    <w:p w:rsidR="009B2203" w:rsidRPr="009B2203" w:rsidRDefault="009B2203" w:rsidP="007C7EAD">
      <w:pPr>
        <w:jc w:val="both"/>
        <w:rPr>
          <w:rFonts w:ascii="Arial" w:eastAsia="Arial Unicode MS" w:hAnsi="Arial" w:cs="Arial"/>
          <w:b/>
          <w:lang w:val="es-MX" w:eastAsia="en-US"/>
        </w:rPr>
      </w:pPr>
      <w:r w:rsidRPr="009B2203">
        <w:rPr>
          <w:rFonts w:ascii="Arial" w:eastAsia="Arial Unicode MS" w:hAnsi="Arial" w:cs="Arial"/>
          <w:b/>
          <w:lang w:val="es-MX" w:eastAsia="en-US"/>
        </w:rPr>
        <w:t>---------------------------------------------------------------------------------------------------------------------------------------------------</w:t>
      </w:r>
    </w:p>
    <w:p w:rsidR="009B2203" w:rsidRPr="009B2203" w:rsidRDefault="009B2203" w:rsidP="007C7EAD">
      <w:pPr>
        <w:jc w:val="both"/>
        <w:rPr>
          <w:rFonts w:ascii="Arial" w:hAnsi="Arial" w:cs="Arial"/>
          <w:b/>
          <w:caps/>
          <w:lang w:val="es-MX"/>
        </w:rPr>
      </w:pPr>
    </w:p>
    <w:p w:rsidR="009B2203" w:rsidRPr="009B2203" w:rsidRDefault="009B2203" w:rsidP="007C7EAD">
      <w:pPr>
        <w:jc w:val="both"/>
        <w:rPr>
          <w:rFonts w:ascii="Arial" w:hAnsi="Arial" w:cs="Arial"/>
          <w:b/>
          <w:caps/>
          <w:lang w:val="es-MX"/>
        </w:rPr>
      </w:pPr>
      <w:r w:rsidRPr="009B2203">
        <w:rPr>
          <w:rFonts w:ascii="Arial" w:hAnsi="Arial" w:cs="Arial"/>
          <w:b/>
          <w:caps/>
          <w:lang w:val="es-MX"/>
        </w:rPr>
        <w:t>DECRETO 140, LXVI LEGISLATURA, PERIODICO OFICIAL No. 44 DE FECHA 1 DE JUNIO DE 2017.</w:t>
      </w:r>
    </w:p>
    <w:p w:rsidR="009B2203" w:rsidRDefault="009B2203" w:rsidP="007C7EAD">
      <w:pPr>
        <w:jc w:val="both"/>
        <w:rPr>
          <w:rFonts w:ascii="Arial" w:hAnsi="Arial" w:cs="Arial"/>
          <w:caps/>
          <w:lang w:val="es-MX"/>
        </w:rPr>
      </w:pPr>
    </w:p>
    <w:p w:rsidR="009B2203" w:rsidRPr="009B2203" w:rsidRDefault="009B2203" w:rsidP="007C7EAD">
      <w:pPr>
        <w:jc w:val="both"/>
        <w:rPr>
          <w:rFonts w:ascii="Arial" w:eastAsia="Arial Unicode MS" w:hAnsi="Arial" w:cs="Arial"/>
          <w:lang w:val="es-MX"/>
        </w:rPr>
      </w:pPr>
      <w:r w:rsidRPr="009B2203">
        <w:rPr>
          <w:rFonts w:ascii="Arial" w:eastAsia="Arial Unicode MS" w:hAnsi="Arial" w:cs="Arial"/>
          <w:b/>
          <w:lang w:val="es-MX"/>
        </w:rPr>
        <w:t xml:space="preserve">ARTÍCULO ÚNICO.- </w:t>
      </w:r>
      <w:r w:rsidRPr="009B2203">
        <w:rPr>
          <w:rFonts w:ascii="Arial" w:eastAsia="Arial Unicode MS" w:hAnsi="Arial" w:cs="Arial"/>
          <w:lang w:val="es-MX"/>
        </w:rPr>
        <w:t>Se reforma en adición el artículo 79 del Código Penal del Estado Libre y Soberano de Durango, para quedar como sigue:</w:t>
      </w:r>
    </w:p>
    <w:p w:rsidR="009B2203" w:rsidRPr="009B2203" w:rsidRDefault="009B2203" w:rsidP="007C7EAD">
      <w:pPr>
        <w:jc w:val="both"/>
        <w:rPr>
          <w:rFonts w:ascii="Arial" w:eastAsia="Arial Unicode MS" w:hAnsi="Arial" w:cs="Arial"/>
          <w:lang w:val="es-MX"/>
        </w:rPr>
      </w:pP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lang w:val="es-MX"/>
        </w:rPr>
      </w:pPr>
      <w:r w:rsidRPr="009B2203">
        <w:rPr>
          <w:rFonts w:ascii="Arial" w:eastAsia="Arial Unicode MS" w:hAnsi="Arial" w:cs="Arial"/>
          <w:b/>
          <w:lang w:val="es-MX"/>
        </w:rPr>
        <w:t>ARTÍCULOS TRANSITORIOS</w:t>
      </w: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lang w:val="es-MX"/>
        </w:rPr>
      </w:pP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lang w:val="es-MX"/>
        </w:rPr>
      </w:pPr>
      <w:r w:rsidRPr="009B2203">
        <w:rPr>
          <w:rFonts w:ascii="Arial" w:eastAsia="Arial Unicode MS" w:hAnsi="Arial" w:cs="Arial"/>
          <w:b/>
          <w:lang w:val="es-MX"/>
        </w:rPr>
        <w:t xml:space="preserve">PRIMERO. </w:t>
      </w:r>
      <w:r w:rsidRPr="009B2203">
        <w:rPr>
          <w:rFonts w:ascii="Arial" w:eastAsia="Arial Unicode MS" w:hAnsi="Arial" w:cs="Arial"/>
          <w:lang w:val="es-MX"/>
        </w:rPr>
        <w:t xml:space="preserve">El presente decreto entrará en vigor al día siguiente al de su publicación en el Periódico Oficial del Gobierno del Estado de Durango. </w:t>
      </w: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lang w:val="es-MX"/>
        </w:rPr>
      </w:pPr>
    </w:p>
    <w:p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rPr>
      </w:pPr>
      <w:r w:rsidRPr="009B2203">
        <w:rPr>
          <w:rFonts w:ascii="Arial" w:eastAsia="Arial Unicode MS" w:hAnsi="Arial" w:cs="Arial"/>
          <w:b/>
          <w:lang w:val="es-MX"/>
        </w:rPr>
        <w:t xml:space="preserve">SEGUNDO. </w:t>
      </w:r>
      <w:r w:rsidRPr="009B2203">
        <w:rPr>
          <w:rFonts w:ascii="Arial" w:eastAsia="Arial Unicode MS" w:hAnsi="Arial" w:cs="Arial"/>
          <w:lang w:val="es-MX"/>
        </w:rPr>
        <w:t>Se derogan todas las disposiciones legales que se opongan al presente Decreto.</w:t>
      </w:r>
    </w:p>
    <w:p w:rsidR="009B2203" w:rsidRPr="009B2203" w:rsidRDefault="009B2203" w:rsidP="009B2203">
      <w:pPr>
        <w:jc w:val="both"/>
        <w:rPr>
          <w:rFonts w:ascii="Arial" w:eastAsia="Arial Unicode MS" w:hAnsi="Arial" w:cs="Arial"/>
          <w:lang w:val="es-MX" w:eastAsia="es-MX"/>
        </w:rPr>
      </w:pPr>
    </w:p>
    <w:p w:rsidR="009B2203" w:rsidRPr="009B2203" w:rsidRDefault="009B2203" w:rsidP="009B2203">
      <w:pPr>
        <w:jc w:val="both"/>
        <w:rPr>
          <w:rFonts w:ascii="Arial" w:eastAsia="Arial Unicode MS" w:hAnsi="Arial" w:cs="Arial"/>
          <w:lang w:val="es-MX" w:eastAsia="es-MX"/>
        </w:rPr>
      </w:pPr>
      <w:r w:rsidRPr="009B2203">
        <w:rPr>
          <w:rFonts w:ascii="Arial" w:eastAsia="Arial Unicode MS" w:hAnsi="Arial" w:cs="Arial"/>
          <w:lang w:val="es-MX" w:eastAsia="es-MX"/>
        </w:rPr>
        <w:t>El Ciudadano Gobernador del Estado, sancionará, promulgará y dispondrá se publique, circule y observe.</w:t>
      </w:r>
    </w:p>
    <w:p w:rsidR="009B2203" w:rsidRPr="009B2203" w:rsidRDefault="009B2203" w:rsidP="009B2203">
      <w:pPr>
        <w:jc w:val="both"/>
        <w:rPr>
          <w:rFonts w:ascii="Arial" w:eastAsia="Arial Unicode MS" w:hAnsi="Arial" w:cs="Arial"/>
          <w:lang w:val="es-MX" w:eastAsia="es-MX"/>
        </w:rPr>
      </w:pPr>
    </w:p>
    <w:p w:rsidR="009B2203" w:rsidRPr="009B2203" w:rsidRDefault="009B2203" w:rsidP="009B2203">
      <w:pPr>
        <w:jc w:val="both"/>
        <w:rPr>
          <w:rFonts w:ascii="Arial" w:eastAsia="Arial Unicode MS" w:hAnsi="Arial" w:cs="Arial"/>
          <w:lang w:val="es-MX" w:eastAsia="es-MX"/>
        </w:rPr>
      </w:pPr>
      <w:r w:rsidRPr="009B2203">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9B2203" w:rsidRPr="009B2203" w:rsidRDefault="009B2203" w:rsidP="009B2203">
      <w:pPr>
        <w:jc w:val="both"/>
        <w:rPr>
          <w:rFonts w:ascii="Arial" w:eastAsia="Arial Unicode MS" w:hAnsi="Arial" w:cs="Arial"/>
          <w:lang w:val="es-MX" w:eastAsia="es-MX"/>
        </w:rPr>
      </w:pPr>
    </w:p>
    <w:p w:rsidR="009B2203" w:rsidRPr="009B2203" w:rsidRDefault="009B2203" w:rsidP="009B2203">
      <w:pPr>
        <w:jc w:val="both"/>
        <w:rPr>
          <w:rFonts w:ascii="Arial" w:eastAsia="Arial Unicode MS" w:hAnsi="Arial" w:cs="Arial"/>
          <w:sz w:val="24"/>
          <w:szCs w:val="24"/>
          <w:lang w:val="es-MX" w:eastAsia="es-MX"/>
        </w:rPr>
      </w:pPr>
      <w:r w:rsidRPr="009B2203">
        <w:rPr>
          <w:rFonts w:ascii="Arial" w:eastAsia="Arial Unicode MS" w:hAnsi="Arial" w:cs="Arial"/>
          <w:lang w:val="es-MX" w:eastAsia="es-MX"/>
        </w:rPr>
        <w:lastRenderedPageBreak/>
        <w:t>DIP. GINA GERARDINA CAMPUZANO GONZÁLEZ</w:t>
      </w:r>
      <w:r>
        <w:rPr>
          <w:rFonts w:ascii="Arial" w:eastAsia="Arial Unicode MS" w:hAnsi="Arial" w:cs="Arial"/>
          <w:lang w:val="es-MX" w:eastAsia="es-MX"/>
        </w:rPr>
        <w:t xml:space="preserve">, PRESIDENTE; </w:t>
      </w:r>
      <w:r w:rsidRPr="009B2203">
        <w:rPr>
          <w:rFonts w:ascii="Arial" w:eastAsia="Arial Unicode MS" w:hAnsi="Arial" w:cs="Arial"/>
          <w:lang w:val="es-MX" w:eastAsia="es-MX"/>
        </w:rPr>
        <w:t>DIP. MARISOL PEÑA RODRÍGUEZ</w:t>
      </w:r>
      <w:r>
        <w:rPr>
          <w:rFonts w:ascii="Arial" w:eastAsia="Arial Unicode MS" w:hAnsi="Arial" w:cs="Arial"/>
          <w:lang w:val="es-MX" w:eastAsia="es-MX"/>
        </w:rPr>
        <w:t xml:space="preserve">, </w:t>
      </w:r>
      <w:r w:rsidRPr="009B2203">
        <w:rPr>
          <w:rFonts w:ascii="Arial" w:eastAsia="Arial Unicode MS" w:hAnsi="Arial" w:cs="Arial"/>
          <w:lang w:val="es-MX" w:eastAsia="es-MX"/>
        </w:rPr>
        <w:t>S</w:t>
      </w:r>
      <w:r>
        <w:rPr>
          <w:rFonts w:ascii="Arial" w:eastAsia="Arial Unicode MS" w:hAnsi="Arial" w:cs="Arial"/>
          <w:lang w:val="es-MX" w:eastAsia="es-MX"/>
        </w:rPr>
        <w:t xml:space="preserve">ECRETARIA; </w:t>
      </w:r>
      <w:r w:rsidRPr="009B2203">
        <w:rPr>
          <w:rFonts w:ascii="Arial" w:eastAsia="Arial Unicode MS" w:hAnsi="Arial" w:cs="Arial"/>
          <w:lang w:val="es-MX" w:eastAsia="es-MX"/>
        </w:rPr>
        <w:t>DIP. MAR GRECIA OLIVA GUERRERO</w:t>
      </w:r>
      <w:r>
        <w:rPr>
          <w:rFonts w:ascii="Arial" w:eastAsia="Arial Unicode MS" w:hAnsi="Arial" w:cs="Arial"/>
          <w:lang w:val="es-MX" w:eastAsia="es-MX"/>
        </w:rPr>
        <w:t xml:space="preserve">, </w:t>
      </w:r>
      <w:r w:rsidRPr="009B2203">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9B2203" w:rsidRDefault="009B2203" w:rsidP="007C7EAD">
      <w:pPr>
        <w:jc w:val="both"/>
        <w:rPr>
          <w:rFonts w:ascii="Arial" w:hAnsi="Arial" w:cs="Arial"/>
          <w:caps/>
          <w:lang w:val="es-MX"/>
        </w:rPr>
      </w:pPr>
    </w:p>
    <w:p w:rsidR="00F13073" w:rsidRPr="00F13073" w:rsidRDefault="00F13073" w:rsidP="007C7EAD">
      <w:pPr>
        <w:jc w:val="both"/>
        <w:rPr>
          <w:rFonts w:ascii="Arial" w:hAnsi="Arial" w:cs="Arial"/>
          <w:b/>
          <w:caps/>
          <w:lang w:val="es-MX"/>
        </w:rPr>
      </w:pPr>
      <w:r w:rsidRPr="00F13073">
        <w:rPr>
          <w:rFonts w:ascii="Arial" w:hAnsi="Arial" w:cs="Arial"/>
          <w:b/>
          <w:caps/>
          <w:lang w:val="es-MX"/>
        </w:rPr>
        <w:t>------------------------------------------------------------------------------------------------------------------------------------------------</w:t>
      </w:r>
    </w:p>
    <w:p w:rsidR="00F13073" w:rsidRPr="00F13073" w:rsidRDefault="00F13073" w:rsidP="007C7EAD">
      <w:pPr>
        <w:jc w:val="both"/>
        <w:rPr>
          <w:rFonts w:ascii="Arial" w:hAnsi="Arial" w:cs="Arial"/>
          <w:b/>
          <w:caps/>
          <w:lang w:val="es-MX"/>
        </w:rPr>
      </w:pPr>
    </w:p>
    <w:p w:rsidR="00F13073" w:rsidRDefault="00F13073" w:rsidP="007C7EAD">
      <w:pPr>
        <w:jc w:val="both"/>
        <w:rPr>
          <w:rFonts w:ascii="Arial" w:hAnsi="Arial" w:cs="Arial"/>
          <w:b/>
          <w:caps/>
          <w:lang w:val="es-MX"/>
        </w:rPr>
      </w:pPr>
      <w:r w:rsidRPr="00F13073">
        <w:rPr>
          <w:rFonts w:ascii="Arial" w:hAnsi="Arial" w:cs="Arial"/>
          <w:b/>
          <w:caps/>
          <w:lang w:val="es-MX"/>
        </w:rPr>
        <w:t>DECRETO142, LXVII LEGISLATURA, PERIODICO OFICIAL No. 44 DE FECHA 1 DE JUNIO DE 2017.</w:t>
      </w:r>
    </w:p>
    <w:p w:rsidR="00F13073" w:rsidRDefault="00F13073" w:rsidP="007C7EAD">
      <w:pPr>
        <w:jc w:val="both"/>
        <w:rPr>
          <w:rFonts w:ascii="Arial" w:hAnsi="Arial" w:cs="Arial"/>
          <w:b/>
          <w:caps/>
          <w:lang w:val="es-MX"/>
        </w:rPr>
      </w:pPr>
    </w:p>
    <w:p w:rsidR="00F13073" w:rsidRPr="00860AC2" w:rsidRDefault="00F13073" w:rsidP="00860AC2">
      <w:pPr>
        <w:jc w:val="both"/>
        <w:rPr>
          <w:rFonts w:ascii="Arial" w:eastAsia="Calibri" w:hAnsi="Arial" w:cs="Arial"/>
          <w:lang w:val="es-MX" w:eastAsia="en-US"/>
        </w:rPr>
      </w:pPr>
      <w:r w:rsidRPr="00860AC2">
        <w:rPr>
          <w:rFonts w:ascii="Arial" w:eastAsia="Calibri" w:hAnsi="Arial" w:cs="Arial"/>
          <w:b/>
          <w:lang w:val="es-MX" w:eastAsia="en-US"/>
        </w:rPr>
        <w:t>ARTÍCULO ÚNICO</w:t>
      </w:r>
      <w:r w:rsidRPr="00860AC2">
        <w:rPr>
          <w:rFonts w:ascii="Arial" w:eastAsia="Calibri" w:hAnsi="Arial" w:cs="Arial"/>
          <w:lang w:val="es-MX" w:eastAsia="en-US"/>
        </w:rPr>
        <w:t xml:space="preserve">.- Se reforman en adición los artículos 20 BIS y 306 del </w:t>
      </w:r>
      <w:r w:rsidRPr="00860AC2">
        <w:rPr>
          <w:rFonts w:ascii="Arial" w:eastAsia="Calibri" w:hAnsi="Arial" w:cs="Arial"/>
          <w:b/>
          <w:lang w:val="es-MX" w:eastAsia="en-US"/>
        </w:rPr>
        <w:t>Código Penal d</w:t>
      </w:r>
      <w:r w:rsidRPr="00860AC2">
        <w:rPr>
          <w:rFonts w:ascii="Arial" w:eastAsia="Calibri" w:hAnsi="Arial" w:cs="Arial"/>
          <w:b/>
          <w:bCs/>
          <w:iCs/>
          <w:lang w:val="es-MX" w:eastAsia="en-US"/>
        </w:rPr>
        <w:t xml:space="preserve">el Estado Libre y Soberano de Durango </w:t>
      </w:r>
      <w:r w:rsidRPr="00860AC2">
        <w:rPr>
          <w:rFonts w:ascii="Arial" w:eastAsia="Calibri" w:hAnsi="Arial" w:cs="Arial"/>
          <w:lang w:val="es-MX" w:eastAsia="en-US"/>
        </w:rPr>
        <w:t xml:space="preserve"> para quedar como sigue:</w:t>
      </w:r>
    </w:p>
    <w:p w:rsidR="00F13073" w:rsidRPr="00860AC2" w:rsidRDefault="00F13073" w:rsidP="00860AC2">
      <w:pPr>
        <w:jc w:val="both"/>
        <w:rPr>
          <w:rFonts w:ascii="Arial" w:eastAsia="Calibri" w:hAnsi="Arial" w:cs="Arial"/>
          <w:lang w:val="es-MX" w:eastAsia="en-US"/>
        </w:rPr>
      </w:pPr>
    </w:p>
    <w:p w:rsidR="00860AC2" w:rsidRPr="00860AC2" w:rsidRDefault="00860AC2" w:rsidP="00860AC2">
      <w:pPr>
        <w:autoSpaceDE w:val="0"/>
        <w:autoSpaceDN w:val="0"/>
        <w:adjustRightInd w:val="0"/>
        <w:ind w:left="360"/>
        <w:jc w:val="center"/>
        <w:rPr>
          <w:rFonts w:ascii="Arial" w:eastAsia="Calibri" w:hAnsi="Arial" w:cs="Arial"/>
          <w:b/>
          <w:lang w:val="es-MX" w:eastAsia="en-US"/>
        </w:rPr>
      </w:pPr>
      <w:r w:rsidRPr="00860AC2">
        <w:rPr>
          <w:rFonts w:ascii="Arial" w:eastAsia="Calibri" w:hAnsi="Arial" w:cs="Arial"/>
          <w:b/>
          <w:lang w:val="es-MX" w:eastAsia="en-US"/>
        </w:rPr>
        <w:t>TRANSITORIOS</w:t>
      </w:r>
    </w:p>
    <w:p w:rsidR="00860AC2" w:rsidRPr="00860AC2" w:rsidRDefault="00860AC2" w:rsidP="00860AC2">
      <w:pPr>
        <w:autoSpaceDE w:val="0"/>
        <w:autoSpaceDN w:val="0"/>
        <w:adjustRightInd w:val="0"/>
        <w:ind w:left="360"/>
        <w:jc w:val="both"/>
        <w:rPr>
          <w:rFonts w:ascii="Arial" w:eastAsia="Calibri" w:hAnsi="Arial" w:cs="Arial"/>
          <w:lang w:val="es-MX" w:eastAsia="en-US"/>
        </w:rPr>
      </w:pPr>
    </w:p>
    <w:p w:rsidR="00860AC2" w:rsidRPr="00860AC2" w:rsidRDefault="00860AC2" w:rsidP="00860AC2">
      <w:pPr>
        <w:autoSpaceDE w:val="0"/>
        <w:autoSpaceDN w:val="0"/>
        <w:adjustRightInd w:val="0"/>
        <w:jc w:val="both"/>
        <w:rPr>
          <w:rFonts w:ascii="Arial" w:eastAsia="Calibri" w:hAnsi="Arial" w:cs="Arial"/>
          <w:lang w:val="es-MX" w:eastAsia="en-US"/>
        </w:rPr>
      </w:pPr>
      <w:r w:rsidRPr="00860AC2">
        <w:rPr>
          <w:rFonts w:ascii="Arial" w:eastAsia="Calibri" w:hAnsi="Arial" w:cs="Arial"/>
          <w:b/>
          <w:lang w:val="es-MX" w:eastAsia="en-US"/>
        </w:rPr>
        <w:t>PRIMERO.-</w:t>
      </w:r>
      <w:r w:rsidRPr="00860AC2">
        <w:rPr>
          <w:rFonts w:ascii="Arial" w:eastAsia="Calibri" w:hAnsi="Arial" w:cs="Arial"/>
          <w:lang w:val="es-MX" w:eastAsia="en-US"/>
        </w:rPr>
        <w:t xml:space="preserve"> El presente Decreto entrará en vigor a partir del día siguiente de su Publicación en el Periódico Oficial del Gobierno del Estado de Durango. </w:t>
      </w:r>
    </w:p>
    <w:p w:rsidR="00860AC2" w:rsidRPr="00860AC2" w:rsidRDefault="00860AC2" w:rsidP="00860AC2">
      <w:pPr>
        <w:autoSpaceDE w:val="0"/>
        <w:autoSpaceDN w:val="0"/>
        <w:adjustRightInd w:val="0"/>
        <w:ind w:left="360"/>
        <w:jc w:val="both"/>
        <w:rPr>
          <w:rFonts w:ascii="Arial" w:eastAsia="Calibri" w:hAnsi="Arial" w:cs="Arial"/>
          <w:lang w:val="es-MX" w:eastAsia="en-US"/>
        </w:rPr>
      </w:pPr>
    </w:p>
    <w:p w:rsidR="00860AC2" w:rsidRPr="00860AC2" w:rsidRDefault="00860AC2" w:rsidP="00860AC2">
      <w:pPr>
        <w:autoSpaceDE w:val="0"/>
        <w:autoSpaceDN w:val="0"/>
        <w:adjustRightInd w:val="0"/>
        <w:jc w:val="both"/>
        <w:rPr>
          <w:rFonts w:ascii="Arial" w:eastAsia="Calibri" w:hAnsi="Arial" w:cs="Arial"/>
          <w:lang w:val="es-MX" w:eastAsia="es-MX"/>
        </w:rPr>
      </w:pPr>
      <w:r w:rsidRPr="00860AC2">
        <w:rPr>
          <w:rFonts w:ascii="Arial" w:eastAsia="Calibri" w:hAnsi="Arial" w:cs="Arial"/>
          <w:b/>
          <w:lang w:val="es-MX" w:eastAsia="en-US"/>
        </w:rPr>
        <w:t>SEGUNDO.-</w:t>
      </w:r>
      <w:r w:rsidRPr="00860AC2">
        <w:rPr>
          <w:rFonts w:ascii="Arial" w:eastAsia="Calibri" w:hAnsi="Arial" w:cs="Arial"/>
          <w:lang w:val="es-MX" w:eastAsia="en-US"/>
        </w:rPr>
        <w:t xml:space="preserve"> Se derogan todas las disposiciones que se opongan al contenido del presente Decreto. </w:t>
      </w:r>
    </w:p>
    <w:p w:rsidR="00860AC2" w:rsidRPr="00860AC2" w:rsidRDefault="00860AC2" w:rsidP="00860AC2">
      <w:pPr>
        <w:autoSpaceDE w:val="0"/>
        <w:autoSpaceDN w:val="0"/>
        <w:adjustRightInd w:val="0"/>
        <w:jc w:val="both"/>
        <w:rPr>
          <w:rFonts w:ascii="Arial" w:eastAsia="Calibri" w:hAnsi="Arial" w:cs="Arial"/>
          <w:lang w:val="es-MX" w:eastAsia="es-MX"/>
        </w:rPr>
      </w:pPr>
    </w:p>
    <w:p w:rsidR="00860AC2" w:rsidRPr="00860AC2" w:rsidRDefault="00860AC2" w:rsidP="00860AC2">
      <w:pPr>
        <w:jc w:val="both"/>
        <w:rPr>
          <w:rFonts w:ascii="Arial" w:eastAsia="Arial Unicode MS" w:hAnsi="Arial" w:cs="Arial"/>
          <w:lang w:val="es-ES" w:eastAsia="en-US"/>
        </w:rPr>
      </w:pPr>
      <w:r w:rsidRPr="00860AC2">
        <w:rPr>
          <w:rFonts w:ascii="Arial" w:eastAsia="Arial Unicode MS" w:hAnsi="Arial" w:cs="Arial"/>
          <w:lang w:val="es-ES" w:eastAsia="en-US"/>
        </w:rPr>
        <w:t>El Ciudadano Gobernador del Estado, sancionará, promulgará y dispondrá se publique, circule y observe.</w:t>
      </w:r>
    </w:p>
    <w:p w:rsidR="00860AC2" w:rsidRPr="00860AC2" w:rsidRDefault="00860AC2" w:rsidP="00860AC2">
      <w:pPr>
        <w:jc w:val="both"/>
        <w:rPr>
          <w:rFonts w:ascii="Arial" w:eastAsia="Arial Unicode MS" w:hAnsi="Arial" w:cs="Arial"/>
          <w:lang w:val="es-MX" w:eastAsia="en-US"/>
        </w:rPr>
      </w:pPr>
    </w:p>
    <w:p w:rsidR="00860AC2" w:rsidRPr="00860AC2" w:rsidRDefault="00860AC2" w:rsidP="00860AC2">
      <w:pPr>
        <w:jc w:val="both"/>
        <w:rPr>
          <w:rFonts w:ascii="Arial" w:eastAsia="Arial Unicode MS" w:hAnsi="Arial" w:cs="Arial"/>
          <w:lang w:val="es-MX" w:eastAsia="en-US"/>
        </w:rPr>
      </w:pPr>
      <w:r w:rsidRPr="00860AC2">
        <w:rPr>
          <w:rFonts w:ascii="Arial" w:eastAsia="Arial Unicode MS" w:hAnsi="Arial" w:cs="Arial"/>
          <w:lang w:val="es-MX" w:eastAsia="en-US"/>
        </w:rPr>
        <w:t>Dado en el Salón de Sesiones del Honorable Congreso del Estado, en Victoria de Durango, Dgo. a los (03) tres días del mes de mayo de (2017) dos mil diecisiete.</w:t>
      </w:r>
    </w:p>
    <w:p w:rsidR="00860AC2" w:rsidRDefault="00860AC2" w:rsidP="00860AC2">
      <w:pPr>
        <w:jc w:val="center"/>
        <w:rPr>
          <w:rFonts w:ascii="Arial" w:eastAsia="Arial Unicode MS" w:hAnsi="Arial" w:cs="Arial"/>
          <w:lang w:val="es-MX" w:eastAsia="en-US"/>
        </w:rPr>
      </w:pPr>
    </w:p>
    <w:p w:rsidR="00860AC2" w:rsidRPr="00860AC2" w:rsidRDefault="00860AC2" w:rsidP="00860AC2">
      <w:pPr>
        <w:jc w:val="both"/>
        <w:rPr>
          <w:rFonts w:ascii="Arial" w:eastAsia="Arial Unicode MS" w:hAnsi="Arial" w:cs="Arial"/>
          <w:lang w:val="es-MX" w:eastAsia="en-US"/>
        </w:rPr>
      </w:pPr>
      <w:r w:rsidRPr="00860AC2">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860AC2">
        <w:rPr>
          <w:rFonts w:ascii="Arial" w:eastAsia="Arial Unicode MS" w:hAnsi="Arial" w:cs="Arial"/>
          <w:lang w:val="es-MX" w:eastAsia="en-US"/>
        </w:rPr>
        <w:t>DIP. MARISOL PEÑA RODRÍGUEZ</w:t>
      </w:r>
      <w:r>
        <w:rPr>
          <w:rFonts w:ascii="Arial" w:eastAsia="Arial Unicode MS" w:hAnsi="Arial" w:cs="Arial"/>
          <w:lang w:val="es-MX" w:eastAsia="en-US"/>
        </w:rPr>
        <w:t xml:space="preserve">, </w:t>
      </w:r>
      <w:r w:rsidRPr="00860AC2">
        <w:rPr>
          <w:rFonts w:ascii="Arial" w:eastAsia="Arial Unicode MS" w:hAnsi="Arial" w:cs="Arial"/>
          <w:lang w:val="es-MX" w:eastAsia="en-US"/>
        </w:rPr>
        <w:t>SECR</w:t>
      </w:r>
      <w:r>
        <w:rPr>
          <w:rFonts w:ascii="Arial" w:eastAsia="Arial Unicode MS" w:hAnsi="Arial" w:cs="Arial"/>
          <w:lang w:val="es-MX" w:eastAsia="en-US"/>
        </w:rPr>
        <w:t xml:space="preserve">ETARIA; </w:t>
      </w:r>
      <w:r w:rsidRPr="00860AC2">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860AC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F13073" w:rsidRDefault="00F13073" w:rsidP="007C7EAD">
      <w:pPr>
        <w:jc w:val="both"/>
        <w:rPr>
          <w:rFonts w:ascii="Arial" w:hAnsi="Arial" w:cs="Arial"/>
          <w:b/>
          <w:caps/>
          <w:lang w:val="es-MX"/>
        </w:rPr>
      </w:pPr>
    </w:p>
    <w:p w:rsidR="00A843BB" w:rsidRDefault="00A843BB" w:rsidP="007C7EAD">
      <w:pPr>
        <w:jc w:val="both"/>
        <w:rPr>
          <w:rFonts w:ascii="Arial" w:hAnsi="Arial" w:cs="Arial"/>
          <w:b/>
          <w:caps/>
          <w:lang w:val="es-MX"/>
        </w:rPr>
      </w:pPr>
      <w:r>
        <w:rPr>
          <w:rFonts w:ascii="Arial" w:hAnsi="Arial" w:cs="Arial"/>
          <w:b/>
          <w:caps/>
          <w:lang w:val="es-MX"/>
        </w:rPr>
        <w:t>---------------------------------------------------------------------------------------------------------------------------------------------------</w:t>
      </w:r>
    </w:p>
    <w:p w:rsidR="00A843BB" w:rsidRDefault="00A843BB" w:rsidP="007C7EAD">
      <w:pPr>
        <w:jc w:val="both"/>
        <w:rPr>
          <w:rFonts w:ascii="Arial" w:hAnsi="Arial" w:cs="Arial"/>
          <w:b/>
          <w:caps/>
          <w:lang w:val="es-MX"/>
        </w:rPr>
      </w:pPr>
    </w:p>
    <w:p w:rsidR="00A843BB" w:rsidRDefault="00A843BB" w:rsidP="007C7EAD">
      <w:pPr>
        <w:jc w:val="both"/>
        <w:rPr>
          <w:rFonts w:ascii="Arial" w:hAnsi="Arial" w:cs="Arial"/>
          <w:b/>
          <w:caps/>
          <w:lang w:val="es-MX"/>
        </w:rPr>
      </w:pPr>
      <w:r>
        <w:rPr>
          <w:rFonts w:ascii="Arial" w:hAnsi="Arial" w:cs="Arial"/>
          <w:b/>
          <w:caps/>
          <w:lang w:val="es-MX"/>
        </w:rPr>
        <w:t>DECRETO 143, LXVII LEGISLATURA, PERIODICO OFICIAL No. 44 DE FECHA 1 DE JUNIO DE 2017.</w:t>
      </w:r>
    </w:p>
    <w:p w:rsidR="00A843BB" w:rsidRDefault="00A843BB" w:rsidP="007C7EAD">
      <w:pPr>
        <w:jc w:val="both"/>
        <w:rPr>
          <w:rFonts w:ascii="Arial" w:hAnsi="Arial" w:cs="Arial"/>
          <w:b/>
          <w:caps/>
          <w:lang w:val="es-MX"/>
        </w:rPr>
      </w:pPr>
    </w:p>
    <w:p w:rsidR="00A843BB" w:rsidRPr="00A843BB" w:rsidRDefault="00A843BB" w:rsidP="00A843BB">
      <w:pPr>
        <w:jc w:val="both"/>
        <w:rPr>
          <w:rFonts w:ascii="Arial" w:eastAsia="Calibri" w:hAnsi="Arial" w:cs="Arial"/>
          <w:lang w:val="es-MX" w:eastAsia="en-US"/>
        </w:rPr>
      </w:pPr>
      <w:r w:rsidRPr="00A843BB">
        <w:rPr>
          <w:rFonts w:ascii="Arial" w:eastAsia="Calibri" w:hAnsi="Arial" w:cs="Arial"/>
          <w:b/>
          <w:lang w:val="es-MX" w:eastAsia="en-US"/>
        </w:rPr>
        <w:t>ARTÍCULO ÚNICO</w:t>
      </w:r>
      <w:r w:rsidRPr="00A843BB">
        <w:rPr>
          <w:rFonts w:ascii="Arial" w:eastAsia="Calibri" w:hAnsi="Arial" w:cs="Arial"/>
          <w:lang w:val="es-MX" w:eastAsia="en-US"/>
        </w:rPr>
        <w:t>.- Se reforman los artículos 147 y 147 Bis del Código Penal para el Estado Libre y Soberano de Durango, para quedar como sigue:</w:t>
      </w:r>
    </w:p>
    <w:p w:rsidR="00A843BB" w:rsidRPr="00A843BB" w:rsidRDefault="00A843BB" w:rsidP="00A843BB">
      <w:pPr>
        <w:jc w:val="both"/>
        <w:rPr>
          <w:rFonts w:ascii="Arial" w:eastAsia="Calibri" w:hAnsi="Arial" w:cs="Arial"/>
          <w:lang w:val="es-MX" w:eastAsia="en-US"/>
        </w:rPr>
      </w:pPr>
    </w:p>
    <w:p w:rsidR="00A843BB" w:rsidRPr="00A843BB" w:rsidRDefault="00A843BB" w:rsidP="00A843BB">
      <w:pPr>
        <w:ind w:left="357"/>
        <w:jc w:val="center"/>
        <w:rPr>
          <w:rFonts w:ascii="Arial" w:eastAsia="Calibri" w:hAnsi="Arial" w:cs="Arial"/>
          <w:b/>
          <w:lang w:val="es-MX" w:eastAsia="en-US"/>
        </w:rPr>
      </w:pPr>
      <w:r w:rsidRPr="00A843BB">
        <w:rPr>
          <w:rFonts w:ascii="Arial" w:eastAsia="Calibri" w:hAnsi="Arial" w:cs="Arial"/>
          <w:b/>
          <w:lang w:val="es-MX" w:eastAsia="en-US"/>
        </w:rPr>
        <w:t>TRANSITORIOS</w:t>
      </w:r>
    </w:p>
    <w:p w:rsidR="00A843BB" w:rsidRPr="00A843BB" w:rsidRDefault="00A843BB" w:rsidP="00A843BB">
      <w:pPr>
        <w:ind w:left="357"/>
        <w:jc w:val="center"/>
        <w:rPr>
          <w:rFonts w:ascii="Arial" w:eastAsia="Calibri" w:hAnsi="Arial" w:cs="Arial"/>
          <w:b/>
          <w:lang w:val="es-MX" w:eastAsia="en-US"/>
        </w:rPr>
      </w:pPr>
    </w:p>
    <w:p w:rsidR="00A843BB" w:rsidRPr="00A843BB" w:rsidRDefault="00A843BB" w:rsidP="00A843BB">
      <w:pPr>
        <w:jc w:val="both"/>
        <w:rPr>
          <w:rFonts w:ascii="Arial" w:eastAsia="Calibri" w:hAnsi="Arial" w:cs="Arial"/>
          <w:lang w:val="es-MX" w:eastAsia="en-US"/>
        </w:rPr>
      </w:pPr>
      <w:r w:rsidRPr="00A843BB">
        <w:rPr>
          <w:rFonts w:ascii="Arial" w:eastAsia="Calibri" w:hAnsi="Arial" w:cs="Arial"/>
          <w:b/>
          <w:lang w:val="es-MX" w:eastAsia="en-US"/>
        </w:rPr>
        <w:t>PRIMERO.-</w:t>
      </w:r>
      <w:r w:rsidRPr="00A843BB">
        <w:rPr>
          <w:rFonts w:ascii="Arial" w:eastAsia="Calibri" w:hAnsi="Arial" w:cs="Arial"/>
          <w:lang w:val="es-MX" w:eastAsia="en-US"/>
        </w:rPr>
        <w:t xml:space="preserve"> El presente Decreto entrará en vigor a partir del día siguiente de su Publicación en el Periódico Oficial del Gobierno del Estado. </w:t>
      </w:r>
    </w:p>
    <w:p w:rsidR="00A843BB" w:rsidRPr="00A843BB" w:rsidRDefault="00A843BB" w:rsidP="00A843BB">
      <w:pPr>
        <w:jc w:val="both"/>
        <w:rPr>
          <w:rFonts w:ascii="Arial" w:eastAsia="Calibri" w:hAnsi="Arial" w:cs="Arial"/>
          <w:b/>
          <w:lang w:val="es-MX" w:eastAsia="en-US"/>
        </w:rPr>
      </w:pPr>
    </w:p>
    <w:p w:rsidR="00A843BB" w:rsidRPr="00A843BB" w:rsidRDefault="00A843BB" w:rsidP="00A843BB">
      <w:pPr>
        <w:jc w:val="both"/>
        <w:rPr>
          <w:rFonts w:ascii="Arial" w:eastAsia="Calibri" w:hAnsi="Arial" w:cs="Arial"/>
          <w:b/>
          <w:bCs/>
          <w:lang w:val="es-MX" w:eastAsia="en-US"/>
        </w:rPr>
      </w:pPr>
      <w:r w:rsidRPr="00A843BB">
        <w:rPr>
          <w:rFonts w:ascii="Arial" w:eastAsia="Calibri" w:hAnsi="Arial" w:cs="Arial"/>
          <w:b/>
          <w:lang w:val="es-MX" w:eastAsia="en-US"/>
        </w:rPr>
        <w:t>SEGUNDO.-</w:t>
      </w:r>
      <w:r w:rsidRPr="00A843BB">
        <w:rPr>
          <w:rFonts w:ascii="Arial" w:eastAsia="Calibri" w:hAnsi="Arial" w:cs="Arial"/>
          <w:lang w:val="es-MX" w:eastAsia="en-US"/>
        </w:rPr>
        <w:t xml:space="preserve"> Se derogan todas las disposiciones que opongan al contenido del presente Decreto.</w:t>
      </w:r>
    </w:p>
    <w:p w:rsidR="00A843BB" w:rsidRPr="00A843BB" w:rsidRDefault="00A843BB" w:rsidP="00A843BB">
      <w:pPr>
        <w:autoSpaceDE w:val="0"/>
        <w:autoSpaceDN w:val="0"/>
        <w:adjustRightInd w:val="0"/>
        <w:jc w:val="both"/>
        <w:rPr>
          <w:rFonts w:ascii="Arial" w:eastAsia="Calibri" w:hAnsi="Arial" w:cs="Arial"/>
          <w:lang w:val="es-MX" w:eastAsia="es-MX"/>
        </w:rPr>
      </w:pPr>
    </w:p>
    <w:p w:rsidR="00A843BB" w:rsidRPr="00A843BB" w:rsidRDefault="00A843BB" w:rsidP="00A843BB">
      <w:pPr>
        <w:jc w:val="both"/>
        <w:rPr>
          <w:rFonts w:ascii="Arial" w:eastAsia="Arial Unicode MS" w:hAnsi="Arial" w:cs="Arial"/>
          <w:lang w:val="es-ES" w:eastAsia="en-US"/>
        </w:rPr>
      </w:pPr>
      <w:r w:rsidRPr="00A843BB">
        <w:rPr>
          <w:rFonts w:ascii="Arial" w:eastAsia="Arial Unicode MS" w:hAnsi="Arial" w:cs="Arial"/>
          <w:lang w:val="es-ES" w:eastAsia="en-US"/>
        </w:rPr>
        <w:t>El Ciudadano Gobernador del Estado, sancionará, promulgará y dispondrá se publique, circule y observe.</w:t>
      </w:r>
    </w:p>
    <w:p w:rsidR="00A843BB" w:rsidRPr="00A843BB" w:rsidRDefault="00A843BB" w:rsidP="00A843BB">
      <w:pPr>
        <w:jc w:val="both"/>
        <w:rPr>
          <w:rFonts w:ascii="Arial" w:eastAsia="Arial Unicode MS" w:hAnsi="Arial" w:cs="Arial"/>
          <w:lang w:val="es-MX" w:eastAsia="en-US"/>
        </w:rPr>
      </w:pPr>
    </w:p>
    <w:p w:rsidR="00A843BB" w:rsidRPr="00A843BB" w:rsidRDefault="00A843BB" w:rsidP="00A843BB">
      <w:pPr>
        <w:jc w:val="both"/>
        <w:rPr>
          <w:rFonts w:ascii="Arial" w:eastAsia="Arial Unicode MS" w:hAnsi="Arial" w:cs="Arial"/>
          <w:lang w:val="es-MX" w:eastAsia="en-US"/>
        </w:rPr>
      </w:pPr>
      <w:r w:rsidRPr="00A843BB">
        <w:rPr>
          <w:rFonts w:ascii="Arial" w:eastAsia="Arial Unicode MS" w:hAnsi="Arial" w:cs="Arial"/>
          <w:lang w:val="es-MX" w:eastAsia="en-US"/>
        </w:rPr>
        <w:t>Dado en el Salón de Sesiones del Honorable Congreso del Estado, en Victoria de Durango, Dgo. a los (03) tres días del mes de mayo de (2017) dos mil diecisiete.</w:t>
      </w:r>
    </w:p>
    <w:p w:rsidR="00A843BB" w:rsidRPr="00A843BB" w:rsidRDefault="00A843BB" w:rsidP="00A843BB">
      <w:pPr>
        <w:jc w:val="both"/>
        <w:rPr>
          <w:rFonts w:ascii="Arial" w:eastAsia="Arial Unicode MS" w:hAnsi="Arial" w:cs="Arial"/>
          <w:lang w:val="es-MX" w:eastAsia="en-US"/>
        </w:rPr>
      </w:pPr>
    </w:p>
    <w:p w:rsidR="00A843BB" w:rsidRPr="00A843BB" w:rsidRDefault="00A843BB" w:rsidP="00A843BB">
      <w:pPr>
        <w:jc w:val="both"/>
        <w:rPr>
          <w:rFonts w:ascii="Arial" w:eastAsia="Arial Unicode MS" w:hAnsi="Arial" w:cs="Arial"/>
          <w:lang w:val="es-MX" w:eastAsia="en-US"/>
        </w:rPr>
      </w:pPr>
      <w:r w:rsidRPr="00A843BB">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A843BB">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A843BB">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A843BB">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A843BB" w:rsidRDefault="00A843BB" w:rsidP="00A843BB">
      <w:pPr>
        <w:jc w:val="both"/>
        <w:rPr>
          <w:rFonts w:ascii="Arial" w:hAnsi="Arial" w:cs="Arial"/>
          <w:b/>
          <w:caps/>
          <w:lang w:val="es-MX"/>
        </w:rPr>
      </w:pPr>
    </w:p>
    <w:p w:rsidR="004F0664" w:rsidRDefault="004F0664" w:rsidP="00A843BB">
      <w:pPr>
        <w:jc w:val="both"/>
        <w:rPr>
          <w:rFonts w:ascii="Arial" w:hAnsi="Arial" w:cs="Arial"/>
          <w:b/>
          <w:caps/>
          <w:lang w:val="es-MX"/>
        </w:rPr>
      </w:pPr>
      <w:r>
        <w:rPr>
          <w:rFonts w:ascii="Arial" w:hAnsi="Arial" w:cs="Arial"/>
          <w:b/>
          <w:caps/>
          <w:lang w:val="es-MX"/>
        </w:rPr>
        <w:t>--------------------------------------------------------------------------------------------------------------------------------------------------</w:t>
      </w:r>
    </w:p>
    <w:p w:rsidR="004F0664" w:rsidRDefault="004F0664" w:rsidP="00A843BB">
      <w:pPr>
        <w:jc w:val="both"/>
        <w:rPr>
          <w:rFonts w:ascii="Arial" w:hAnsi="Arial" w:cs="Arial"/>
          <w:b/>
          <w:caps/>
          <w:lang w:val="es-MX"/>
        </w:rPr>
      </w:pPr>
    </w:p>
    <w:p w:rsidR="004F0664" w:rsidRDefault="004F0664" w:rsidP="00A843BB">
      <w:pPr>
        <w:jc w:val="both"/>
        <w:rPr>
          <w:rFonts w:ascii="Arial" w:hAnsi="Arial" w:cs="Arial"/>
          <w:b/>
          <w:caps/>
          <w:lang w:val="es-MX"/>
        </w:rPr>
      </w:pPr>
      <w:r>
        <w:rPr>
          <w:rFonts w:ascii="Arial" w:hAnsi="Arial" w:cs="Arial"/>
          <w:b/>
          <w:caps/>
          <w:lang w:val="es-MX"/>
        </w:rPr>
        <w:t>DECRETO 144, LXVII LEGISLATURA, PERIODICO OFICIAL No. 44 DE FCHA 1 DE JUNIO DE 2017.</w:t>
      </w:r>
    </w:p>
    <w:p w:rsidR="004F0664" w:rsidRDefault="004F0664" w:rsidP="00A843BB">
      <w:pPr>
        <w:jc w:val="both"/>
        <w:rPr>
          <w:rFonts w:ascii="Arial" w:hAnsi="Arial" w:cs="Arial"/>
          <w:b/>
          <w:caps/>
          <w:lang w:val="es-MX"/>
        </w:rPr>
      </w:pPr>
    </w:p>
    <w:p w:rsidR="004F0664" w:rsidRPr="004F0664" w:rsidRDefault="004F0664" w:rsidP="004F0664">
      <w:pPr>
        <w:jc w:val="both"/>
        <w:rPr>
          <w:rFonts w:ascii="Arial" w:eastAsia="Calibri" w:hAnsi="Arial" w:cs="Arial"/>
          <w:lang w:val="es-MX" w:eastAsia="en-US"/>
        </w:rPr>
      </w:pPr>
      <w:r w:rsidRPr="004F0664">
        <w:rPr>
          <w:rFonts w:ascii="Arial" w:eastAsia="Calibri" w:hAnsi="Arial" w:cs="Arial"/>
          <w:b/>
          <w:lang w:val="es-MX" w:eastAsia="en-US"/>
        </w:rPr>
        <w:t>ARTÍCULO ÚNICO</w:t>
      </w:r>
      <w:r w:rsidRPr="004F0664">
        <w:rPr>
          <w:rFonts w:ascii="Arial" w:eastAsia="Calibri" w:hAnsi="Arial" w:cs="Arial"/>
          <w:lang w:val="es-MX" w:eastAsia="en-US"/>
        </w:rPr>
        <w:t xml:space="preserve">.- Se reforman y adicionan los </w:t>
      </w:r>
      <w:r w:rsidRPr="006564B8">
        <w:rPr>
          <w:rFonts w:ascii="Arial" w:eastAsia="Calibri" w:hAnsi="Arial" w:cs="Arial"/>
          <w:lang w:val="es-MX" w:eastAsia="en-US"/>
        </w:rPr>
        <w:t>artículos 179 y 181 del Código Penal d</w:t>
      </w:r>
      <w:r w:rsidRPr="006564B8">
        <w:rPr>
          <w:rFonts w:ascii="Arial" w:eastAsia="Calibri" w:hAnsi="Arial" w:cs="Arial"/>
          <w:bCs/>
          <w:iCs/>
          <w:lang w:val="es-MX" w:eastAsia="en-US"/>
        </w:rPr>
        <w:t xml:space="preserve">el Estado Libre y Soberano de Durango </w:t>
      </w:r>
      <w:r w:rsidRPr="006564B8">
        <w:rPr>
          <w:rFonts w:ascii="Arial" w:eastAsia="Calibri" w:hAnsi="Arial" w:cs="Arial"/>
          <w:lang w:val="es-MX" w:eastAsia="en-US"/>
        </w:rPr>
        <w:t xml:space="preserve"> </w:t>
      </w:r>
      <w:r w:rsidRPr="004F0664">
        <w:rPr>
          <w:rFonts w:ascii="Arial" w:eastAsia="Calibri" w:hAnsi="Arial" w:cs="Arial"/>
          <w:lang w:val="es-MX" w:eastAsia="en-US"/>
        </w:rPr>
        <w:t>para quedar como sigue:</w:t>
      </w:r>
    </w:p>
    <w:p w:rsidR="004F0664" w:rsidRPr="004F0664" w:rsidRDefault="004F0664" w:rsidP="004F0664">
      <w:pPr>
        <w:jc w:val="both"/>
        <w:rPr>
          <w:rFonts w:ascii="Arial" w:eastAsia="Calibri" w:hAnsi="Arial" w:cs="Arial"/>
          <w:lang w:val="es-MX" w:eastAsia="en-US"/>
        </w:rPr>
      </w:pPr>
    </w:p>
    <w:p w:rsidR="004F0664" w:rsidRPr="004F0664" w:rsidRDefault="004F0664" w:rsidP="004F0664">
      <w:pPr>
        <w:autoSpaceDE w:val="0"/>
        <w:autoSpaceDN w:val="0"/>
        <w:adjustRightInd w:val="0"/>
        <w:ind w:firstLine="708"/>
        <w:jc w:val="center"/>
        <w:rPr>
          <w:rFonts w:ascii="Arial" w:eastAsia="Calibri" w:hAnsi="Arial" w:cs="Arial"/>
          <w:b/>
          <w:lang w:val="es-MX" w:eastAsia="es-MX"/>
        </w:rPr>
      </w:pPr>
      <w:r w:rsidRPr="004F0664">
        <w:rPr>
          <w:rFonts w:ascii="Arial" w:eastAsia="Calibri" w:hAnsi="Arial" w:cs="Arial"/>
          <w:b/>
          <w:lang w:val="es-MX" w:eastAsia="es-MX"/>
        </w:rPr>
        <w:t>ARTÍCULOS TRANSITORIOS</w:t>
      </w:r>
    </w:p>
    <w:p w:rsidR="004F0664" w:rsidRPr="004F0664" w:rsidRDefault="004F0664" w:rsidP="004F0664">
      <w:pPr>
        <w:autoSpaceDE w:val="0"/>
        <w:autoSpaceDN w:val="0"/>
        <w:adjustRightInd w:val="0"/>
        <w:ind w:firstLine="708"/>
        <w:jc w:val="center"/>
        <w:rPr>
          <w:rFonts w:ascii="Arial" w:eastAsia="Calibri" w:hAnsi="Arial" w:cs="Arial"/>
          <w:b/>
          <w:lang w:val="es-MX" w:eastAsia="es-MX"/>
        </w:rPr>
      </w:pPr>
    </w:p>
    <w:p w:rsidR="004F0664" w:rsidRPr="004F0664" w:rsidRDefault="004F0664" w:rsidP="004F0664">
      <w:pPr>
        <w:autoSpaceDE w:val="0"/>
        <w:autoSpaceDN w:val="0"/>
        <w:adjustRightInd w:val="0"/>
        <w:jc w:val="both"/>
        <w:rPr>
          <w:rFonts w:ascii="Arial" w:eastAsia="Calibri" w:hAnsi="Arial" w:cs="Arial"/>
          <w:lang w:val="es-MX" w:eastAsia="es-MX"/>
        </w:rPr>
      </w:pPr>
      <w:r w:rsidRPr="004F0664">
        <w:rPr>
          <w:rFonts w:ascii="Arial" w:eastAsia="Calibri" w:hAnsi="Arial" w:cs="Arial"/>
          <w:b/>
          <w:bCs/>
          <w:lang w:val="es-MX" w:eastAsia="es-MX"/>
        </w:rPr>
        <w:t xml:space="preserve">Primero.- </w:t>
      </w:r>
      <w:r w:rsidRPr="004F0664">
        <w:rPr>
          <w:rFonts w:ascii="Arial" w:eastAsia="Calibri" w:hAnsi="Arial" w:cs="Arial"/>
          <w:bCs/>
          <w:lang w:val="es-MX" w:eastAsia="es-MX"/>
        </w:rPr>
        <w:t>El</w:t>
      </w:r>
      <w:r w:rsidRPr="004F0664">
        <w:rPr>
          <w:rFonts w:ascii="Arial" w:eastAsia="Calibri" w:hAnsi="Arial" w:cs="Arial"/>
          <w:lang w:val="es-MX" w:eastAsia="es-MX"/>
        </w:rPr>
        <w:t xml:space="preserve"> presente decreto entrará en vigor al día siguiente de su publicación en el Periódico Oficial del Gobierno del Estado de Durango.</w:t>
      </w:r>
    </w:p>
    <w:p w:rsidR="004F0664" w:rsidRPr="004F0664" w:rsidRDefault="004F0664" w:rsidP="004F0664">
      <w:pPr>
        <w:autoSpaceDE w:val="0"/>
        <w:autoSpaceDN w:val="0"/>
        <w:adjustRightInd w:val="0"/>
        <w:jc w:val="both"/>
        <w:rPr>
          <w:rFonts w:ascii="Arial" w:eastAsia="Calibri" w:hAnsi="Arial" w:cs="Arial"/>
          <w:b/>
          <w:bCs/>
          <w:lang w:val="es-MX" w:eastAsia="es-MX"/>
        </w:rPr>
      </w:pPr>
    </w:p>
    <w:p w:rsidR="004F0664" w:rsidRPr="004F0664" w:rsidRDefault="004F0664" w:rsidP="004F0664">
      <w:pPr>
        <w:autoSpaceDE w:val="0"/>
        <w:autoSpaceDN w:val="0"/>
        <w:adjustRightInd w:val="0"/>
        <w:jc w:val="both"/>
        <w:rPr>
          <w:rFonts w:ascii="Arial" w:eastAsia="Calibri" w:hAnsi="Arial" w:cs="Arial"/>
          <w:lang w:val="es-MX" w:eastAsia="es-MX"/>
        </w:rPr>
      </w:pPr>
      <w:r w:rsidRPr="004F0664">
        <w:rPr>
          <w:rFonts w:ascii="Arial" w:eastAsia="Calibri" w:hAnsi="Arial" w:cs="Arial"/>
          <w:b/>
          <w:bCs/>
          <w:lang w:val="es-MX" w:eastAsia="es-MX"/>
        </w:rPr>
        <w:t xml:space="preserve">Segundo.- </w:t>
      </w:r>
      <w:r w:rsidRPr="004F0664">
        <w:rPr>
          <w:rFonts w:ascii="Arial" w:eastAsia="Calibri" w:hAnsi="Arial" w:cs="Arial"/>
          <w:bCs/>
          <w:lang w:val="es-MX" w:eastAsia="es-MX"/>
        </w:rPr>
        <w:t>S</w:t>
      </w:r>
      <w:r w:rsidRPr="004F0664">
        <w:rPr>
          <w:rFonts w:ascii="Arial" w:eastAsia="Calibri" w:hAnsi="Arial" w:cs="Arial"/>
          <w:lang w:val="es-MX" w:eastAsia="es-MX"/>
        </w:rPr>
        <w:t>e derogan todas las disposiciones legales que se opongan al contenido del presente decreto.</w:t>
      </w:r>
    </w:p>
    <w:p w:rsidR="004F0664" w:rsidRPr="004F0664" w:rsidRDefault="004F0664" w:rsidP="004F0664">
      <w:pPr>
        <w:jc w:val="both"/>
        <w:rPr>
          <w:rFonts w:ascii="Arial" w:eastAsia="Arial Unicode MS" w:hAnsi="Arial" w:cs="Arial"/>
          <w:lang w:val="es-ES" w:eastAsia="en-US"/>
        </w:rPr>
      </w:pPr>
    </w:p>
    <w:p w:rsidR="004F0664" w:rsidRPr="004F0664" w:rsidRDefault="004F0664" w:rsidP="004F0664">
      <w:pPr>
        <w:jc w:val="both"/>
        <w:rPr>
          <w:rFonts w:ascii="Arial" w:eastAsia="Arial Unicode MS" w:hAnsi="Arial" w:cs="Arial"/>
          <w:lang w:val="es-ES" w:eastAsia="en-US"/>
        </w:rPr>
      </w:pPr>
      <w:r w:rsidRPr="004F0664">
        <w:rPr>
          <w:rFonts w:ascii="Arial" w:eastAsia="Arial Unicode MS" w:hAnsi="Arial" w:cs="Arial"/>
          <w:lang w:val="es-ES" w:eastAsia="en-US"/>
        </w:rPr>
        <w:t>El Ciudadano Gobernador del Estado, sancionará, promulgará y dispondrá se publique, circule y observe.</w:t>
      </w:r>
    </w:p>
    <w:p w:rsidR="004F0664" w:rsidRPr="004F0664" w:rsidRDefault="004F0664" w:rsidP="004F0664">
      <w:pPr>
        <w:jc w:val="both"/>
        <w:rPr>
          <w:rFonts w:ascii="Arial" w:eastAsia="Arial Unicode MS" w:hAnsi="Arial" w:cs="Arial"/>
          <w:lang w:val="es-MX" w:eastAsia="en-US"/>
        </w:rPr>
      </w:pPr>
    </w:p>
    <w:p w:rsidR="004F0664" w:rsidRPr="004F0664" w:rsidRDefault="004F0664" w:rsidP="004F0664">
      <w:pPr>
        <w:jc w:val="both"/>
        <w:rPr>
          <w:rFonts w:ascii="Arial" w:eastAsia="Arial Unicode MS" w:hAnsi="Arial" w:cs="Arial"/>
          <w:lang w:val="es-MX" w:eastAsia="en-US"/>
        </w:rPr>
      </w:pPr>
      <w:r w:rsidRPr="004F0664">
        <w:rPr>
          <w:rFonts w:ascii="Arial" w:eastAsia="Arial Unicode MS" w:hAnsi="Arial" w:cs="Arial"/>
          <w:lang w:val="es-MX" w:eastAsia="en-US"/>
        </w:rPr>
        <w:t>Dado en el Salón de Sesiones del Honorable Congreso del Estado, en Victoria de Durango, Dgo. a los (03) tres días del mes de mayo de (2017) dos mil diecisiete.</w:t>
      </w:r>
    </w:p>
    <w:p w:rsidR="004F0664" w:rsidRPr="004F0664" w:rsidRDefault="004F0664" w:rsidP="004F0664">
      <w:pPr>
        <w:jc w:val="both"/>
        <w:rPr>
          <w:rFonts w:ascii="Arial" w:eastAsia="Arial Unicode MS" w:hAnsi="Arial" w:cs="Arial"/>
          <w:lang w:val="es-MX" w:eastAsia="en-US"/>
        </w:rPr>
      </w:pPr>
    </w:p>
    <w:p w:rsidR="004F0664" w:rsidRDefault="004F0664" w:rsidP="004F0664">
      <w:pPr>
        <w:jc w:val="both"/>
        <w:rPr>
          <w:rFonts w:ascii="Arial" w:eastAsia="Arial Unicode MS" w:hAnsi="Arial" w:cs="Arial"/>
          <w:lang w:val="es-MX" w:eastAsia="en-US"/>
        </w:rPr>
      </w:pPr>
      <w:r w:rsidRPr="004F0664">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4F0664">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4F0664">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4F0664">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7654BB" w:rsidRDefault="007654BB" w:rsidP="004F0664">
      <w:pPr>
        <w:jc w:val="both"/>
        <w:rPr>
          <w:rFonts w:ascii="Arial" w:eastAsia="Arial Unicode MS" w:hAnsi="Arial" w:cs="Arial"/>
          <w:lang w:val="es-MX" w:eastAsia="en-US"/>
        </w:rPr>
      </w:pPr>
    </w:p>
    <w:p w:rsidR="007654BB" w:rsidRPr="00936AD4" w:rsidRDefault="007654BB" w:rsidP="004F0664">
      <w:pPr>
        <w:jc w:val="both"/>
        <w:rPr>
          <w:rFonts w:ascii="Arial" w:eastAsia="Arial Unicode MS" w:hAnsi="Arial" w:cs="Arial"/>
          <w:b/>
          <w:lang w:val="es-MX" w:eastAsia="en-US"/>
        </w:rPr>
      </w:pPr>
      <w:r w:rsidRPr="00936AD4">
        <w:rPr>
          <w:rFonts w:ascii="Arial" w:eastAsia="Arial Unicode MS" w:hAnsi="Arial" w:cs="Arial"/>
          <w:b/>
          <w:lang w:val="es-MX" w:eastAsia="en-US"/>
        </w:rPr>
        <w:t>---------------------------------------------------------------------------------------------------------------------------------------------------</w:t>
      </w:r>
    </w:p>
    <w:p w:rsidR="007654BB" w:rsidRDefault="007654BB" w:rsidP="004F0664">
      <w:pPr>
        <w:jc w:val="both"/>
        <w:rPr>
          <w:rFonts w:ascii="Arial" w:hAnsi="Arial" w:cs="Arial"/>
          <w:b/>
          <w:caps/>
          <w:lang w:val="es-MX"/>
        </w:rPr>
      </w:pPr>
    </w:p>
    <w:p w:rsidR="007654BB" w:rsidRDefault="007654BB" w:rsidP="004F0664">
      <w:pPr>
        <w:jc w:val="both"/>
        <w:rPr>
          <w:rFonts w:ascii="Arial" w:hAnsi="Arial" w:cs="Arial"/>
          <w:b/>
          <w:caps/>
          <w:lang w:val="es-MX"/>
        </w:rPr>
      </w:pPr>
      <w:r>
        <w:rPr>
          <w:rFonts w:ascii="Arial" w:hAnsi="Arial" w:cs="Arial"/>
          <w:b/>
          <w:caps/>
          <w:lang w:val="es-MX"/>
        </w:rPr>
        <w:t>DECRETO 158, LXVII LEGISLATURA, PERIODICO OFICIAL No. 51</w:t>
      </w:r>
      <w:r w:rsidR="00936AD4">
        <w:rPr>
          <w:rFonts w:ascii="Arial" w:hAnsi="Arial" w:cs="Arial"/>
          <w:b/>
          <w:caps/>
          <w:lang w:val="es-MX"/>
        </w:rPr>
        <w:t xml:space="preserve"> DE FECHA 25 DE JUNIO DE 2017.</w:t>
      </w:r>
    </w:p>
    <w:p w:rsidR="00936AD4" w:rsidRDefault="00936AD4" w:rsidP="004F0664">
      <w:pPr>
        <w:jc w:val="both"/>
        <w:rPr>
          <w:rFonts w:ascii="Arial" w:hAnsi="Arial" w:cs="Arial"/>
          <w:b/>
          <w:caps/>
          <w:lang w:val="es-MX"/>
        </w:rPr>
      </w:pPr>
    </w:p>
    <w:p w:rsidR="00936AD4" w:rsidRDefault="00936AD4" w:rsidP="004F0664">
      <w:pPr>
        <w:jc w:val="both"/>
        <w:rPr>
          <w:rFonts w:ascii="Arial" w:hAnsi="Arial" w:cs="Arial"/>
          <w:lang w:val="es-MX" w:eastAsia="es-MX"/>
        </w:rPr>
      </w:pPr>
      <w:r>
        <w:rPr>
          <w:rFonts w:ascii="Arial" w:hAnsi="Arial" w:cs="Arial"/>
          <w:b/>
          <w:bCs/>
          <w:lang w:val="es-MX" w:eastAsia="es-MX"/>
        </w:rPr>
        <w:t>ARTÍCULO UNICO.</w:t>
      </w:r>
      <w:r w:rsidRPr="00936AD4">
        <w:rPr>
          <w:rFonts w:ascii="Arial" w:hAnsi="Arial" w:cs="Arial"/>
          <w:bCs/>
          <w:lang w:val="es-MX" w:eastAsia="es-MX"/>
        </w:rPr>
        <w:t xml:space="preserve"> </w:t>
      </w:r>
      <w:r w:rsidRPr="00936AD4">
        <w:rPr>
          <w:rFonts w:ascii="Arial" w:hAnsi="Arial" w:cs="Arial"/>
          <w:lang w:val="es-MX" w:eastAsia="es-MX"/>
        </w:rPr>
        <w:t>Se  adiciona un artículo 177 BIS, al</w:t>
      </w:r>
      <w:r w:rsidRPr="00936AD4">
        <w:rPr>
          <w:rFonts w:ascii="Arial" w:eastAsia="Arial Narrow" w:hAnsi="Arial" w:cs="Arial"/>
          <w:lang w:val="es-MX" w:eastAsia="es-MX"/>
        </w:rPr>
        <w:t xml:space="preserve"> Código Penal para el Estado Libre y Soberano de Durango, </w:t>
      </w:r>
      <w:r w:rsidRPr="00936AD4">
        <w:rPr>
          <w:rFonts w:ascii="Arial" w:hAnsi="Arial" w:cs="Arial"/>
          <w:lang w:val="es-MX" w:eastAsia="es-MX"/>
        </w:rPr>
        <w:t xml:space="preserve"> para quedar como sigue:</w:t>
      </w:r>
    </w:p>
    <w:p w:rsidR="00936AD4" w:rsidRDefault="00936AD4" w:rsidP="004F0664">
      <w:pPr>
        <w:jc w:val="both"/>
        <w:rPr>
          <w:rFonts w:ascii="Arial" w:hAnsi="Arial" w:cs="Arial"/>
          <w:lang w:val="es-MX" w:eastAsia="es-MX"/>
        </w:rPr>
      </w:pPr>
    </w:p>
    <w:p w:rsidR="00936AD4" w:rsidRDefault="00936AD4" w:rsidP="00936AD4">
      <w:pPr>
        <w:jc w:val="center"/>
        <w:rPr>
          <w:rFonts w:ascii="Arial" w:eastAsia="Calibri" w:hAnsi="Arial" w:cs="Arial"/>
          <w:b/>
          <w:lang w:val="es-ES" w:eastAsia="es-MX"/>
        </w:rPr>
      </w:pPr>
      <w:r w:rsidRPr="00936AD4">
        <w:rPr>
          <w:rFonts w:ascii="Arial" w:eastAsia="Calibri" w:hAnsi="Arial" w:cs="Arial"/>
          <w:b/>
          <w:lang w:val="es-ES" w:eastAsia="es-MX"/>
        </w:rPr>
        <w:t>TRANSITORIOS</w:t>
      </w:r>
    </w:p>
    <w:p w:rsidR="00936AD4" w:rsidRPr="00936AD4" w:rsidRDefault="00936AD4" w:rsidP="00936AD4">
      <w:pPr>
        <w:jc w:val="center"/>
        <w:rPr>
          <w:rFonts w:ascii="Arial" w:eastAsia="Calibri" w:hAnsi="Arial" w:cs="Arial"/>
          <w:b/>
          <w:lang w:val="es-ES" w:eastAsia="es-MX"/>
        </w:rPr>
      </w:pPr>
    </w:p>
    <w:p w:rsidR="00936AD4" w:rsidRPr="00936AD4" w:rsidRDefault="00936AD4" w:rsidP="00936AD4">
      <w:pPr>
        <w:jc w:val="both"/>
        <w:rPr>
          <w:rFonts w:ascii="Arial" w:hAnsi="Arial" w:cs="Arial"/>
          <w:lang w:val="es-ES"/>
        </w:rPr>
      </w:pPr>
      <w:r w:rsidRPr="00936AD4">
        <w:rPr>
          <w:rFonts w:ascii="Arial" w:hAnsi="Arial" w:cs="Arial"/>
          <w:b/>
          <w:lang w:val="es-ES"/>
        </w:rPr>
        <w:t xml:space="preserve">PRIMERO.- </w:t>
      </w:r>
      <w:r w:rsidRPr="00936AD4">
        <w:rPr>
          <w:rFonts w:ascii="Arial" w:hAnsi="Arial" w:cs="Arial"/>
          <w:lang w:val="es-ES"/>
        </w:rPr>
        <w:t>La presente Ley entrará en vigor al día siguiente de su publicación en el Periódico Oficial del Gobierno del Estado.</w:t>
      </w:r>
    </w:p>
    <w:p w:rsidR="00936AD4" w:rsidRPr="00936AD4" w:rsidRDefault="00936AD4" w:rsidP="00936AD4">
      <w:pPr>
        <w:jc w:val="both"/>
        <w:rPr>
          <w:rFonts w:ascii="Arial" w:hAnsi="Arial" w:cs="Arial"/>
          <w:lang w:val="es-ES"/>
        </w:rPr>
      </w:pPr>
    </w:p>
    <w:p w:rsidR="00936AD4" w:rsidRPr="00936AD4" w:rsidRDefault="00936AD4" w:rsidP="00936AD4">
      <w:pPr>
        <w:jc w:val="both"/>
        <w:rPr>
          <w:rFonts w:ascii="Arial" w:hAnsi="Arial" w:cs="Arial"/>
          <w:lang w:val="es-ES"/>
        </w:rPr>
      </w:pPr>
      <w:r w:rsidRPr="00936AD4">
        <w:rPr>
          <w:rFonts w:ascii="Arial" w:hAnsi="Arial" w:cs="Arial"/>
          <w:b/>
          <w:lang w:val="es-ES"/>
        </w:rPr>
        <w:t>SEGUNDO.-</w:t>
      </w:r>
      <w:r w:rsidRPr="00936AD4">
        <w:rPr>
          <w:rFonts w:ascii="Arial" w:hAnsi="Arial" w:cs="Arial"/>
          <w:lang w:val="es-ES"/>
        </w:rPr>
        <w:t xml:space="preserve"> Se Derogan todas las disposiciones que se oponga al presente Decreto.</w:t>
      </w:r>
    </w:p>
    <w:p w:rsidR="00936AD4" w:rsidRPr="00936AD4" w:rsidRDefault="00936AD4" w:rsidP="00936AD4">
      <w:pPr>
        <w:jc w:val="both"/>
        <w:rPr>
          <w:rFonts w:ascii="Arial" w:hAnsi="Arial" w:cs="Arial"/>
          <w:lang w:val="es-ES"/>
        </w:rPr>
      </w:pPr>
    </w:p>
    <w:p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El Ciudadano Gobernador del Estado, sancionará, promulgará y dispondrá se publique, circule y observe.</w:t>
      </w:r>
    </w:p>
    <w:p w:rsidR="00936AD4" w:rsidRPr="00936AD4" w:rsidRDefault="00936AD4" w:rsidP="00936AD4">
      <w:pPr>
        <w:jc w:val="both"/>
        <w:rPr>
          <w:rFonts w:ascii="Arial" w:eastAsia="Arial Unicode MS" w:hAnsi="Arial" w:cs="Arial"/>
          <w:lang w:val="es-MX" w:eastAsia="es-MX"/>
        </w:rPr>
      </w:pPr>
    </w:p>
    <w:p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 xml:space="preserve">Dado en el Salón de Sesiones del Honorable Congreso del Estado, en Victoria de </w:t>
      </w:r>
    </w:p>
    <w:p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Durango, Dgo. a los (25) veinticinco días del mes de mayo de (2017) dos mil diecisiete.</w:t>
      </w:r>
    </w:p>
    <w:p w:rsidR="00936AD4" w:rsidRPr="00936AD4" w:rsidRDefault="00936AD4" w:rsidP="00936AD4">
      <w:pPr>
        <w:jc w:val="both"/>
        <w:rPr>
          <w:rFonts w:ascii="Arial" w:eastAsia="Arial Unicode MS" w:hAnsi="Arial" w:cs="Arial"/>
          <w:lang w:val="es-MX" w:eastAsia="es-MX"/>
        </w:rPr>
      </w:pPr>
    </w:p>
    <w:p w:rsidR="00936AD4" w:rsidRDefault="00936AD4" w:rsidP="004F0664">
      <w:pPr>
        <w:jc w:val="both"/>
        <w:rPr>
          <w:rFonts w:ascii="Arial" w:eastAsia="Arial Unicode MS" w:hAnsi="Arial" w:cs="Arial"/>
          <w:lang w:val="es-MX" w:eastAsia="es-MX"/>
        </w:rPr>
      </w:pPr>
      <w:r w:rsidRPr="00936AD4">
        <w:rPr>
          <w:rFonts w:ascii="Arial" w:eastAsia="Arial Unicode MS" w:hAnsi="Arial" w:cs="Arial"/>
          <w:lang w:val="es-MX" w:eastAsia="es-MX"/>
        </w:rPr>
        <w:t>DIP. GINA GERARDINA CAMPUZANO GONZÁLEZ</w:t>
      </w:r>
      <w:r>
        <w:rPr>
          <w:rFonts w:ascii="Arial" w:eastAsia="Arial Unicode MS" w:hAnsi="Arial" w:cs="Arial"/>
          <w:lang w:val="es-MX" w:eastAsia="es-MX"/>
        </w:rPr>
        <w:t xml:space="preserve">, PRESIDENTA; </w:t>
      </w:r>
      <w:r w:rsidRPr="00936AD4">
        <w:rPr>
          <w:rFonts w:ascii="Arial" w:eastAsia="Arial Unicode MS" w:hAnsi="Arial" w:cs="Arial"/>
          <w:lang w:val="es-MX" w:eastAsia="es-MX"/>
        </w:rPr>
        <w:t>DIP. MARISOL PEÑA RODRÍGUEZ</w:t>
      </w:r>
      <w:r>
        <w:rPr>
          <w:rFonts w:ascii="Arial" w:eastAsia="Arial Unicode MS" w:hAnsi="Arial" w:cs="Arial"/>
          <w:lang w:val="es-MX" w:eastAsia="es-MX"/>
        </w:rPr>
        <w:t xml:space="preserve">, SECRETARIA; </w:t>
      </w:r>
      <w:r w:rsidRPr="00936AD4">
        <w:rPr>
          <w:rFonts w:ascii="Arial" w:eastAsia="Arial Unicode MS" w:hAnsi="Arial" w:cs="Arial"/>
          <w:lang w:val="es-MX" w:eastAsia="es-MX"/>
        </w:rPr>
        <w:t>DIP. MAR GRECIA OLIVA GUERRERO</w:t>
      </w:r>
      <w:r>
        <w:rPr>
          <w:rFonts w:ascii="Arial" w:eastAsia="Arial Unicode MS" w:hAnsi="Arial" w:cs="Arial"/>
          <w:lang w:val="es-MX" w:eastAsia="es-MX"/>
        </w:rPr>
        <w:t xml:space="preserve">, </w:t>
      </w:r>
      <w:r w:rsidRPr="00936AD4">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C71F7F" w:rsidRDefault="00C71F7F" w:rsidP="004F0664">
      <w:pPr>
        <w:jc w:val="both"/>
        <w:rPr>
          <w:rFonts w:ascii="Arial" w:eastAsia="Arial Unicode MS" w:hAnsi="Arial" w:cs="Arial"/>
          <w:lang w:val="es-MX" w:eastAsia="es-MX"/>
        </w:rPr>
      </w:pPr>
    </w:p>
    <w:p w:rsidR="00C71F7F" w:rsidRDefault="00C71F7F" w:rsidP="004F0664">
      <w:pPr>
        <w:jc w:val="both"/>
        <w:rPr>
          <w:rFonts w:ascii="Arial" w:eastAsia="Arial Unicode MS" w:hAnsi="Arial" w:cs="Arial"/>
          <w:b/>
          <w:lang w:val="es-MX" w:eastAsia="es-MX"/>
        </w:rPr>
      </w:pPr>
      <w:r w:rsidRPr="00C71F7F">
        <w:rPr>
          <w:rFonts w:ascii="Arial" w:eastAsia="Arial Unicode MS" w:hAnsi="Arial" w:cs="Arial"/>
          <w:b/>
          <w:lang w:val="es-MX" w:eastAsia="es-MX"/>
        </w:rPr>
        <w:t>------------------------------------------------------------------------------------------------------------------------------------------------</w:t>
      </w:r>
    </w:p>
    <w:p w:rsidR="00C71F7F" w:rsidRDefault="00C71F7F" w:rsidP="004F0664">
      <w:pPr>
        <w:jc w:val="both"/>
        <w:rPr>
          <w:rFonts w:ascii="Arial" w:hAnsi="Arial" w:cs="Arial"/>
          <w:b/>
          <w:caps/>
          <w:lang w:val="es-MX"/>
        </w:rPr>
      </w:pPr>
    </w:p>
    <w:p w:rsidR="00C71F7F" w:rsidRDefault="00936B9A" w:rsidP="004F0664">
      <w:pPr>
        <w:jc w:val="both"/>
        <w:rPr>
          <w:rFonts w:ascii="Arial" w:hAnsi="Arial" w:cs="Arial"/>
          <w:b/>
          <w:caps/>
          <w:lang w:val="es-MX"/>
        </w:rPr>
      </w:pPr>
      <w:r>
        <w:rPr>
          <w:rFonts w:ascii="Arial" w:hAnsi="Arial" w:cs="Arial"/>
          <w:b/>
          <w:caps/>
          <w:lang w:val="es-MX"/>
        </w:rPr>
        <w:t>DECRETO 159</w:t>
      </w:r>
      <w:r w:rsidR="00C71F7F">
        <w:rPr>
          <w:rFonts w:ascii="Arial" w:hAnsi="Arial" w:cs="Arial"/>
          <w:b/>
          <w:caps/>
          <w:lang w:val="es-MX"/>
        </w:rPr>
        <w:t>, LXVII LEGISLATURA, PERIODICO OFICIAL No. 51 DE FECHA 25 DE JUNIO DE 2017.</w:t>
      </w:r>
    </w:p>
    <w:p w:rsidR="00C71F7F" w:rsidRDefault="00C71F7F" w:rsidP="004F0664">
      <w:pPr>
        <w:jc w:val="both"/>
        <w:rPr>
          <w:rFonts w:ascii="Arial" w:hAnsi="Arial" w:cs="Arial"/>
          <w:b/>
          <w:caps/>
          <w:lang w:val="es-MX"/>
        </w:rPr>
      </w:pPr>
    </w:p>
    <w:p w:rsidR="00C71F7F" w:rsidRPr="00C71F7F" w:rsidRDefault="00C71F7F" w:rsidP="004F0664">
      <w:pPr>
        <w:jc w:val="both"/>
        <w:rPr>
          <w:rFonts w:ascii="Arial" w:hAnsi="Arial" w:cs="Arial"/>
          <w:lang w:val="es-MX" w:eastAsia="es-MX"/>
        </w:rPr>
      </w:pPr>
      <w:r w:rsidRPr="00C71F7F">
        <w:rPr>
          <w:rFonts w:ascii="Arial" w:hAnsi="Arial" w:cs="Arial"/>
          <w:b/>
          <w:bCs/>
          <w:lang w:val="es-MX" w:eastAsia="es-MX"/>
        </w:rPr>
        <w:lastRenderedPageBreak/>
        <w:t xml:space="preserve">ARTÍCULO ÚNICO.- </w:t>
      </w:r>
      <w:r w:rsidRPr="00C71F7F">
        <w:rPr>
          <w:rFonts w:ascii="Arial" w:hAnsi="Arial" w:cs="Arial"/>
          <w:lang w:val="es-MX" w:eastAsia="es-MX"/>
        </w:rPr>
        <w:t>Se deroga el artículo 357 así como el capítulo V denominado “Ultrajes a la autoridad” ambos del subtítulo cuarto, del título quinto del Código Penal para el Estado Libre y Soberano de Durango, para quedar como sigue:</w:t>
      </w:r>
    </w:p>
    <w:p w:rsidR="00C71F7F" w:rsidRPr="00C71F7F" w:rsidRDefault="00C71F7F" w:rsidP="004F0664">
      <w:pPr>
        <w:jc w:val="both"/>
        <w:rPr>
          <w:rFonts w:ascii="Arial" w:hAnsi="Arial" w:cs="Arial"/>
          <w:lang w:val="es-MX" w:eastAsia="es-MX"/>
        </w:rPr>
      </w:pPr>
    </w:p>
    <w:p w:rsidR="00C71F7F" w:rsidRPr="00C71F7F" w:rsidRDefault="00C71F7F" w:rsidP="00C71F7F">
      <w:pPr>
        <w:jc w:val="center"/>
        <w:rPr>
          <w:rFonts w:ascii="Arial" w:hAnsi="Arial" w:cs="Arial"/>
          <w:b/>
          <w:lang w:val="es-MX" w:eastAsia="es-MX"/>
        </w:rPr>
      </w:pPr>
      <w:r w:rsidRPr="00C71F7F">
        <w:rPr>
          <w:rFonts w:ascii="Arial" w:hAnsi="Arial" w:cs="Arial"/>
          <w:b/>
          <w:lang w:val="es-MX" w:eastAsia="es-MX"/>
        </w:rPr>
        <w:t>ARTÍCULOS TRANSITORIOS</w:t>
      </w:r>
    </w:p>
    <w:p w:rsidR="00C71F7F" w:rsidRPr="00C71F7F" w:rsidRDefault="00C71F7F" w:rsidP="00C71F7F">
      <w:pPr>
        <w:jc w:val="both"/>
        <w:rPr>
          <w:rFonts w:ascii="Arial" w:hAnsi="Arial" w:cs="Arial"/>
          <w:b/>
          <w:lang w:val="es-MX" w:eastAsia="es-MX"/>
        </w:rPr>
      </w:pPr>
    </w:p>
    <w:p w:rsidR="00C71F7F" w:rsidRPr="00C71F7F" w:rsidRDefault="00C71F7F" w:rsidP="00C71F7F">
      <w:pPr>
        <w:jc w:val="both"/>
        <w:rPr>
          <w:rFonts w:ascii="Arial" w:hAnsi="Arial" w:cs="Arial"/>
          <w:lang w:val="es-MX" w:eastAsia="es-MX"/>
        </w:rPr>
      </w:pPr>
      <w:r w:rsidRPr="00C71F7F">
        <w:rPr>
          <w:rFonts w:ascii="Arial" w:hAnsi="Arial" w:cs="Arial"/>
          <w:b/>
          <w:lang w:val="es-MX" w:eastAsia="es-MX"/>
        </w:rPr>
        <w:t>ARTÍCULO PRIMERO.</w:t>
      </w:r>
      <w:r w:rsidRPr="00C71F7F">
        <w:rPr>
          <w:rFonts w:ascii="Arial" w:hAnsi="Arial" w:cs="Arial"/>
          <w:lang w:val="es-MX" w:eastAsia="es-MX"/>
        </w:rPr>
        <w:t xml:space="preserve"> El presente decreto entrará en vigor al día siguiente de su publicación en el Periódico Oficial del Gobierno del Estado de Durango. </w:t>
      </w:r>
    </w:p>
    <w:p w:rsidR="00C71F7F" w:rsidRPr="00C71F7F" w:rsidRDefault="00C71F7F" w:rsidP="00C71F7F">
      <w:pPr>
        <w:jc w:val="both"/>
        <w:rPr>
          <w:rFonts w:ascii="Arial" w:hAnsi="Arial" w:cs="Arial"/>
          <w:lang w:val="es-MX" w:eastAsia="es-MX"/>
        </w:rPr>
      </w:pPr>
    </w:p>
    <w:p w:rsidR="00C71F7F" w:rsidRPr="00C71F7F" w:rsidRDefault="00C71F7F" w:rsidP="00C71F7F">
      <w:pPr>
        <w:jc w:val="both"/>
        <w:rPr>
          <w:rFonts w:ascii="Arial" w:eastAsia="Arial Unicode MS" w:hAnsi="Arial" w:cs="Arial"/>
          <w:lang w:val="es-MX" w:eastAsia="es-MX"/>
        </w:rPr>
      </w:pPr>
      <w:r w:rsidRPr="00C71F7F">
        <w:rPr>
          <w:rFonts w:ascii="Arial" w:hAnsi="Arial" w:cs="Arial"/>
          <w:b/>
          <w:lang w:val="es-MX" w:eastAsia="es-MX"/>
        </w:rPr>
        <w:t>ARTÍCULO SEGUNDO.-</w:t>
      </w:r>
      <w:r w:rsidRPr="00C71F7F">
        <w:rPr>
          <w:rFonts w:ascii="Arial" w:hAnsi="Arial" w:cs="Arial"/>
          <w:lang w:val="es-MX" w:eastAsia="es-MX"/>
        </w:rPr>
        <w:t xml:space="preserve"> Se derogan todas las disposiciones que se opongan al presente Decreto.</w:t>
      </w:r>
    </w:p>
    <w:p w:rsidR="00C71F7F" w:rsidRPr="00C71F7F" w:rsidRDefault="00C71F7F" w:rsidP="00C71F7F">
      <w:pPr>
        <w:jc w:val="both"/>
        <w:rPr>
          <w:rFonts w:ascii="Arial" w:eastAsia="Arial Unicode MS" w:hAnsi="Arial" w:cs="Arial"/>
          <w:lang w:val="es-MX" w:eastAsia="es-MX"/>
        </w:rPr>
      </w:pPr>
    </w:p>
    <w:p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El Ciudadano Gobernador del Estado, sancionará, promulgará y dispondrá se publique, circule y observe.</w:t>
      </w:r>
    </w:p>
    <w:p w:rsidR="00C71F7F" w:rsidRPr="00C71F7F" w:rsidRDefault="00C71F7F" w:rsidP="00C71F7F">
      <w:pPr>
        <w:jc w:val="both"/>
        <w:rPr>
          <w:rFonts w:ascii="Arial" w:eastAsia="Arial Unicode MS" w:hAnsi="Arial" w:cs="Arial"/>
          <w:lang w:val="es-MX" w:eastAsia="es-MX"/>
        </w:rPr>
      </w:pPr>
    </w:p>
    <w:p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 xml:space="preserve">Dado en el Salón de Sesiones del Honorable Congreso del Estado, en Victoria de </w:t>
      </w:r>
    </w:p>
    <w:p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Durango, Dgo. a los (29) veintinueve días del mes de mayo de (2017) dos mil diecisiete.</w:t>
      </w:r>
    </w:p>
    <w:p w:rsidR="00C71F7F" w:rsidRPr="00C71F7F" w:rsidRDefault="00C71F7F" w:rsidP="00C71F7F">
      <w:pPr>
        <w:jc w:val="both"/>
        <w:rPr>
          <w:rFonts w:ascii="Arial" w:eastAsia="Arial Unicode MS" w:hAnsi="Arial" w:cs="Arial"/>
          <w:lang w:val="es-MX" w:eastAsia="es-MX"/>
        </w:rPr>
      </w:pPr>
    </w:p>
    <w:p w:rsidR="00C71F7F" w:rsidRPr="00C71F7F" w:rsidRDefault="00C71F7F" w:rsidP="00C71F7F">
      <w:pPr>
        <w:jc w:val="both"/>
        <w:rPr>
          <w:rFonts w:ascii="Arial" w:hAnsi="Arial" w:cs="Arial"/>
          <w:b/>
          <w:caps/>
          <w:lang w:val="es-MX"/>
        </w:rPr>
      </w:pPr>
      <w:r w:rsidRPr="00C71F7F">
        <w:rPr>
          <w:rFonts w:ascii="Arial" w:eastAsia="Arial Unicode MS" w:hAnsi="Arial" w:cs="Arial"/>
          <w:lang w:val="es-MX" w:eastAsia="es-MX"/>
        </w:rPr>
        <w:t>DIP. GINA GERARDINA CAMPUZANO GONZÁLEZ, PRESIDENTA; DIP. MARISOL PEÑA RODRÍGUEZ, SECRETARIA; DIP. MAR GRECIA OLIVA GUERRERO, SECRETARIA. RÚBRICAS.</w:t>
      </w:r>
    </w:p>
    <w:p w:rsidR="00C71F7F" w:rsidRDefault="00C71F7F">
      <w:pPr>
        <w:jc w:val="both"/>
        <w:rPr>
          <w:rFonts w:ascii="Arial" w:hAnsi="Arial" w:cs="Arial"/>
          <w:b/>
          <w:caps/>
          <w:lang w:val="es-MX"/>
        </w:rPr>
      </w:pPr>
    </w:p>
    <w:p w:rsidR="00FF0EF3" w:rsidRDefault="00FF0EF3">
      <w:pPr>
        <w:jc w:val="both"/>
        <w:rPr>
          <w:rFonts w:ascii="Arial" w:hAnsi="Arial" w:cs="Arial"/>
          <w:b/>
          <w:caps/>
          <w:lang w:val="es-MX"/>
        </w:rPr>
      </w:pPr>
      <w:r>
        <w:rPr>
          <w:rFonts w:ascii="Arial" w:hAnsi="Arial" w:cs="Arial"/>
          <w:b/>
          <w:caps/>
          <w:lang w:val="es-MX"/>
        </w:rPr>
        <w:t>--------------------------------------------------------------------------------------------------------------------------------------------------</w:t>
      </w:r>
    </w:p>
    <w:p w:rsidR="00FF0EF3" w:rsidRDefault="00FF0EF3">
      <w:pPr>
        <w:jc w:val="both"/>
        <w:rPr>
          <w:rFonts w:ascii="Arial" w:hAnsi="Arial" w:cs="Arial"/>
          <w:b/>
          <w:caps/>
          <w:lang w:val="es-MX"/>
        </w:rPr>
      </w:pPr>
    </w:p>
    <w:p w:rsidR="00FF0EF3" w:rsidRDefault="00FF0EF3">
      <w:pPr>
        <w:jc w:val="both"/>
        <w:rPr>
          <w:rFonts w:ascii="Arial" w:hAnsi="Arial" w:cs="Arial"/>
          <w:b/>
          <w:caps/>
          <w:lang w:val="es-MX"/>
        </w:rPr>
      </w:pPr>
      <w:r>
        <w:rPr>
          <w:rFonts w:ascii="Arial" w:hAnsi="Arial" w:cs="Arial"/>
          <w:b/>
          <w:caps/>
          <w:lang w:val="es-MX"/>
        </w:rPr>
        <w:t>DECRETO 160, LXVII LEGISLATURA, PERIODICO OFICIAL No. 51 DE FECHA 25 DE JUNIO DE 2017.</w:t>
      </w:r>
    </w:p>
    <w:p w:rsidR="00FF0EF3" w:rsidRDefault="00FF0EF3">
      <w:pPr>
        <w:jc w:val="both"/>
        <w:rPr>
          <w:rFonts w:ascii="Arial" w:hAnsi="Arial" w:cs="Arial"/>
          <w:b/>
          <w:caps/>
          <w:lang w:val="es-MX"/>
        </w:rPr>
      </w:pPr>
    </w:p>
    <w:p w:rsidR="00FF0EF3" w:rsidRPr="0059149A" w:rsidRDefault="00FF0EF3" w:rsidP="00FF0EF3">
      <w:pPr>
        <w:jc w:val="both"/>
        <w:rPr>
          <w:rFonts w:ascii="Arial" w:hAnsi="Arial" w:cs="Arial"/>
          <w:lang w:val="es-ES"/>
        </w:rPr>
      </w:pPr>
      <w:r w:rsidRPr="00FF0EF3">
        <w:rPr>
          <w:rFonts w:ascii="Arial" w:hAnsi="Arial" w:cs="Arial"/>
          <w:b/>
          <w:lang w:val="es-ES"/>
        </w:rPr>
        <w:t xml:space="preserve">ARTÍCULO UNICO.- </w:t>
      </w:r>
      <w:r w:rsidRPr="00FF0EF3">
        <w:rPr>
          <w:rFonts w:ascii="Arial" w:hAnsi="Arial" w:cs="Arial"/>
          <w:lang w:val="es-ES"/>
        </w:rPr>
        <w:t xml:space="preserve">Se reforma el tercer párrafo del artículo </w:t>
      </w:r>
      <w:r w:rsidRPr="0059149A">
        <w:rPr>
          <w:rFonts w:ascii="Arial" w:hAnsi="Arial" w:cs="Arial"/>
          <w:lang w:val="es-ES"/>
        </w:rPr>
        <w:t>115 del Código Penal para el Estado Libre y Soberano de Durango, para quedar como sigue:</w:t>
      </w:r>
    </w:p>
    <w:p w:rsidR="00FF0EF3" w:rsidRPr="0059149A" w:rsidRDefault="00FF0EF3" w:rsidP="00FF0EF3">
      <w:pPr>
        <w:jc w:val="both"/>
        <w:rPr>
          <w:rFonts w:ascii="Arial" w:hAnsi="Arial" w:cs="Arial"/>
          <w:lang w:val="es-ES"/>
        </w:rPr>
      </w:pPr>
    </w:p>
    <w:p w:rsidR="00FF0EF3" w:rsidRPr="00FF0EF3" w:rsidRDefault="00FF0EF3" w:rsidP="00FF0EF3">
      <w:pPr>
        <w:autoSpaceDE w:val="0"/>
        <w:autoSpaceDN w:val="0"/>
        <w:adjustRightInd w:val="0"/>
        <w:ind w:left="360"/>
        <w:jc w:val="center"/>
        <w:rPr>
          <w:rFonts w:ascii="Arial" w:hAnsi="Arial" w:cs="Arial"/>
          <w:b/>
          <w:lang w:val="es-ES"/>
        </w:rPr>
      </w:pPr>
      <w:r w:rsidRPr="00FF0EF3">
        <w:rPr>
          <w:rFonts w:ascii="Arial" w:hAnsi="Arial" w:cs="Arial"/>
          <w:b/>
          <w:lang w:val="es-ES"/>
        </w:rPr>
        <w:t>TRANSITORIOS</w:t>
      </w:r>
    </w:p>
    <w:p w:rsidR="00FF0EF3" w:rsidRPr="00FF0EF3" w:rsidRDefault="00FF0EF3" w:rsidP="00FF0EF3">
      <w:pPr>
        <w:autoSpaceDE w:val="0"/>
        <w:autoSpaceDN w:val="0"/>
        <w:adjustRightInd w:val="0"/>
        <w:jc w:val="both"/>
        <w:rPr>
          <w:rFonts w:ascii="Arial" w:hAnsi="Arial" w:cs="Arial"/>
          <w:b/>
          <w:lang w:val="es-ES"/>
        </w:rPr>
      </w:pPr>
    </w:p>
    <w:p w:rsidR="00FF0EF3" w:rsidRPr="00FF0EF3" w:rsidRDefault="00FF0EF3" w:rsidP="00FF0EF3">
      <w:pPr>
        <w:autoSpaceDE w:val="0"/>
        <w:autoSpaceDN w:val="0"/>
        <w:adjustRightInd w:val="0"/>
        <w:jc w:val="both"/>
        <w:rPr>
          <w:rFonts w:ascii="Arial" w:hAnsi="Arial" w:cs="Arial"/>
          <w:lang w:val="es-ES"/>
        </w:rPr>
      </w:pPr>
      <w:r w:rsidRPr="00FF0EF3">
        <w:rPr>
          <w:rFonts w:ascii="Arial" w:hAnsi="Arial" w:cs="Arial"/>
          <w:b/>
          <w:lang w:val="es-ES"/>
        </w:rPr>
        <w:t>PRIMERO.-</w:t>
      </w:r>
      <w:r w:rsidRPr="00FF0EF3">
        <w:rPr>
          <w:rFonts w:ascii="Arial" w:hAnsi="Arial" w:cs="Arial"/>
          <w:lang w:val="es-ES"/>
        </w:rPr>
        <w:t xml:space="preserve"> El presente Decreto entrará en vigor a partir del día siguiente al de su publicación en el Periódico Oficial del Gobierno del Estado. </w:t>
      </w:r>
    </w:p>
    <w:p w:rsidR="00FF0EF3" w:rsidRPr="00FF0EF3" w:rsidRDefault="00FF0EF3" w:rsidP="00FF0EF3">
      <w:pPr>
        <w:autoSpaceDE w:val="0"/>
        <w:autoSpaceDN w:val="0"/>
        <w:adjustRightInd w:val="0"/>
        <w:ind w:left="360"/>
        <w:jc w:val="both"/>
        <w:rPr>
          <w:rFonts w:ascii="Arial" w:hAnsi="Arial" w:cs="Arial"/>
          <w:lang w:val="es-ES"/>
        </w:rPr>
      </w:pPr>
    </w:p>
    <w:p w:rsidR="00FF0EF3" w:rsidRPr="00FF0EF3" w:rsidRDefault="00FF0EF3" w:rsidP="00FF0EF3">
      <w:pPr>
        <w:autoSpaceDE w:val="0"/>
        <w:autoSpaceDN w:val="0"/>
        <w:adjustRightInd w:val="0"/>
        <w:jc w:val="both"/>
        <w:rPr>
          <w:rFonts w:ascii="Arial" w:hAnsi="Arial" w:cs="Arial"/>
          <w:lang w:val="es-ES" w:eastAsia="es-MX"/>
        </w:rPr>
      </w:pPr>
      <w:r w:rsidRPr="00FF0EF3">
        <w:rPr>
          <w:rFonts w:ascii="Arial" w:hAnsi="Arial" w:cs="Arial"/>
          <w:b/>
          <w:lang w:val="es-ES"/>
        </w:rPr>
        <w:t>SEGUNDO.-</w:t>
      </w:r>
      <w:r w:rsidRPr="00FF0EF3">
        <w:rPr>
          <w:rFonts w:ascii="Arial" w:hAnsi="Arial" w:cs="Arial"/>
          <w:lang w:val="es-ES"/>
        </w:rPr>
        <w:t xml:space="preserve"> Se derogan todas las disposiciones que opongan al contenido del presente Decreto. </w:t>
      </w:r>
    </w:p>
    <w:p w:rsidR="00FF0EF3" w:rsidRPr="00FF0EF3" w:rsidRDefault="00FF0EF3" w:rsidP="00FF0EF3">
      <w:pPr>
        <w:autoSpaceDE w:val="0"/>
        <w:autoSpaceDN w:val="0"/>
        <w:adjustRightInd w:val="0"/>
        <w:jc w:val="both"/>
        <w:rPr>
          <w:rFonts w:ascii="Arial" w:hAnsi="Arial" w:cs="Arial"/>
          <w:lang w:val="es-ES" w:eastAsia="es-MX"/>
        </w:rPr>
      </w:pPr>
    </w:p>
    <w:p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El Ciudadano Gobernador del Estado, sancionará, promulgará y dispondrá se publique, circule y observe.</w:t>
      </w:r>
    </w:p>
    <w:p w:rsidR="00FF0EF3" w:rsidRPr="00FF0EF3" w:rsidRDefault="00FF0EF3" w:rsidP="00FF0EF3">
      <w:pPr>
        <w:jc w:val="both"/>
        <w:rPr>
          <w:rFonts w:ascii="Arial" w:hAnsi="Arial" w:cs="Arial"/>
          <w:lang w:val="es-ES"/>
        </w:rPr>
      </w:pPr>
    </w:p>
    <w:p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 xml:space="preserve">Dado en el Salón de Sesiones del Honorable Congreso del Estado, en Victoria de </w:t>
      </w:r>
    </w:p>
    <w:p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Durango, Dgo. a los (25) veinticinco días del mes de mayo de (2017) dos mil diecisiete.</w:t>
      </w:r>
    </w:p>
    <w:p w:rsidR="00FF0EF3" w:rsidRPr="00FF0EF3" w:rsidRDefault="00FF0EF3" w:rsidP="00FF0EF3">
      <w:pPr>
        <w:jc w:val="both"/>
        <w:rPr>
          <w:rFonts w:ascii="Arial" w:eastAsia="Arial Unicode MS" w:hAnsi="Arial" w:cs="Arial"/>
          <w:lang w:val="es-ES"/>
        </w:rPr>
      </w:pPr>
    </w:p>
    <w:p w:rsidR="00FF0EF3" w:rsidRDefault="00FF0EF3" w:rsidP="00FF0EF3">
      <w:pPr>
        <w:jc w:val="both"/>
        <w:rPr>
          <w:rFonts w:ascii="Arial" w:eastAsia="Arial Unicode MS" w:hAnsi="Arial" w:cs="Arial"/>
          <w:lang w:val="es-ES"/>
        </w:rPr>
      </w:pPr>
      <w:r w:rsidRPr="00FF0EF3">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FF0EF3">
        <w:rPr>
          <w:rFonts w:ascii="Arial" w:eastAsia="Arial Unicode MS" w:hAnsi="Arial" w:cs="Arial"/>
          <w:lang w:val="es-ES"/>
        </w:rPr>
        <w:t>DIP. MARISOL PEÑA RODRÍGUEZ</w:t>
      </w:r>
      <w:r>
        <w:rPr>
          <w:rFonts w:ascii="Arial" w:eastAsia="Arial Unicode MS" w:hAnsi="Arial" w:cs="Arial"/>
          <w:lang w:val="es-ES"/>
        </w:rPr>
        <w:t xml:space="preserve">, SECRETARIA; </w:t>
      </w:r>
      <w:r w:rsidRPr="00FF0EF3">
        <w:rPr>
          <w:rFonts w:ascii="Arial" w:eastAsia="Arial Unicode MS" w:hAnsi="Arial" w:cs="Arial"/>
          <w:lang w:val="es-ES"/>
        </w:rPr>
        <w:t>DIP. MAR GRECIA OLIVA GUERRERO</w:t>
      </w:r>
      <w:r>
        <w:rPr>
          <w:rFonts w:ascii="Arial" w:eastAsia="Arial Unicode MS" w:hAnsi="Arial" w:cs="Arial"/>
          <w:lang w:val="es-ES"/>
        </w:rPr>
        <w:t xml:space="preserve">, </w:t>
      </w:r>
      <w:r w:rsidRPr="00FF0EF3">
        <w:rPr>
          <w:rFonts w:ascii="Arial" w:eastAsia="Arial Unicode MS" w:hAnsi="Arial" w:cs="Arial"/>
          <w:lang w:val="es-ES"/>
        </w:rPr>
        <w:t>SECRETARIA.</w:t>
      </w:r>
      <w:r>
        <w:rPr>
          <w:rFonts w:ascii="Arial" w:eastAsia="Arial Unicode MS" w:hAnsi="Arial" w:cs="Arial"/>
          <w:lang w:val="es-ES"/>
        </w:rPr>
        <w:t xml:space="preserve"> RÚBRICAS.</w:t>
      </w:r>
    </w:p>
    <w:p w:rsidR="0007626A" w:rsidRDefault="0007626A" w:rsidP="00FF0EF3">
      <w:pPr>
        <w:jc w:val="both"/>
        <w:rPr>
          <w:rFonts w:ascii="Arial" w:eastAsia="Arial Unicode MS" w:hAnsi="Arial" w:cs="Arial"/>
          <w:lang w:val="es-ES"/>
        </w:rPr>
      </w:pPr>
    </w:p>
    <w:p w:rsidR="0007626A" w:rsidRPr="0007626A" w:rsidRDefault="0007626A" w:rsidP="00FF0EF3">
      <w:pPr>
        <w:jc w:val="both"/>
        <w:rPr>
          <w:rFonts w:ascii="Arial" w:eastAsia="Arial Unicode MS" w:hAnsi="Arial" w:cs="Arial"/>
          <w:b/>
          <w:lang w:val="es-ES"/>
        </w:rPr>
      </w:pPr>
      <w:r w:rsidRPr="0007626A">
        <w:rPr>
          <w:rFonts w:ascii="Arial" w:eastAsia="Arial Unicode MS" w:hAnsi="Arial" w:cs="Arial"/>
          <w:b/>
          <w:lang w:val="es-ES"/>
        </w:rPr>
        <w:t>---------------------------------------------------------------------------------------------------------------------------------------------------</w:t>
      </w:r>
    </w:p>
    <w:p w:rsidR="0007626A" w:rsidRPr="0007626A" w:rsidRDefault="0007626A" w:rsidP="00FF0EF3">
      <w:pPr>
        <w:jc w:val="both"/>
        <w:rPr>
          <w:rFonts w:ascii="Arial" w:hAnsi="Arial" w:cs="Arial"/>
          <w:b/>
          <w:caps/>
          <w:lang w:val="es-MX"/>
        </w:rPr>
      </w:pPr>
    </w:p>
    <w:p w:rsidR="0007626A" w:rsidRPr="0007626A" w:rsidRDefault="0007626A" w:rsidP="00FF0EF3">
      <w:pPr>
        <w:jc w:val="both"/>
        <w:rPr>
          <w:rFonts w:ascii="Arial" w:hAnsi="Arial" w:cs="Arial"/>
          <w:b/>
          <w:caps/>
          <w:lang w:val="es-MX"/>
        </w:rPr>
      </w:pPr>
      <w:r w:rsidRPr="0007626A">
        <w:rPr>
          <w:rFonts w:ascii="Arial" w:hAnsi="Arial" w:cs="Arial"/>
          <w:b/>
          <w:caps/>
          <w:lang w:val="es-MX"/>
        </w:rPr>
        <w:t>DECRETO 161, LXVII LEGISLATURA, PERIODICO OFICIAL No. 51 DE FECHA 25 DE JUNIO DE 2017.</w:t>
      </w:r>
    </w:p>
    <w:p w:rsidR="0007626A" w:rsidRPr="0007626A" w:rsidRDefault="0007626A" w:rsidP="00FF0EF3">
      <w:pPr>
        <w:jc w:val="both"/>
        <w:rPr>
          <w:rFonts w:ascii="Arial" w:hAnsi="Arial" w:cs="Arial"/>
          <w:b/>
          <w:caps/>
          <w:lang w:val="es-MX"/>
        </w:rPr>
      </w:pPr>
    </w:p>
    <w:p w:rsidR="0007626A" w:rsidRPr="0007626A" w:rsidRDefault="0007626A" w:rsidP="0007626A">
      <w:pPr>
        <w:jc w:val="both"/>
        <w:rPr>
          <w:rFonts w:ascii="Arial" w:hAnsi="Arial" w:cs="Arial"/>
          <w:lang w:val="es-ES"/>
        </w:rPr>
      </w:pPr>
      <w:r w:rsidRPr="0007626A">
        <w:rPr>
          <w:rFonts w:ascii="Arial" w:hAnsi="Arial" w:cs="Arial"/>
          <w:b/>
          <w:lang w:val="es-ES"/>
        </w:rPr>
        <w:t xml:space="preserve">ARTÍCULO UNICO.- </w:t>
      </w:r>
      <w:r w:rsidRPr="0007626A">
        <w:rPr>
          <w:rFonts w:ascii="Arial" w:hAnsi="Arial" w:cs="Arial"/>
          <w:lang w:val="es-ES"/>
        </w:rPr>
        <w:t xml:space="preserve">Se reforma el título del capítulo específico: DEL CAPÍTULO III, REGLAS COMUNES PARA LOS DELITOS DE HOMICIDIO Y LESIONES, CORRESPONDIENTE AL LIBRO SEGUNDO DE LOS DELITOS, TITULO PRIMERO DELITOS CONTRA LAS PERSONAS, SUBTITULO PRIMERO DELITOS CONTRA LA VIDA </w:t>
      </w:r>
      <w:r w:rsidRPr="0007626A">
        <w:rPr>
          <w:rFonts w:ascii="Arial" w:hAnsi="Arial" w:cs="Arial"/>
          <w:lang w:val="es-ES"/>
        </w:rPr>
        <w:lastRenderedPageBreak/>
        <w:t>Y LA INTEGRIDAD CORPORAL, así como adicionar dos fracciones al artículo 147 bis, ambos del Código Penal para el Estado Libre y Soberano de Durango, para quedar como sigue:</w:t>
      </w:r>
    </w:p>
    <w:p w:rsidR="0007626A" w:rsidRPr="0007626A" w:rsidRDefault="0007626A" w:rsidP="0007626A">
      <w:pPr>
        <w:jc w:val="both"/>
        <w:rPr>
          <w:rFonts w:ascii="Arial" w:hAnsi="Arial" w:cs="Arial"/>
          <w:lang w:val="es-ES"/>
        </w:rPr>
      </w:pPr>
    </w:p>
    <w:p w:rsidR="0007626A" w:rsidRPr="0007626A" w:rsidRDefault="0007626A" w:rsidP="0007626A">
      <w:pPr>
        <w:autoSpaceDE w:val="0"/>
        <w:autoSpaceDN w:val="0"/>
        <w:adjustRightInd w:val="0"/>
        <w:ind w:left="360"/>
        <w:jc w:val="center"/>
        <w:rPr>
          <w:rFonts w:ascii="Arial" w:hAnsi="Arial" w:cs="Arial"/>
          <w:b/>
          <w:lang w:val="es-ES"/>
        </w:rPr>
      </w:pPr>
      <w:r w:rsidRPr="0007626A">
        <w:rPr>
          <w:rFonts w:ascii="Arial" w:hAnsi="Arial" w:cs="Arial"/>
          <w:b/>
          <w:lang w:val="es-ES"/>
        </w:rPr>
        <w:t>TRANSITORIOS</w:t>
      </w:r>
    </w:p>
    <w:p w:rsidR="0007626A" w:rsidRPr="0007626A" w:rsidRDefault="0007626A" w:rsidP="0007626A">
      <w:pPr>
        <w:autoSpaceDE w:val="0"/>
        <w:autoSpaceDN w:val="0"/>
        <w:adjustRightInd w:val="0"/>
        <w:ind w:left="360"/>
        <w:jc w:val="both"/>
        <w:rPr>
          <w:rFonts w:ascii="Arial" w:hAnsi="Arial" w:cs="Arial"/>
          <w:b/>
          <w:lang w:val="es-ES"/>
        </w:rPr>
      </w:pPr>
    </w:p>
    <w:p w:rsidR="0007626A" w:rsidRPr="0007626A" w:rsidRDefault="0007626A" w:rsidP="0007626A">
      <w:pPr>
        <w:autoSpaceDE w:val="0"/>
        <w:autoSpaceDN w:val="0"/>
        <w:adjustRightInd w:val="0"/>
        <w:jc w:val="both"/>
        <w:rPr>
          <w:rFonts w:ascii="Arial" w:hAnsi="Arial" w:cs="Arial"/>
          <w:lang w:val="es-ES"/>
        </w:rPr>
      </w:pPr>
      <w:r>
        <w:rPr>
          <w:rFonts w:ascii="Arial" w:hAnsi="Arial" w:cs="Arial"/>
          <w:b/>
          <w:lang w:val="es-ES"/>
        </w:rPr>
        <w:t>PRIMERO.</w:t>
      </w:r>
      <w:r w:rsidRPr="0007626A">
        <w:rPr>
          <w:rFonts w:ascii="Arial" w:hAnsi="Arial" w:cs="Arial"/>
          <w:lang w:val="es-ES"/>
        </w:rPr>
        <w:t xml:space="preserve"> El presente Decreto entrará en vigor a partir del día siguiente al de su publicación en el Periódico Oficial del Gobierno del Estado. </w:t>
      </w:r>
    </w:p>
    <w:p w:rsidR="0007626A" w:rsidRPr="0007626A" w:rsidRDefault="0007626A" w:rsidP="0007626A">
      <w:pPr>
        <w:autoSpaceDE w:val="0"/>
        <w:autoSpaceDN w:val="0"/>
        <w:adjustRightInd w:val="0"/>
        <w:ind w:left="360"/>
        <w:jc w:val="both"/>
        <w:rPr>
          <w:rFonts w:ascii="Arial" w:hAnsi="Arial" w:cs="Arial"/>
          <w:lang w:val="es-ES"/>
        </w:rPr>
      </w:pPr>
    </w:p>
    <w:p w:rsidR="0007626A" w:rsidRPr="0007626A" w:rsidRDefault="0007626A" w:rsidP="0007626A">
      <w:pPr>
        <w:autoSpaceDE w:val="0"/>
        <w:autoSpaceDN w:val="0"/>
        <w:adjustRightInd w:val="0"/>
        <w:jc w:val="both"/>
        <w:rPr>
          <w:rFonts w:ascii="Arial" w:hAnsi="Arial" w:cs="Arial"/>
          <w:lang w:val="es-ES" w:eastAsia="es-MX"/>
        </w:rPr>
      </w:pPr>
      <w:r>
        <w:rPr>
          <w:rFonts w:ascii="Arial" w:hAnsi="Arial" w:cs="Arial"/>
          <w:b/>
          <w:lang w:val="es-ES"/>
        </w:rPr>
        <w:t>SEGUNDO.</w:t>
      </w:r>
      <w:r w:rsidRPr="0007626A">
        <w:rPr>
          <w:rFonts w:ascii="Arial" w:hAnsi="Arial" w:cs="Arial"/>
          <w:lang w:val="es-ES"/>
        </w:rPr>
        <w:t xml:space="preserve"> Se derogan todas las disposiciones que opongan al contenido del presente Decreto. </w:t>
      </w:r>
    </w:p>
    <w:p w:rsidR="0007626A" w:rsidRPr="0007626A" w:rsidRDefault="0007626A" w:rsidP="0007626A">
      <w:pPr>
        <w:autoSpaceDE w:val="0"/>
        <w:autoSpaceDN w:val="0"/>
        <w:adjustRightInd w:val="0"/>
        <w:jc w:val="both"/>
        <w:rPr>
          <w:rFonts w:ascii="Arial" w:hAnsi="Arial" w:cs="Arial"/>
          <w:lang w:val="es-ES" w:eastAsia="es-MX"/>
        </w:rPr>
      </w:pPr>
    </w:p>
    <w:p w:rsidR="0007626A" w:rsidRPr="0007626A" w:rsidRDefault="0007626A" w:rsidP="0007626A">
      <w:pPr>
        <w:jc w:val="both"/>
        <w:rPr>
          <w:rFonts w:ascii="Arial" w:hAnsi="Arial" w:cs="Arial"/>
          <w:b/>
          <w:lang w:val="es-MX"/>
        </w:rPr>
      </w:pPr>
      <w:r w:rsidRPr="0007626A">
        <w:rPr>
          <w:rFonts w:ascii="Arial" w:eastAsia="Arial Unicode MS" w:hAnsi="Arial" w:cs="Arial"/>
          <w:lang w:val="es-ES"/>
        </w:rPr>
        <w:t>El Ciudadano Gobernador del Estado, sancionará, promulgará y dispondrá se publique, circule y observe.</w:t>
      </w:r>
    </w:p>
    <w:p w:rsidR="0007626A" w:rsidRPr="0007626A" w:rsidRDefault="0007626A" w:rsidP="0007626A">
      <w:pPr>
        <w:jc w:val="both"/>
        <w:rPr>
          <w:rFonts w:ascii="Arial" w:hAnsi="Arial" w:cs="Arial"/>
          <w:lang w:val="es-ES"/>
        </w:rPr>
      </w:pPr>
    </w:p>
    <w:p w:rsidR="0007626A" w:rsidRPr="0007626A" w:rsidRDefault="0007626A" w:rsidP="0007626A">
      <w:pPr>
        <w:jc w:val="both"/>
        <w:rPr>
          <w:rFonts w:ascii="Arial" w:eastAsia="Arial Unicode MS" w:hAnsi="Arial" w:cs="Arial"/>
          <w:lang w:val="es-ES"/>
        </w:rPr>
      </w:pPr>
      <w:r w:rsidRPr="0007626A">
        <w:rPr>
          <w:rFonts w:ascii="Arial" w:eastAsia="Arial Unicode MS" w:hAnsi="Arial" w:cs="Arial"/>
          <w:lang w:val="es-ES"/>
        </w:rPr>
        <w:t>Dado en el Salón de Sesiones del Honorable Congreso del Estado, en Victoria de Durango, Dgo. a los (25) veinticinco días del mes de mayo de (2017) dos mil diecisiete.</w:t>
      </w:r>
    </w:p>
    <w:p w:rsidR="0007626A" w:rsidRPr="0007626A" w:rsidRDefault="0007626A" w:rsidP="0007626A">
      <w:pPr>
        <w:jc w:val="both"/>
        <w:rPr>
          <w:rFonts w:ascii="Arial" w:eastAsia="Arial Unicode MS" w:hAnsi="Arial" w:cs="Arial"/>
          <w:lang w:val="es-ES"/>
        </w:rPr>
      </w:pPr>
    </w:p>
    <w:p w:rsidR="0007626A" w:rsidRPr="0007626A" w:rsidRDefault="0007626A" w:rsidP="0007626A">
      <w:pPr>
        <w:jc w:val="both"/>
        <w:rPr>
          <w:rFonts w:ascii="Arial" w:eastAsia="Arial Unicode MS" w:hAnsi="Arial" w:cs="Arial"/>
          <w:lang w:val="es-ES"/>
        </w:rPr>
      </w:pPr>
      <w:r w:rsidRPr="0007626A">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07626A">
        <w:rPr>
          <w:rFonts w:ascii="Arial" w:eastAsia="Arial Unicode MS" w:hAnsi="Arial" w:cs="Arial"/>
          <w:lang w:val="es-ES"/>
        </w:rPr>
        <w:t>DIP. MARISOL PEÑA RODRÍGUEZ</w:t>
      </w:r>
      <w:r>
        <w:rPr>
          <w:rFonts w:ascii="Arial" w:eastAsia="Arial Unicode MS" w:hAnsi="Arial" w:cs="Arial"/>
          <w:lang w:val="es-ES"/>
        </w:rPr>
        <w:t xml:space="preserve">, </w:t>
      </w:r>
      <w:r w:rsidRPr="0007626A">
        <w:rPr>
          <w:rFonts w:ascii="Arial" w:eastAsia="Arial Unicode MS" w:hAnsi="Arial" w:cs="Arial"/>
          <w:lang w:val="es-ES"/>
        </w:rPr>
        <w:t>S</w:t>
      </w:r>
      <w:r>
        <w:rPr>
          <w:rFonts w:ascii="Arial" w:eastAsia="Arial Unicode MS" w:hAnsi="Arial" w:cs="Arial"/>
          <w:lang w:val="es-ES"/>
        </w:rPr>
        <w:t xml:space="preserve">ECRETARIA; </w:t>
      </w:r>
      <w:r w:rsidRPr="0007626A">
        <w:rPr>
          <w:rFonts w:ascii="Arial" w:eastAsia="Arial Unicode MS" w:hAnsi="Arial" w:cs="Arial"/>
          <w:lang w:val="es-ES"/>
        </w:rPr>
        <w:t>DIP. MAR GRECIA OLIVA GUERRERO</w:t>
      </w:r>
      <w:r>
        <w:rPr>
          <w:rFonts w:ascii="Arial" w:eastAsia="Arial Unicode MS" w:hAnsi="Arial" w:cs="Arial"/>
          <w:lang w:val="es-ES"/>
        </w:rPr>
        <w:t xml:space="preserve">, </w:t>
      </w:r>
      <w:r w:rsidRPr="0007626A">
        <w:rPr>
          <w:rFonts w:ascii="Arial" w:eastAsia="Arial Unicode MS" w:hAnsi="Arial" w:cs="Arial"/>
          <w:lang w:val="es-ES"/>
        </w:rPr>
        <w:t>SECRETARIA.</w:t>
      </w:r>
      <w:r>
        <w:rPr>
          <w:rFonts w:ascii="Arial" w:eastAsia="Arial Unicode MS" w:hAnsi="Arial" w:cs="Arial"/>
          <w:lang w:val="es-ES"/>
        </w:rPr>
        <w:t xml:space="preserve"> RÚBRICAS.</w:t>
      </w:r>
    </w:p>
    <w:p w:rsidR="0007626A" w:rsidRDefault="0007626A" w:rsidP="00FF0EF3">
      <w:pPr>
        <w:jc w:val="both"/>
        <w:rPr>
          <w:rFonts w:ascii="Arial" w:hAnsi="Arial" w:cs="Arial"/>
          <w:b/>
          <w:caps/>
          <w:lang w:val="es-ES"/>
        </w:rPr>
      </w:pPr>
    </w:p>
    <w:p w:rsidR="000724CE" w:rsidRDefault="000724CE" w:rsidP="00FF0EF3">
      <w:pPr>
        <w:jc w:val="both"/>
        <w:rPr>
          <w:rFonts w:ascii="Arial" w:hAnsi="Arial" w:cs="Arial"/>
          <w:b/>
          <w:caps/>
          <w:lang w:val="es-ES"/>
        </w:rPr>
      </w:pPr>
      <w:r>
        <w:rPr>
          <w:rFonts w:ascii="Arial" w:hAnsi="Arial" w:cs="Arial"/>
          <w:b/>
          <w:caps/>
          <w:lang w:val="es-ES"/>
        </w:rPr>
        <w:t>----------------------------------------------------------------------------------------------------------------------------------------------------</w:t>
      </w:r>
    </w:p>
    <w:p w:rsidR="000724CE" w:rsidRDefault="000724CE" w:rsidP="00FF0EF3">
      <w:pPr>
        <w:jc w:val="both"/>
        <w:rPr>
          <w:rFonts w:ascii="Arial" w:hAnsi="Arial" w:cs="Arial"/>
          <w:b/>
          <w:caps/>
          <w:lang w:val="es-ES"/>
        </w:rPr>
      </w:pPr>
    </w:p>
    <w:p w:rsidR="000724CE" w:rsidRPr="008A54E0" w:rsidRDefault="000724CE" w:rsidP="00FF0EF3">
      <w:pPr>
        <w:jc w:val="both"/>
        <w:rPr>
          <w:rFonts w:ascii="Arial" w:hAnsi="Arial" w:cs="Arial"/>
          <w:b/>
          <w:caps/>
          <w:lang w:val="es-ES"/>
        </w:rPr>
      </w:pPr>
      <w:r w:rsidRPr="008A54E0">
        <w:rPr>
          <w:rFonts w:ascii="Arial" w:hAnsi="Arial" w:cs="Arial"/>
          <w:b/>
          <w:caps/>
          <w:lang w:val="es-ES"/>
        </w:rPr>
        <w:t>DECRETO185, LXVII LEGISLATURA, PERIODICO OFICIAL No. 57 DE FECHA 16 DE JULIO DE 2017.</w:t>
      </w:r>
    </w:p>
    <w:p w:rsidR="000724CE" w:rsidRPr="008A54E0" w:rsidRDefault="000724CE" w:rsidP="00FF0EF3">
      <w:pPr>
        <w:jc w:val="both"/>
        <w:rPr>
          <w:rFonts w:ascii="Arial" w:hAnsi="Arial" w:cs="Arial"/>
          <w:b/>
          <w:caps/>
          <w:lang w:val="es-ES"/>
        </w:rPr>
      </w:pPr>
    </w:p>
    <w:p w:rsidR="000724CE" w:rsidRPr="008A54E0" w:rsidRDefault="000724CE" w:rsidP="00FF0EF3">
      <w:pPr>
        <w:jc w:val="both"/>
        <w:rPr>
          <w:rFonts w:ascii="Arial" w:eastAsia="Calibri" w:hAnsi="Arial" w:cs="Arial"/>
          <w:lang w:val="es-MX" w:eastAsia="en-US"/>
        </w:rPr>
      </w:pPr>
      <w:r w:rsidRPr="008A54E0">
        <w:rPr>
          <w:rFonts w:ascii="Arial" w:eastAsia="Calibri" w:hAnsi="Arial" w:cs="Arial"/>
          <w:b/>
          <w:lang w:val="es-MX" w:eastAsia="en-US"/>
        </w:rPr>
        <w:t>ARTÍCULO ÚNICO.</w:t>
      </w:r>
      <w:r w:rsidRPr="008A54E0">
        <w:rPr>
          <w:rFonts w:ascii="Arial" w:eastAsia="Calibri" w:hAnsi="Arial" w:cs="Arial"/>
          <w:lang w:val="es-MX" w:eastAsia="en-US"/>
        </w:rPr>
        <w:t xml:space="preserve"> Se deroga el Capítulo II y su artículo 158, el Capítulo VII y su artículo 168, del Subtitulo Segundo del Título Primero, se deroga el capítulo Único y su artículo 227, del Título Tercero; se reforma el Subtítulo Tercero del Título Quinto en su denominación, así como los artículos 321, 322, 326, 333, 334, 337, 338, 339, 340, 369 la denominación del Capítulo IV así como la del Capítulo XII del mismo Subtítulo; se adiciona el Capítulo I Bis con su artículo 321 Bis, el Capítulo II Bis con su artículo 324 Bis, el artículo 334 Bis y el Capítulo IX Bis con su artículo 338 Bis, 340 Bis, y se recorre el Capítulo XII para quedar como XIII el cual contiene las Disposiciones Generales, todo del Código Penal para </w:t>
      </w:r>
      <w:r w:rsidRPr="008A54E0">
        <w:rPr>
          <w:rFonts w:ascii="Arial" w:eastAsia="Calibri" w:hAnsi="Arial" w:cs="Arial"/>
          <w:bCs/>
          <w:iCs/>
          <w:lang w:val="es-MX" w:eastAsia="en-US"/>
        </w:rPr>
        <w:t xml:space="preserve">el Estado Libre y Soberano de Durango </w:t>
      </w:r>
      <w:r w:rsidRPr="008A54E0">
        <w:rPr>
          <w:rFonts w:ascii="Arial" w:eastAsia="Calibri" w:hAnsi="Arial" w:cs="Arial"/>
          <w:lang w:val="es-MX" w:eastAsia="en-US"/>
        </w:rPr>
        <w:t xml:space="preserve"> para quedar de la sigue manera:</w:t>
      </w:r>
    </w:p>
    <w:p w:rsidR="000724CE" w:rsidRPr="008A54E0" w:rsidRDefault="000724CE" w:rsidP="00FF0EF3">
      <w:pPr>
        <w:jc w:val="both"/>
        <w:rPr>
          <w:rFonts w:ascii="Arial" w:eastAsia="Calibri" w:hAnsi="Arial" w:cs="Arial"/>
          <w:lang w:val="es-MX" w:eastAsia="en-US"/>
        </w:rPr>
      </w:pPr>
    </w:p>
    <w:p w:rsidR="000724CE" w:rsidRPr="008A54E0" w:rsidRDefault="000724CE" w:rsidP="000724CE">
      <w:pPr>
        <w:autoSpaceDE w:val="0"/>
        <w:autoSpaceDN w:val="0"/>
        <w:adjustRightInd w:val="0"/>
        <w:ind w:left="360"/>
        <w:jc w:val="center"/>
        <w:rPr>
          <w:rFonts w:ascii="Arial" w:eastAsia="Calibri" w:hAnsi="Arial" w:cs="Arial"/>
          <w:b/>
          <w:lang w:val="es-MX" w:eastAsia="en-US"/>
        </w:rPr>
      </w:pPr>
    </w:p>
    <w:p w:rsidR="000724CE" w:rsidRPr="008A54E0" w:rsidRDefault="000724CE" w:rsidP="000724CE">
      <w:pPr>
        <w:autoSpaceDE w:val="0"/>
        <w:autoSpaceDN w:val="0"/>
        <w:adjustRightInd w:val="0"/>
        <w:ind w:left="360"/>
        <w:jc w:val="center"/>
        <w:rPr>
          <w:rFonts w:ascii="Arial" w:eastAsia="Calibri" w:hAnsi="Arial" w:cs="Arial"/>
          <w:b/>
          <w:lang w:val="es-MX" w:eastAsia="en-US"/>
        </w:rPr>
      </w:pPr>
      <w:r w:rsidRPr="008A54E0">
        <w:rPr>
          <w:rFonts w:ascii="Arial" w:eastAsia="Calibri" w:hAnsi="Arial" w:cs="Arial"/>
          <w:b/>
          <w:lang w:val="es-MX" w:eastAsia="en-US"/>
        </w:rPr>
        <w:t>TRANSITORIOS</w:t>
      </w:r>
    </w:p>
    <w:p w:rsidR="000724CE" w:rsidRPr="008A54E0" w:rsidRDefault="000724CE" w:rsidP="000724CE">
      <w:pPr>
        <w:autoSpaceDE w:val="0"/>
        <w:autoSpaceDN w:val="0"/>
        <w:adjustRightInd w:val="0"/>
        <w:ind w:left="360"/>
        <w:jc w:val="center"/>
        <w:rPr>
          <w:rFonts w:ascii="Arial" w:eastAsia="Calibri" w:hAnsi="Arial" w:cs="Arial"/>
          <w:b/>
          <w:lang w:val="es-MX" w:eastAsia="en-US"/>
        </w:rPr>
      </w:pPr>
    </w:p>
    <w:p w:rsidR="000724CE" w:rsidRPr="008A54E0" w:rsidRDefault="000724CE" w:rsidP="000724CE">
      <w:pPr>
        <w:autoSpaceDE w:val="0"/>
        <w:autoSpaceDN w:val="0"/>
        <w:adjustRightInd w:val="0"/>
        <w:jc w:val="both"/>
        <w:rPr>
          <w:rFonts w:ascii="Arial" w:eastAsia="Calibri" w:hAnsi="Arial" w:cs="Arial"/>
          <w:lang w:val="es-MX" w:eastAsia="en-US"/>
        </w:rPr>
      </w:pPr>
      <w:r w:rsidRPr="008A54E0">
        <w:rPr>
          <w:rFonts w:ascii="Arial" w:eastAsia="Calibri" w:hAnsi="Arial" w:cs="Arial"/>
          <w:b/>
          <w:lang w:val="es-MX" w:eastAsia="en-US"/>
        </w:rPr>
        <w:t>PRIMERO.-</w:t>
      </w:r>
      <w:r w:rsidRPr="008A54E0">
        <w:rPr>
          <w:rFonts w:ascii="Arial" w:eastAsia="Calibri" w:hAnsi="Arial" w:cs="Arial"/>
          <w:lang w:val="es-MX" w:eastAsia="en-US"/>
        </w:rPr>
        <w:t xml:space="preserve"> El presente Decreto entrará en vigor a partir del día siguiente de su Publicación en el Periódico Oficial del Gobierno del Estado. </w:t>
      </w:r>
    </w:p>
    <w:p w:rsidR="000724CE" w:rsidRPr="008A54E0" w:rsidRDefault="000724CE" w:rsidP="000724CE">
      <w:pPr>
        <w:autoSpaceDE w:val="0"/>
        <w:autoSpaceDN w:val="0"/>
        <w:adjustRightInd w:val="0"/>
        <w:ind w:left="360"/>
        <w:jc w:val="both"/>
        <w:rPr>
          <w:rFonts w:ascii="Arial" w:eastAsia="Calibri" w:hAnsi="Arial" w:cs="Arial"/>
          <w:lang w:val="es-MX" w:eastAsia="en-US"/>
        </w:rPr>
      </w:pPr>
    </w:p>
    <w:p w:rsidR="000724CE" w:rsidRPr="008A54E0" w:rsidRDefault="000724CE" w:rsidP="000724CE">
      <w:pPr>
        <w:autoSpaceDE w:val="0"/>
        <w:autoSpaceDN w:val="0"/>
        <w:adjustRightInd w:val="0"/>
        <w:jc w:val="both"/>
        <w:rPr>
          <w:rFonts w:ascii="Arial" w:eastAsia="Calibri" w:hAnsi="Arial" w:cs="Arial"/>
          <w:lang w:val="es-MX" w:eastAsia="es-MX"/>
        </w:rPr>
      </w:pPr>
      <w:r w:rsidRPr="008A54E0">
        <w:rPr>
          <w:rFonts w:ascii="Arial" w:eastAsia="Calibri" w:hAnsi="Arial" w:cs="Arial"/>
          <w:b/>
          <w:lang w:val="es-MX" w:eastAsia="en-US"/>
        </w:rPr>
        <w:t>SEGUNDO.-</w:t>
      </w:r>
      <w:r w:rsidRPr="008A54E0">
        <w:rPr>
          <w:rFonts w:ascii="Arial" w:eastAsia="Calibri" w:hAnsi="Arial" w:cs="Arial"/>
          <w:lang w:val="es-MX" w:eastAsia="en-US"/>
        </w:rPr>
        <w:t xml:space="preserve"> Se derogan todas las disposiciones que opongan al contenido del presente Decreto. </w:t>
      </w:r>
    </w:p>
    <w:p w:rsidR="000724CE" w:rsidRPr="008A54E0" w:rsidRDefault="000724CE" w:rsidP="000724CE">
      <w:pPr>
        <w:autoSpaceDE w:val="0"/>
        <w:autoSpaceDN w:val="0"/>
        <w:adjustRightInd w:val="0"/>
        <w:jc w:val="both"/>
        <w:rPr>
          <w:rFonts w:ascii="Arial" w:eastAsia="Calibri" w:hAnsi="Arial" w:cs="Arial"/>
          <w:lang w:val="es-MX" w:eastAsia="es-MX"/>
        </w:rPr>
      </w:pPr>
    </w:p>
    <w:p w:rsidR="000724CE" w:rsidRPr="008A54E0" w:rsidRDefault="000724CE" w:rsidP="000724CE">
      <w:pPr>
        <w:jc w:val="both"/>
        <w:rPr>
          <w:rFonts w:ascii="Arial" w:eastAsia="Arial Unicode MS" w:hAnsi="Arial" w:cs="Arial"/>
          <w:lang w:val="es-ES" w:eastAsia="en-US"/>
        </w:rPr>
      </w:pPr>
      <w:r w:rsidRPr="008A54E0">
        <w:rPr>
          <w:rFonts w:ascii="Arial" w:eastAsia="Arial Unicode MS" w:hAnsi="Arial" w:cs="Arial"/>
          <w:lang w:val="es-ES" w:eastAsia="en-US"/>
        </w:rPr>
        <w:t>El Ciudadano Gobernador del Estado, sancionará, promulgará y dispondrá se publique, circule y observe.</w:t>
      </w:r>
    </w:p>
    <w:p w:rsidR="000724CE" w:rsidRPr="008A54E0" w:rsidRDefault="000724CE" w:rsidP="000724CE">
      <w:pPr>
        <w:jc w:val="both"/>
        <w:rPr>
          <w:rFonts w:ascii="Arial" w:eastAsia="Arial Unicode MS" w:hAnsi="Arial" w:cs="Arial"/>
          <w:lang w:val="es-ES" w:eastAsia="en-US"/>
        </w:rPr>
      </w:pPr>
    </w:p>
    <w:p w:rsidR="000724CE" w:rsidRPr="008A54E0" w:rsidRDefault="000724CE" w:rsidP="000724CE">
      <w:pPr>
        <w:jc w:val="both"/>
        <w:rPr>
          <w:rFonts w:ascii="Arial" w:eastAsia="Arial Unicode MS" w:hAnsi="Arial" w:cs="Arial"/>
          <w:lang w:val="es-MX" w:eastAsia="en-US"/>
        </w:rPr>
      </w:pPr>
      <w:r w:rsidRPr="008A54E0">
        <w:rPr>
          <w:rFonts w:ascii="Arial" w:eastAsia="Arial Unicode MS" w:hAnsi="Arial" w:cs="Arial"/>
          <w:lang w:val="es-MX" w:eastAsia="en-US"/>
        </w:rPr>
        <w:t>Dado en el Salón de Sesiones del Honorable Congreso del Estado, en Victoria de Durango, Dgo., a los (28) veintiocho días del mes de junio del año (2017) dos mil diecisiete.</w:t>
      </w:r>
    </w:p>
    <w:p w:rsidR="000724CE" w:rsidRPr="008A54E0" w:rsidRDefault="000724CE" w:rsidP="000724CE">
      <w:pPr>
        <w:jc w:val="both"/>
        <w:rPr>
          <w:rFonts w:ascii="Arial" w:eastAsia="Arial Unicode MS" w:hAnsi="Arial" w:cs="Arial"/>
          <w:lang w:val="es-MX" w:eastAsia="en-US"/>
        </w:rPr>
      </w:pPr>
    </w:p>
    <w:p w:rsidR="000724CE" w:rsidRDefault="000724CE" w:rsidP="000724CE">
      <w:pPr>
        <w:jc w:val="both"/>
        <w:rPr>
          <w:rFonts w:ascii="Arial" w:eastAsia="Arial Unicode MS" w:hAnsi="Arial" w:cs="Arial"/>
          <w:lang w:val="es-MX" w:eastAsia="en-US"/>
        </w:rPr>
      </w:pPr>
      <w:r w:rsidRPr="008A54E0">
        <w:rPr>
          <w:rFonts w:ascii="Arial" w:eastAsia="Arial Unicode MS" w:hAnsi="Arial" w:cs="Arial"/>
          <w:lang w:val="es-MX" w:eastAsia="en-US"/>
        </w:rPr>
        <w:t>DIP. SERGIO URIBE RODRÍGUEZ, PRESIDENTE; DIP. LUIS ENRIQUE BENÍTEZ OJEDA, SECRETARIO; DIP. RODOLFO DORADOR PÉREZ GAVILÁN, SECRETARIO. RÚBRICAS.</w:t>
      </w:r>
    </w:p>
    <w:p w:rsidR="00AE6FA0" w:rsidRDefault="00AE6FA0" w:rsidP="000724CE">
      <w:pPr>
        <w:jc w:val="both"/>
        <w:rPr>
          <w:rFonts w:ascii="Arial" w:eastAsia="Arial Unicode MS" w:hAnsi="Arial" w:cs="Arial"/>
          <w:lang w:val="es-MX" w:eastAsia="en-US"/>
        </w:rPr>
      </w:pPr>
    </w:p>
    <w:p w:rsidR="00AE6FA0" w:rsidRDefault="00AE6FA0" w:rsidP="000724CE">
      <w:pPr>
        <w:jc w:val="both"/>
        <w:rPr>
          <w:rFonts w:ascii="Arial" w:eastAsia="Arial Unicode MS" w:hAnsi="Arial" w:cs="Arial"/>
          <w:b/>
          <w:lang w:val="es-MX" w:eastAsia="en-US"/>
        </w:rPr>
      </w:pPr>
      <w:r>
        <w:rPr>
          <w:rFonts w:ascii="Arial" w:eastAsia="Arial Unicode MS" w:hAnsi="Arial" w:cs="Arial"/>
          <w:b/>
          <w:lang w:val="es-MX" w:eastAsia="en-US"/>
        </w:rPr>
        <w:t>----------------------------------------------------------------------------------------------------------------------------------------------------</w:t>
      </w:r>
    </w:p>
    <w:p w:rsidR="00AE6FA0" w:rsidRDefault="00AE6FA0" w:rsidP="000724CE">
      <w:pPr>
        <w:jc w:val="both"/>
        <w:rPr>
          <w:rFonts w:ascii="Arial" w:hAnsi="Arial" w:cs="Arial"/>
          <w:b/>
          <w:caps/>
          <w:lang w:val="es-ES"/>
        </w:rPr>
      </w:pPr>
    </w:p>
    <w:p w:rsidR="00AE6FA0" w:rsidRPr="00B70E7E" w:rsidRDefault="00AE6FA0" w:rsidP="000724CE">
      <w:pPr>
        <w:jc w:val="both"/>
        <w:rPr>
          <w:rFonts w:ascii="Arial" w:hAnsi="Arial" w:cs="Arial"/>
          <w:b/>
          <w:caps/>
          <w:lang w:val="es-ES"/>
        </w:rPr>
      </w:pPr>
      <w:r w:rsidRPr="00B70E7E">
        <w:rPr>
          <w:rFonts w:ascii="Arial" w:hAnsi="Arial" w:cs="Arial"/>
          <w:b/>
          <w:caps/>
          <w:lang w:val="es-ES"/>
        </w:rPr>
        <w:t>DECRETO</w:t>
      </w:r>
      <w:r w:rsidR="00B70E7E" w:rsidRPr="00B70E7E">
        <w:rPr>
          <w:rFonts w:ascii="Arial" w:hAnsi="Arial" w:cs="Arial"/>
          <w:b/>
          <w:caps/>
          <w:lang w:val="es-ES"/>
        </w:rPr>
        <w:t xml:space="preserve"> 199, LXVII LEGISLATURA, PERIODICO OFICIAL 81 DE FECHA 8 DE OCTUBRE DE 2017.</w:t>
      </w:r>
    </w:p>
    <w:p w:rsidR="00B70E7E" w:rsidRPr="00B70E7E" w:rsidRDefault="00B70E7E" w:rsidP="000724CE">
      <w:pPr>
        <w:jc w:val="both"/>
        <w:rPr>
          <w:rFonts w:ascii="Arial" w:hAnsi="Arial" w:cs="Arial"/>
          <w:b/>
          <w:caps/>
          <w:lang w:val="es-ES"/>
        </w:rPr>
      </w:pPr>
    </w:p>
    <w:p w:rsidR="00B70E7E" w:rsidRPr="00B70E7E" w:rsidRDefault="00B70E7E" w:rsidP="000724CE">
      <w:pPr>
        <w:jc w:val="both"/>
        <w:rPr>
          <w:rFonts w:ascii="Arial" w:hAnsi="Arial" w:cs="Arial"/>
          <w:iCs/>
          <w:lang w:val="es-MX" w:eastAsia="es-MX"/>
        </w:rPr>
      </w:pPr>
      <w:r w:rsidRPr="00B70E7E">
        <w:rPr>
          <w:rFonts w:ascii="Arial" w:hAnsi="Arial" w:cs="Arial"/>
          <w:b/>
          <w:iCs/>
          <w:lang w:val="es-MX" w:eastAsia="es-MX"/>
        </w:rPr>
        <w:t>ARTÍCULO ÚNICO.-</w:t>
      </w:r>
      <w:r w:rsidRPr="00B70E7E">
        <w:rPr>
          <w:rFonts w:ascii="Arial" w:hAnsi="Arial" w:cs="Arial"/>
          <w:iCs/>
          <w:lang w:val="es-MX" w:eastAsia="es-MX"/>
        </w:rPr>
        <w:t xml:space="preserve"> Se reforma el artículo 179, del Código Penal del Estado Libre y Soberano de Durango para quedar como sigue:</w:t>
      </w:r>
    </w:p>
    <w:p w:rsidR="00B70E7E" w:rsidRDefault="00B70E7E" w:rsidP="000724CE">
      <w:pPr>
        <w:jc w:val="both"/>
        <w:rPr>
          <w:rFonts w:ascii="Arial" w:hAnsi="Arial" w:cs="Arial"/>
          <w:i/>
          <w:iCs/>
          <w:lang w:val="es-MX" w:eastAsia="es-MX"/>
        </w:rPr>
      </w:pPr>
    </w:p>
    <w:p w:rsidR="00B70E7E" w:rsidRPr="00B70E7E" w:rsidRDefault="00B70E7E" w:rsidP="00B70E7E">
      <w:pPr>
        <w:jc w:val="center"/>
        <w:rPr>
          <w:rFonts w:ascii="Arial" w:hAnsi="Arial" w:cs="Arial"/>
          <w:iCs/>
          <w:sz w:val="24"/>
          <w:szCs w:val="24"/>
          <w:lang w:val="es-MX" w:eastAsia="es-MX"/>
        </w:rPr>
      </w:pPr>
      <w:r w:rsidRPr="00B70E7E">
        <w:rPr>
          <w:rFonts w:ascii="Arial" w:hAnsi="Arial" w:cs="Arial"/>
          <w:iCs/>
          <w:sz w:val="24"/>
          <w:szCs w:val="24"/>
          <w:lang w:val="es-MX" w:eastAsia="es-MX"/>
        </w:rPr>
        <w:t>ARTÍCULOS TRANSITORIOS</w:t>
      </w:r>
    </w:p>
    <w:p w:rsidR="00B70E7E" w:rsidRPr="00B70E7E" w:rsidRDefault="00B70E7E" w:rsidP="00B70E7E">
      <w:pPr>
        <w:jc w:val="both"/>
        <w:rPr>
          <w:rFonts w:ascii="Arial" w:hAnsi="Arial" w:cs="Arial"/>
          <w:iCs/>
          <w:sz w:val="24"/>
          <w:szCs w:val="24"/>
          <w:lang w:val="es-MX" w:eastAsia="es-MX"/>
        </w:rPr>
      </w:pPr>
    </w:p>
    <w:p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PRIMERO.- El presente decreto entrará en vigor al día siguiente de su publicación en el Periódico Oficial del Gobierno del Estado de Durango.</w:t>
      </w:r>
    </w:p>
    <w:p w:rsidR="00B70E7E" w:rsidRPr="00330FB4" w:rsidRDefault="00B70E7E" w:rsidP="00B70E7E">
      <w:pPr>
        <w:jc w:val="both"/>
        <w:rPr>
          <w:rFonts w:ascii="Arial" w:hAnsi="Arial" w:cs="Arial"/>
          <w:iCs/>
          <w:lang w:val="es-MX" w:eastAsia="es-MX"/>
        </w:rPr>
      </w:pPr>
    </w:p>
    <w:p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SEGUNDO.- Se derogan todas las disposiciones que se opongan al presente Decreto.</w:t>
      </w:r>
    </w:p>
    <w:p w:rsidR="00B70E7E" w:rsidRPr="00330FB4" w:rsidRDefault="00B70E7E" w:rsidP="00B70E7E">
      <w:pPr>
        <w:jc w:val="both"/>
        <w:rPr>
          <w:rFonts w:ascii="Arial" w:hAnsi="Arial" w:cs="Arial"/>
          <w:iCs/>
          <w:lang w:val="es-MX" w:eastAsia="es-MX"/>
        </w:rPr>
      </w:pPr>
    </w:p>
    <w:p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El Ciudadano Gobernador del Estado, sancionará, promulgará y dispondrá se publique, circule y observe.</w:t>
      </w:r>
    </w:p>
    <w:p w:rsidR="00B70E7E" w:rsidRPr="00330FB4" w:rsidRDefault="00B70E7E" w:rsidP="00B70E7E">
      <w:pPr>
        <w:jc w:val="both"/>
        <w:rPr>
          <w:rFonts w:ascii="Arial" w:eastAsia="Arial Unicode MS" w:hAnsi="Arial" w:cs="Arial"/>
          <w:lang w:val="es-MX" w:eastAsia="es-MX"/>
        </w:rPr>
      </w:pPr>
    </w:p>
    <w:p w:rsidR="00B70E7E" w:rsidRPr="00330FB4" w:rsidRDefault="00B70E7E" w:rsidP="00B70E7E">
      <w:pPr>
        <w:jc w:val="both"/>
        <w:rPr>
          <w:rFonts w:ascii="Arial" w:eastAsia="Arial Unicode MS" w:hAnsi="Arial" w:cs="Arial"/>
          <w:lang w:val="es-MX" w:eastAsia="es-MX"/>
        </w:rPr>
      </w:pPr>
      <w:r w:rsidRPr="00330FB4">
        <w:rPr>
          <w:rFonts w:ascii="Arial" w:eastAsia="Arial Unicode MS" w:hAnsi="Arial" w:cs="Arial"/>
          <w:lang w:val="es-MX" w:eastAsia="es-MX"/>
        </w:rPr>
        <w:t xml:space="preserve">Dado en el Salón de Sesiones del Honorable Congreso del Estado, en Victoria de </w:t>
      </w:r>
    </w:p>
    <w:p w:rsidR="00B70E7E" w:rsidRPr="00330FB4" w:rsidRDefault="00B70E7E" w:rsidP="00B70E7E">
      <w:pPr>
        <w:jc w:val="both"/>
        <w:rPr>
          <w:rFonts w:ascii="Arial" w:eastAsia="Arial Unicode MS" w:hAnsi="Arial" w:cs="Arial"/>
          <w:lang w:val="es-MX" w:eastAsia="es-MX"/>
        </w:rPr>
      </w:pPr>
      <w:r w:rsidRPr="00330FB4">
        <w:rPr>
          <w:rFonts w:ascii="Arial" w:eastAsia="Arial Unicode MS" w:hAnsi="Arial" w:cs="Arial"/>
          <w:lang w:val="es-MX" w:eastAsia="es-MX"/>
        </w:rPr>
        <w:t>Durango, Dgo. a los (27) veintisiete días del mes de septiembre de (2017) dos mil diecisiete.</w:t>
      </w:r>
    </w:p>
    <w:p w:rsidR="00B70E7E" w:rsidRPr="00330FB4" w:rsidRDefault="00B70E7E" w:rsidP="00B70E7E">
      <w:pPr>
        <w:jc w:val="both"/>
        <w:rPr>
          <w:rFonts w:ascii="Arial" w:eastAsia="Arial Unicode MS" w:hAnsi="Arial" w:cs="Arial"/>
          <w:lang w:val="es-MX" w:eastAsia="es-MX"/>
        </w:rPr>
      </w:pPr>
    </w:p>
    <w:p w:rsidR="00B70E7E" w:rsidRPr="00330FB4" w:rsidRDefault="00B70E7E" w:rsidP="00B70E7E">
      <w:pPr>
        <w:jc w:val="both"/>
        <w:rPr>
          <w:rFonts w:ascii="Arial" w:hAnsi="Arial" w:cs="Arial"/>
          <w:i/>
          <w:iCs/>
          <w:lang w:val="es-MX" w:eastAsia="es-MX"/>
        </w:rPr>
      </w:pPr>
      <w:r w:rsidRPr="00330FB4">
        <w:rPr>
          <w:rFonts w:ascii="Arial" w:eastAsia="Arial Unicode MS" w:hAnsi="Arial" w:cs="Arial"/>
          <w:lang w:val="es-MX" w:eastAsia="es-MX"/>
        </w:rPr>
        <w:t>DIP. SERGIO URIBE RODRÍGUEZ, PRESIDENTE; DIP.</w:t>
      </w:r>
      <w:r w:rsidRPr="00330FB4">
        <w:rPr>
          <w:rFonts w:ascii="Arial" w:eastAsia="Arial Unicode MS" w:hAnsi="Arial" w:cs="Arial"/>
          <w:caps/>
          <w:lang w:val="es-MX" w:eastAsia="es-MX"/>
        </w:rPr>
        <w:t xml:space="preserve"> Rosa maría Triana martínez SECRETARIa; DIP. Elia estrada macias, SECRETARIA. RÚBRICAS.</w:t>
      </w:r>
    </w:p>
    <w:p w:rsidR="00B70E7E" w:rsidRDefault="00B70E7E" w:rsidP="000724CE">
      <w:pPr>
        <w:jc w:val="both"/>
        <w:rPr>
          <w:rFonts w:ascii="Arial" w:hAnsi="Arial" w:cs="Arial"/>
          <w:i/>
          <w:iCs/>
          <w:sz w:val="24"/>
          <w:szCs w:val="24"/>
          <w:lang w:val="es-MX" w:eastAsia="es-MX"/>
        </w:rPr>
      </w:pPr>
    </w:p>
    <w:p w:rsidR="00B70E7E" w:rsidRDefault="00330FB4" w:rsidP="000724CE">
      <w:pPr>
        <w:jc w:val="both"/>
        <w:rPr>
          <w:rFonts w:ascii="Arial" w:hAnsi="Arial" w:cs="Arial"/>
          <w:b/>
          <w:caps/>
          <w:lang w:val="es-ES"/>
        </w:rPr>
      </w:pPr>
      <w:r>
        <w:rPr>
          <w:rFonts w:ascii="Arial" w:hAnsi="Arial" w:cs="Arial"/>
          <w:b/>
          <w:caps/>
          <w:lang w:val="es-ES"/>
        </w:rPr>
        <w:t>----------------------------------------------------------------------------------------------------------------------------------------------------</w:t>
      </w:r>
    </w:p>
    <w:p w:rsidR="00330FB4" w:rsidRDefault="00330FB4" w:rsidP="000724CE">
      <w:pPr>
        <w:jc w:val="both"/>
        <w:rPr>
          <w:rFonts w:ascii="Arial" w:hAnsi="Arial" w:cs="Arial"/>
          <w:b/>
          <w:caps/>
          <w:lang w:val="es-ES"/>
        </w:rPr>
      </w:pPr>
    </w:p>
    <w:p w:rsidR="00330FB4" w:rsidRDefault="00990326" w:rsidP="000724CE">
      <w:pPr>
        <w:jc w:val="both"/>
        <w:rPr>
          <w:rFonts w:ascii="Arial" w:hAnsi="Arial" w:cs="Arial"/>
          <w:b/>
          <w:caps/>
          <w:lang w:val="es-ES"/>
        </w:rPr>
      </w:pPr>
      <w:r>
        <w:rPr>
          <w:rFonts w:ascii="Arial" w:hAnsi="Arial" w:cs="Arial"/>
          <w:b/>
          <w:caps/>
          <w:lang w:val="es-ES"/>
        </w:rPr>
        <w:t>DECRETO 201</w:t>
      </w:r>
      <w:r w:rsidR="00330FB4">
        <w:rPr>
          <w:rFonts w:ascii="Arial" w:hAnsi="Arial" w:cs="Arial"/>
          <w:b/>
          <w:caps/>
          <w:lang w:val="es-ES"/>
        </w:rPr>
        <w:t>, LXVII LEGISLATURA, PERIODICO OFICIAL No. 81 DE FECHA 8 DE OCTUBRE DE 2017.</w:t>
      </w:r>
    </w:p>
    <w:p w:rsidR="00330FB4" w:rsidRDefault="00330FB4" w:rsidP="000724CE">
      <w:pPr>
        <w:jc w:val="both"/>
        <w:rPr>
          <w:rFonts w:ascii="Arial" w:hAnsi="Arial" w:cs="Arial"/>
          <w:b/>
          <w:caps/>
          <w:lang w:val="es-ES"/>
        </w:rPr>
      </w:pPr>
    </w:p>
    <w:p w:rsidR="00330FB4" w:rsidRDefault="00330FB4" w:rsidP="00330FB4">
      <w:pPr>
        <w:jc w:val="both"/>
        <w:rPr>
          <w:rFonts w:ascii="Arial" w:hAnsi="Arial" w:cs="Arial"/>
          <w:caps/>
          <w:lang w:val="es-ES"/>
        </w:rPr>
      </w:pPr>
      <w:r w:rsidRPr="00330FB4">
        <w:rPr>
          <w:rFonts w:ascii="Arial" w:hAnsi="Arial" w:cs="Arial"/>
          <w:b/>
          <w:caps/>
          <w:lang w:val="es-ES"/>
        </w:rPr>
        <w:t xml:space="preserve">ARTÍCULO UNICO.- </w:t>
      </w:r>
      <w:r w:rsidRPr="00330FB4">
        <w:rPr>
          <w:rFonts w:ascii="Arial" w:hAnsi="Arial" w:cs="Arial"/>
          <w:caps/>
          <w:lang w:val="es-ES"/>
        </w:rPr>
        <w:t>Se reforma el artículo 300 del Código Penal  del Estado Libre y Soberano de Durango, para quedar como sigue:</w:t>
      </w:r>
    </w:p>
    <w:p w:rsidR="00330FB4" w:rsidRDefault="00330FB4" w:rsidP="00330FB4">
      <w:pPr>
        <w:jc w:val="both"/>
        <w:rPr>
          <w:rFonts w:ascii="Arial" w:hAnsi="Arial" w:cs="Arial"/>
          <w:caps/>
          <w:lang w:val="es-ES"/>
        </w:rPr>
      </w:pPr>
    </w:p>
    <w:p w:rsidR="00330FB4" w:rsidRPr="00330FB4" w:rsidRDefault="00330FB4" w:rsidP="00330FB4">
      <w:pPr>
        <w:jc w:val="both"/>
        <w:rPr>
          <w:rFonts w:ascii="Arial" w:hAnsi="Arial" w:cs="Arial"/>
          <w:caps/>
          <w:lang w:val="es-ES"/>
        </w:rPr>
      </w:pPr>
    </w:p>
    <w:p w:rsidR="00330FB4" w:rsidRPr="00330FB4" w:rsidRDefault="00330FB4" w:rsidP="00330FB4">
      <w:pPr>
        <w:jc w:val="center"/>
        <w:rPr>
          <w:rFonts w:ascii="Arial" w:eastAsia="Arial Unicode MS" w:hAnsi="Arial" w:cs="Arial"/>
          <w:b/>
          <w:lang w:val="en-US"/>
        </w:rPr>
      </w:pPr>
      <w:r w:rsidRPr="00330FB4">
        <w:rPr>
          <w:rFonts w:ascii="Arial" w:eastAsia="Arial Unicode MS" w:hAnsi="Arial" w:cs="Arial"/>
          <w:b/>
          <w:lang w:val="en-US"/>
        </w:rPr>
        <w:t>A R T Í C U L O S   T R A N S I T O R I O S:</w:t>
      </w:r>
    </w:p>
    <w:p w:rsidR="00330FB4" w:rsidRPr="00330FB4" w:rsidRDefault="00330FB4" w:rsidP="00330FB4">
      <w:pPr>
        <w:jc w:val="both"/>
        <w:rPr>
          <w:rFonts w:ascii="Arial" w:eastAsia="Arial Unicode MS" w:hAnsi="Arial" w:cs="Arial"/>
          <w:b/>
          <w:lang w:val="en-US"/>
        </w:rPr>
      </w:pPr>
    </w:p>
    <w:p w:rsidR="00330FB4" w:rsidRPr="00330FB4" w:rsidRDefault="00330FB4" w:rsidP="00330FB4">
      <w:pPr>
        <w:jc w:val="both"/>
        <w:rPr>
          <w:rFonts w:ascii="Arial" w:eastAsia="Arial Unicode MS" w:hAnsi="Arial" w:cs="Arial"/>
          <w:lang w:val="es-ES"/>
        </w:rPr>
      </w:pPr>
      <w:r w:rsidRPr="00330FB4">
        <w:rPr>
          <w:rFonts w:ascii="Arial" w:eastAsia="Arial Unicode MS" w:hAnsi="Arial" w:cs="Arial"/>
          <w:b/>
          <w:lang w:val="es-ES"/>
        </w:rPr>
        <w:t xml:space="preserve">PRIMERO.- </w:t>
      </w:r>
      <w:r w:rsidRPr="00330FB4">
        <w:rPr>
          <w:rFonts w:ascii="Arial" w:eastAsia="Arial Unicode MS" w:hAnsi="Arial" w:cs="Arial"/>
          <w:lang w:val="es-ES"/>
        </w:rPr>
        <w:t>El presente decreto entrará en vigor el día siguiente al de su publicación en el Periódico Oficial del Gobierno del Estado.</w:t>
      </w:r>
    </w:p>
    <w:p w:rsidR="00330FB4" w:rsidRPr="00330FB4" w:rsidRDefault="00330FB4" w:rsidP="00330FB4">
      <w:pPr>
        <w:jc w:val="both"/>
        <w:rPr>
          <w:rFonts w:ascii="Arial" w:eastAsia="Arial Unicode MS" w:hAnsi="Arial" w:cs="Arial"/>
          <w:b/>
          <w:lang w:val="es-ES"/>
        </w:rPr>
      </w:pPr>
    </w:p>
    <w:p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b/>
          <w:lang w:val="es-ES"/>
        </w:rPr>
        <w:t xml:space="preserve">SEGUNDO.- </w:t>
      </w:r>
      <w:r w:rsidRPr="00330FB4">
        <w:rPr>
          <w:rFonts w:ascii="Arial" w:eastAsia="Arial Unicode MS" w:hAnsi="Arial" w:cs="Arial"/>
          <w:lang w:val="es-ES"/>
        </w:rPr>
        <w:t>Se derogan todas las disposiciones legales que se opongan a lo establecido en el presente decreto.</w:t>
      </w:r>
    </w:p>
    <w:p w:rsidR="00330FB4" w:rsidRPr="00330FB4" w:rsidRDefault="00330FB4" w:rsidP="00330FB4">
      <w:pPr>
        <w:jc w:val="both"/>
        <w:rPr>
          <w:rFonts w:ascii="Arial" w:eastAsia="Arial Unicode MS" w:hAnsi="Arial" w:cs="Arial"/>
          <w:lang w:val="es-MX" w:eastAsia="es-MX"/>
        </w:rPr>
      </w:pPr>
    </w:p>
    <w:p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lang w:val="es-MX" w:eastAsia="es-MX"/>
        </w:rPr>
        <w:t>El Ciudadano Gobernador del Estado, sancionará, promulgará y dispondrá se publique, circule y observe.</w:t>
      </w:r>
    </w:p>
    <w:p w:rsidR="00330FB4" w:rsidRPr="00330FB4" w:rsidRDefault="00330FB4" w:rsidP="00330FB4">
      <w:pPr>
        <w:jc w:val="both"/>
        <w:rPr>
          <w:rFonts w:ascii="Arial" w:eastAsia="Arial Unicode MS" w:hAnsi="Arial" w:cs="Arial"/>
          <w:lang w:val="es-MX" w:eastAsia="es-MX"/>
        </w:rPr>
      </w:pPr>
    </w:p>
    <w:p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lang w:val="es-MX" w:eastAsia="es-MX"/>
        </w:rPr>
        <w:t>Dado en el Salón de Sesiones del Honorable Congreso del Estado, en Victoria de Durango, Dgo. a los (27) veintisiete días del mes de septiembre de (2017) dos mil diecisiete.</w:t>
      </w:r>
    </w:p>
    <w:p w:rsidR="00330FB4" w:rsidRDefault="00330FB4" w:rsidP="00330FB4">
      <w:pPr>
        <w:jc w:val="center"/>
        <w:rPr>
          <w:rFonts w:ascii="Arial" w:eastAsia="Arial Unicode MS" w:hAnsi="Arial" w:cs="Arial"/>
          <w:lang w:val="es-MX" w:eastAsia="es-MX"/>
        </w:rPr>
      </w:pPr>
    </w:p>
    <w:p w:rsidR="00330FB4" w:rsidRPr="00330FB4" w:rsidRDefault="00330FB4" w:rsidP="00330FB4">
      <w:pPr>
        <w:jc w:val="both"/>
        <w:rPr>
          <w:rFonts w:ascii="Arial" w:eastAsia="Arial Unicode MS" w:hAnsi="Arial" w:cs="Arial"/>
          <w:caps/>
          <w:lang w:val="es-MX" w:eastAsia="es-MX"/>
        </w:rPr>
      </w:pPr>
      <w:r w:rsidRPr="00330FB4">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330FB4">
        <w:rPr>
          <w:rFonts w:ascii="Arial" w:eastAsia="Arial Unicode MS" w:hAnsi="Arial" w:cs="Arial"/>
          <w:lang w:val="es-MX" w:eastAsia="es-MX"/>
        </w:rPr>
        <w:t>DIP.</w:t>
      </w:r>
      <w:r w:rsidRPr="00330FB4">
        <w:rPr>
          <w:rFonts w:ascii="Arial" w:eastAsia="Arial Unicode MS" w:hAnsi="Arial" w:cs="Arial"/>
          <w:caps/>
          <w:lang w:val="es-MX" w:eastAsia="es-MX"/>
        </w:rPr>
        <w:t xml:space="preserve"> Rosa maría Triana martínez</w:t>
      </w:r>
      <w:r>
        <w:rPr>
          <w:rFonts w:ascii="Arial" w:eastAsia="Arial Unicode MS" w:hAnsi="Arial" w:cs="Arial"/>
          <w:caps/>
          <w:lang w:val="es-MX" w:eastAsia="es-MX"/>
        </w:rPr>
        <w:t xml:space="preserve">, SECRETARIa; </w:t>
      </w:r>
      <w:r w:rsidRPr="00330FB4">
        <w:rPr>
          <w:rFonts w:ascii="Arial" w:eastAsia="Arial Unicode MS" w:hAnsi="Arial" w:cs="Arial"/>
          <w:caps/>
          <w:lang w:val="es-MX" w:eastAsia="es-MX"/>
        </w:rPr>
        <w:t>DIP. Elia estrada macias</w:t>
      </w:r>
      <w:r>
        <w:rPr>
          <w:rFonts w:ascii="Arial" w:eastAsia="Arial Unicode MS" w:hAnsi="Arial" w:cs="Arial"/>
          <w:caps/>
          <w:lang w:val="es-MX" w:eastAsia="es-MX"/>
        </w:rPr>
        <w:t xml:space="preserve">, </w:t>
      </w:r>
      <w:r w:rsidRPr="00330FB4">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330FB4" w:rsidRDefault="00330FB4" w:rsidP="00330FB4">
      <w:pPr>
        <w:jc w:val="both"/>
        <w:rPr>
          <w:rFonts w:ascii="Arial" w:hAnsi="Arial" w:cs="Arial"/>
          <w:b/>
          <w:caps/>
          <w:lang w:val="es-MX"/>
        </w:rPr>
      </w:pPr>
    </w:p>
    <w:p w:rsidR="005E00C1" w:rsidRDefault="005E00C1" w:rsidP="00330FB4">
      <w:pPr>
        <w:jc w:val="both"/>
        <w:rPr>
          <w:rFonts w:ascii="Arial" w:hAnsi="Arial" w:cs="Arial"/>
          <w:b/>
          <w:caps/>
          <w:lang w:val="es-MX"/>
        </w:rPr>
      </w:pPr>
      <w:r>
        <w:rPr>
          <w:rFonts w:ascii="Arial" w:hAnsi="Arial" w:cs="Arial"/>
          <w:b/>
          <w:caps/>
          <w:lang w:val="es-MX"/>
        </w:rPr>
        <w:t>---------------------------------------------------------------------------------------------------------------------------------------------------</w:t>
      </w:r>
    </w:p>
    <w:p w:rsidR="005E00C1" w:rsidRPr="00381EF8" w:rsidRDefault="005E00C1" w:rsidP="00330FB4">
      <w:pPr>
        <w:jc w:val="both"/>
        <w:rPr>
          <w:rFonts w:ascii="Arial" w:hAnsi="Arial" w:cs="Arial"/>
          <w:b/>
          <w:caps/>
          <w:lang w:val="es-MX"/>
        </w:rPr>
      </w:pPr>
    </w:p>
    <w:p w:rsidR="005E00C1" w:rsidRPr="00381EF8" w:rsidRDefault="005E00C1" w:rsidP="00330FB4">
      <w:pPr>
        <w:jc w:val="both"/>
        <w:rPr>
          <w:rFonts w:ascii="Arial" w:hAnsi="Arial" w:cs="Arial"/>
          <w:b/>
          <w:caps/>
          <w:lang w:val="es-MX"/>
        </w:rPr>
      </w:pPr>
      <w:r w:rsidRPr="00381EF8">
        <w:rPr>
          <w:rFonts w:ascii="Arial" w:hAnsi="Arial" w:cs="Arial"/>
          <w:b/>
          <w:caps/>
          <w:lang w:val="es-MX"/>
        </w:rPr>
        <w:t>DECRETO 202, LXVII LEGISLATURA, PERIODICO OFICIAL No. 81 DE FECHA 8 DE OCTUBRE DE 2017.</w:t>
      </w:r>
    </w:p>
    <w:p w:rsidR="005E00C1" w:rsidRPr="00381EF8" w:rsidRDefault="005E00C1" w:rsidP="00330FB4">
      <w:pPr>
        <w:jc w:val="both"/>
        <w:rPr>
          <w:rFonts w:ascii="Arial" w:hAnsi="Arial" w:cs="Arial"/>
          <w:b/>
          <w:caps/>
          <w:lang w:val="es-MX"/>
        </w:rPr>
      </w:pPr>
    </w:p>
    <w:p w:rsidR="005E00C1" w:rsidRPr="00381EF8" w:rsidRDefault="005E00C1" w:rsidP="005E00C1">
      <w:pPr>
        <w:jc w:val="both"/>
        <w:rPr>
          <w:rFonts w:ascii="Arial" w:hAnsi="Arial" w:cs="Arial"/>
          <w:caps/>
          <w:lang w:val="es-ES"/>
        </w:rPr>
      </w:pPr>
      <w:r w:rsidRPr="00381EF8">
        <w:rPr>
          <w:rFonts w:ascii="Arial" w:hAnsi="Arial" w:cs="Arial"/>
          <w:b/>
          <w:caps/>
          <w:lang w:val="es-ES"/>
        </w:rPr>
        <w:t xml:space="preserve">ARTÍCULO UNICO.- </w:t>
      </w:r>
      <w:r w:rsidRPr="00381EF8">
        <w:rPr>
          <w:rFonts w:ascii="Arial" w:hAnsi="Arial" w:cs="Arial"/>
          <w:caps/>
          <w:lang w:val="es-ES"/>
        </w:rPr>
        <w:t>Se reforman en adición los artículos 151 y 279 del Código Penal  del Estado Libre y Soberano de Durango, para quedar como sigue:</w:t>
      </w:r>
    </w:p>
    <w:p w:rsidR="005E00C1" w:rsidRPr="00381EF8" w:rsidRDefault="005E00C1" w:rsidP="005E00C1">
      <w:pPr>
        <w:jc w:val="both"/>
        <w:rPr>
          <w:rFonts w:ascii="Arial" w:hAnsi="Arial" w:cs="Arial"/>
          <w:caps/>
          <w:lang w:val="es-ES"/>
        </w:rPr>
      </w:pPr>
    </w:p>
    <w:p w:rsidR="005E00C1" w:rsidRPr="00381EF8" w:rsidRDefault="005E00C1" w:rsidP="005E00C1">
      <w:pPr>
        <w:autoSpaceDE w:val="0"/>
        <w:autoSpaceDN w:val="0"/>
        <w:adjustRightInd w:val="0"/>
        <w:ind w:left="360"/>
        <w:jc w:val="center"/>
        <w:rPr>
          <w:rFonts w:ascii="Arial" w:hAnsi="Arial" w:cs="Arial"/>
          <w:b/>
          <w:lang w:val="es-ES"/>
        </w:rPr>
      </w:pPr>
      <w:r w:rsidRPr="00381EF8">
        <w:rPr>
          <w:rFonts w:ascii="Arial" w:hAnsi="Arial" w:cs="Arial"/>
          <w:b/>
          <w:lang w:val="es-ES"/>
        </w:rPr>
        <w:t>TRANSITORIOS</w:t>
      </w:r>
    </w:p>
    <w:p w:rsidR="005E00C1" w:rsidRPr="00381EF8" w:rsidRDefault="005E00C1" w:rsidP="005E00C1">
      <w:pPr>
        <w:autoSpaceDE w:val="0"/>
        <w:autoSpaceDN w:val="0"/>
        <w:adjustRightInd w:val="0"/>
        <w:ind w:left="360"/>
        <w:jc w:val="both"/>
        <w:rPr>
          <w:rFonts w:ascii="Arial" w:hAnsi="Arial" w:cs="Arial"/>
          <w:b/>
          <w:lang w:val="es-ES"/>
        </w:rPr>
      </w:pPr>
    </w:p>
    <w:p w:rsidR="005E00C1" w:rsidRPr="00381EF8" w:rsidRDefault="005E00C1" w:rsidP="005E00C1">
      <w:pPr>
        <w:autoSpaceDE w:val="0"/>
        <w:autoSpaceDN w:val="0"/>
        <w:adjustRightInd w:val="0"/>
        <w:jc w:val="both"/>
        <w:rPr>
          <w:rFonts w:ascii="Arial" w:hAnsi="Arial" w:cs="Arial"/>
          <w:lang w:val="es-ES"/>
        </w:rPr>
      </w:pPr>
      <w:r w:rsidRPr="00381EF8">
        <w:rPr>
          <w:rFonts w:ascii="Arial" w:hAnsi="Arial" w:cs="Arial"/>
          <w:b/>
          <w:lang w:val="es-ES"/>
        </w:rPr>
        <w:t>PRIMERO.-</w:t>
      </w:r>
      <w:r w:rsidRPr="00381EF8">
        <w:rPr>
          <w:rFonts w:ascii="Arial" w:hAnsi="Arial" w:cs="Arial"/>
          <w:lang w:val="es-ES"/>
        </w:rPr>
        <w:t xml:space="preserve"> El presente Decreto entrará en vigor a partir del día siguiente al de su  publicación en el Periódico Oficial del Gobierno del Estado. </w:t>
      </w:r>
    </w:p>
    <w:p w:rsidR="005E00C1" w:rsidRPr="00381EF8" w:rsidRDefault="005E00C1" w:rsidP="005E00C1">
      <w:pPr>
        <w:autoSpaceDE w:val="0"/>
        <w:autoSpaceDN w:val="0"/>
        <w:adjustRightInd w:val="0"/>
        <w:ind w:left="357"/>
        <w:jc w:val="both"/>
        <w:rPr>
          <w:rFonts w:ascii="Arial" w:hAnsi="Arial" w:cs="Arial"/>
          <w:lang w:val="es-ES"/>
        </w:rPr>
      </w:pPr>
    </w:p>
    <w:p w:rsidR="005E00C1" w:rsidRPr="00381EF8" w:rsidRDefault="005E00C1" w:rsidP="005E00C1">
      <w:pPr>
        <w:autoSpaceDE w:val="0"/>
        <w:autoSpaceDN w:val="0"/>
        <w:adjustRightInd w:val="0"/>
        <w:jc w:val="both"/>
        <w:rPr>
          <w:rFonts w:ascii="Arial" w:hAnsi="Arial" w:cs="Arial"/>
          <w:lang w:val="es-ES" w:eastAsia="es-MX"/>
        </w:rPr>
      </w:pPr>
      <w:r w:rsidRPr="00381EF8">
        <w:rPr>
          <w:rFonts w:ascii="Arial" w:hAnsi="Arial" w:cs="Arial"/>
          <w:b/>
          <w:lang w:val="es-ES"/>
        </w:rPr>
        <w:t>SEGUNDO.-</w:t>
      </w:r>
      <w:r w:rsidRPr="00381EF8">
        <w:rPr>
          <w:rFonts w:ascii="Arial" w:hAnsi="Arial" w:cs="Arial"/>
          <w:lang w:val="es-ES"/>
        </w:rPr>
        <w:t xml:space="preserve"> Se derogan todas las disposiciones que opongan al contenido del presente Decreto. </w:t>
      </w:r>
    </w:p>
    <w:p w:rsidR="005E00C1" w:rsidRPr="00381EF8" w:rsidRDefault="005E00C1" w:rsidP="005E00C1">
      <w:pPr>
        <w:autoSpaceDE w:val="0"/>
        <w:autoSpaceDN w:val="0"/>
        <w:adjustRightInd w:val="0"/>
        <w:jc w:val="center"/>
        <w:rPr>
          <w:rFonts w:ascii="Arial" w:eastAsia="Calibri" w:hAnsi="Arial" w:cs="Arial"/>
          <w:b/>
          <w:bCs/>
          <w:color w:val="000000"/>
          <w:lang w:val="es-MX" w:eastAsia="en-US"/>
        </w:rPr>
      </w:pPr>
    </w:p>
    <w:p w:rsidR="005E00C1" w:rsidRPr="00381EF8" w:rsidRDefault="005E00C1" w:rsidP="005E00C1">
      <w:pPr>
        <w:jc w:val="both"/>
        <w:rPr>
          <w:rFonts w:ascii="Arial" w:eastAsia="Arial Unicode MS" w:hAnsi="Arial" w:cs="Arial"/>
          <w:lang w:val="es-ES"/>
        </w:rPr>
      </w:pPr>
      <w:r w:rsidRPr="00381EF8">
        <w:rPr>
          <w:rFonts w:ascii="Arial" w:eastAsia="Arial Unicode MS" w:hAnsi="Arial" w:cs="Arial"/>
          <w:lang w:val="es-ES"/>
        </w:rPr>
        <w:t>El Ciudadano .Gobernador del Estado, sancionará, promulgará y dispondrá se publique, circule y observe.</w:t>
      </w:r>
    </w:p>
    <w:p w:rsidR="005E00C1" w:rsidRPr="00381EF8" w:rsidRDefault="005E00C1" w:rsidP="005E00C1">
      <w:pPr>
        <w:jc w:val="both"/>
        <w:rPr>
          <w:rFonts w:ascii="Arial" w:hAnsi="Arial" w:cs="Arial"/>
          <w:lang w:val="es-ES"/>
        </w:rPr>
      </w:pPr>
    </w:p>
    <w:p w:rsidR="005E00C1" w:rsidRPr="00381EF8" w:rsidRDefault="005E00C1" w:rsidP="005E00C1">
      <w:pPr>
        <w:rPr>
          <w:rFonts w:ascii="Arial" w:eastAsia="Arial Unicode MS" w:hAnsi="Arial" w:cs="Arial"/>
          <w:lang w:val="es-ES"/>
        </w:rPr>
      </w:pPr>
      <w:r w:rsidRPr="00381EF8">
        <w:rPr>
          <w:rFonts w:ascii="Arial" w:eastAsia="Arial Unicode MS" w:hAnsi="Arial" w:cs="Arial"/>
          <w:lang w:val="es-ES"/>
        </w:rPr>
        <w:t xml:space="preserve">Dado en el Salón de Sesiones del Honorable Congreso del Estado, en Victoria de </w:t>
      </w:r>
    </w:p>
    <w:p w:rsidR="005E00C1" w:rsidRPr="00381EF8" w:rsidRDefault="005E00C1" w:rsidP="005E00C1">
      <w:pPr>
        <w:rPr>
          <w:rFonts w:ascii="Arial" w:eastAsia="Arial Unicode MS" w:hAnsi="Arial" w:cs="Arial"/>
          <w:lang w:val="es-ES"/>
        </w:rPr>
      </w:pPr>
      <w:r w:rsidRPr="00381EF8">
        <w:rPr>
          <w:rFonts w:ascii="Arial" w:eastAsia="Arial Unicode MS" w:hAnsi="Arial" w:cs="Arial"/>
          <w:lang w:val="es-ES"/>
        </w:rPr>
        <w:t>Durango, Dgo. a los (27) veintisiete días del mes de septiembre de (2017) dos mil diecisiete.</w:t>
      </w:r>
    </w:p>
    <w:p w:rsidR="005E00C1" w:rsidRPr="00381EF8" w:rsidRDefault="005E00C1" w:rsidP="005E00C1">
      <w:pPr>
        <w:jc w:val="both"/>
        <w:rPr>
          <w:rFonts w:ascii="Arial" w:eastAsia="Arial Unicode MS" w:hAnsi="Arial" w:cs="Arial"/>
          <w:lang w:val="es-ES"/>
        </w:rPr>
      </w:pPr>
    </w:p>
    <w:p w:rsidR="005E00C1" w:rsidRPr="00381EF8" w:rsidRDefault="005E00C1" w:rsidP="005E00C1">
      <w:pPr>
        <w:jc w:val="both"/>
        <w:rPr>
          <w:rFonts w:ascii="Arial" w:eastAsia="Arial Unicode MS" w:hAnsi="Arial" w:cs="Arial"/>
          <w:caps/>
          <w:lang w:val="es-ES"/>
        </w:rPr>
      </w:pPr>
      <w:r w:rsidRPr="00381EF8">
        <w:rPr>
          <w:rFonts w:ascii="Arial" w:eastAsia="Arial Unicode MS" w:hAnsi="Arial" w:cs="Arial"/>
          <w:lang w:val="es-ES"/>
        </w:rPr>
        <w:t>DIP. SERGIO URIBE RODRÍGUEZ, PRESIDENTE; DIP.</w:t>
      </w:r>
      <w:r w:rsidRPr="00381EF8">
        <w:rPr>
          <w:rFonts w:ascii="Arial" w:eastAsia="Arial Unicode MS" w:hAnsi="Arial" w:cs="Arial"/>
          <w:caps/>
          <w:lang w:val="es-ES"/>
        </w:rPr>
        <w:t xml:space="preserve"> Rosa maría Triana martínez, SECRETARIa; DIP. Elia estrada macias, SECRETARIA. RÚBRICAS.</w:t>
      </w:r>
    </w:p>
    <w:p w:rsidR="005E00C1" w:rsidRPr="00381EF8" w:rsidRDefault="005E00C1" w:rsidP="005E00C1">
      <w:pPr>
        <w:jc w:val="both"/>
        <w:rPr>
          <w:rFonts w:ascii="Arial" w:hAnsi="Arial" w:cs="Arial"/>
          <w:caps/>
          <w:lang w:val="es-ES"/>
        </w:rPr>
      </w:pPr>
    </w:p>
    <w:p w:rsidR="005E00C1" w:rsidRPr="00381EF8" w:rsidRDefault="006723B6" w:rsidP="00330FB4">
      <w:pPr>
        <w:jc w:val="both"/>
        <w:rPr>
          <w:rFonts w:ascii="Arial" w:hAnsi="Arial" w:cs="Arial"/>
          <w:b/>
          <w:caps/>
          <w:lang w:val="es-ES"/>
        </w:rPr>
      </w:pPr>
      <w:r w:rsidRPr="00381EF8">
        <w:rPr>
          <w:rFonts w:ascii="Arial" w:hAnsi="Arial" w:cs="Arial"/>
          <w:b/>
          <w:caps/>
          <w:lang w:val="es-ES"/>
        </w:rPr>
        <w:t>-------------------------------------------------------------------------------------------------------------------------------------------------</w:t>
      </w:r>
    </w:p>
    <w:p w:rsidR="006723B6" w:rsidRPr="00381EF8" w:rsidRDefault="006723B6" w:rsidP="00330FB4">
      <w:pPr>
        <w:jc w:val="both"/>
        <w:rPr>
          <w:rFonts w:ascii="Arial" w:hAnsi="Arial" w:cs="Arial"/>
          <w:b/>
          <w:caps/>
          <w:lang w:val="es-ES"/>
        </w:rPr>
      </w:pPr>
    </w:p>
    <w:p w:rsidR="006723B6" w:rsidRPr="00381EF8" w:rsidRDefault="006723B6" w:rsidP="00330FB4">
      <w:pPr>
        <w:jc w:val="both"/>
        <w:rPr>
          <w:rFonts w:ascii="Arial" w:hAnsi="Arial" w:cs="Arial"/>
          <w:b/>
          <w:caps/>
          <w:lang w:val="es-ES"/>
        </w:rPr>
      </w:pPr>
      <w:r w:rsidRPr="00381EF8">
        <w:rPr>
          <w:rFonts w:ascii="Arial" w:hAnsi="Arial" w:cs="Arial"/>
          <w:b/>
          <w:caps/>
          <w:lang w:val="es-ES"/>
        </w:rPr>
        <w:t>DECRETO 203, LXVI LEGISLATURA, PERIODICO OFICIAL No. 81 DE FECHA 8 DE OCTUBRE DE 2017.</w:t>
      </w:r>
    </w:p>
    <w:p w:rsidR="006723B6" w:rsidRPr="00381EF8" w:rsidRDefault="006723B6" w:rsidP="00330FB4">
      <w:pPr>
        <w:jc w:val="both"/>
        <w:rPr>
          <w:rFonts w:ascii="Arial" w:hAnsi="Arial" w:cs="Arial"/>
          <w:b/>
          <w:caps/>
          <w:lang w:val="es-ES"/>
        </w:rPr>
      </w:pPr>
    </w:p>
    <w:p w:rsidR="006723B6" w:rsidRPr="00381EF8" w:rsidRDefault="006723B6" w:rsidP="006723B6">
      <w:pPr>
        <w:jc w:val="both"/>
        <w:rPr>
          <w:rFonts w:ascii="Arial" w:eastAsia="Arial Unicode MS" w:hAnsi="Arial" w:cs="Arial"/>
          <w:lang w:val="es-ES"/>
        </w:rPr>
      </w:pPr>
      <w:r w:rsidRPr="006723B6">
        <w:rPr>
          <w:rFonts w:ascii="Arial" w:eastAsia="Arial Unicode MS" w:hAnsi="Arial" w:cs="Arial"/>
          <w:b/>
          <w:lang w:val="es-ES"/>
        </w:rPr>
        <w:t xml:space="preserve">ARTÍCULO ÚNICO.- </w:t>
      </w:r>
      <w:r w:rsidRPr="006723B6">
        <w:rPr>
          <w:rFonts w:ascii="Arial" w:eastAsia="Arial Unicode MS" w:hAnsi="Arial" w:cs="Arial"/>
          <w:lang w:val="es-ES"/>
        </w:rPr>
        <w:t>Se adiciona un párrafo al artículo 178 y se reforma el título del CAPITULO IV DEL HOSTIGAMIENTO SEXUAL, correspondiente al SUB TITULO TERCERO, de los DELITOS CONTRA LA LIBERTAD Y LA SEGURIDAD SEXUALES Y EL NORMAL DESARROLLO PSICOSEXUAL, así como el artículo 182 y se adiciona el artículo 182 BIS al Código Penal del Estado Libre y Soberano de Durango, para quedar como sigue:</w:t>
      </w:r>
    </w:p>
    <w:p w:rsidR="006723B6" w:rsidRPr="00381EF8" w:rsidRDefault="006723B6" w:rsidP="006723B6">
      <w:pPr>
        <w:jc w:val="both"/>
        <w:rPr>
          <w:rFonts w:ascii="Arial" w:eastAsia="Arial Unicode MS" w:hAnsi="Arial" w:cs="Arial"/>
          <w:lang w:val="es-ES"/>
        </w:rPr>
      </w:pPr>
    </w:p>
    <w:p w:rsidR="006723B6" w:rsidRPr="00381EF8" w:rsidRDefault="006723B6" w:rsidP="006723B6">
      <w:pPr>
        <w:jc w:val="center"/>
        <w:rPr>
          <w:rFonts w:ascii="Arial" w:eastAsia="Arial Unicode MS" w:hAnsi="Arial" w:cs="Arial"/>
          <w:b/>
          <w:lang w:val="es-ES"/>
        </w:rPr>
      </w:pPr>
      <w:r w:rsidRPr="006723B6">
        <w:rPr>
          <w:rFonts w:ascii="Arial" w:eastAsia="Arial Unicode MS" w:hAnsi="Arial" w:cs="Arial"/>
          <w:b/>
          <w:lang w:val="es-ES"/>
        </w:rPr>
        <w:t>TRANSITORIOS</w:t>
      </w:r>
    </w:p>
    <w:p w:rsidR="006723B6" w:rsidRPr="006723B6" w:rsidRDefault="006723B6" w:rsidP="006723B6">
      <w:pPr>
        <w:jc w:val="center"/>
        <w:rPr>
          <w:rFonts w:ascii="Arial" w:eastAsia="Arial Unicode MS" w:hAnsi="Arial" w:cs="Arial"/>
          <w:b/>
          <w:lang w:val="es-ES"/>
        </w:rPr>
      </w:pPr>
    </w:p>
    <w:p w:rsidR="006723B6" w:rsidRPr="006723B6" w:rsidRDefault="006723B6" w:rsidP="006723B6">
      <w:pPr>
        <w:jc w:val="both"/>
        <w:rPr>
          <w:rFonts w:ascii="Arial" w:eastAsia="Arial Unicode MS" w:hAnsi="Arial" w:cs="Arial"/>
          <w:lang w:val="es-ES"/>
        </w:rPr>
      </w:pPr>
      <w:r w:rsidRPr="006723B6">
        <w:rPr>
          <w:rFonts w:ascii="Arial" w:eastAsia="Arial Unicode MS" w:hAnsi="Arial" w:cs="Arial"/>
          <w:b/>
          <w:lang w:val="es-ES"/>
        </w:rPr>
        <w:t xml:space="preserve">PRIMERO.- </w:t>
      </w:r>
      <w:r w:rsidRPr="006723B6">
        <w:rPr>
          <w:rFonts w:ascii="Arial" w:eastAsia="Arial Unicode MS" w:hAnsi="Arial" w:cs="Arial"/>
          <w:lang w:val="es-ES"/>
        </w:rPr>
        <w:t>El presente Decreto entrará en vigor al día siguiente al de su publicación en el Periódico Oficial del Gobierno del Estado de Durango.</w:t>
      </w:r>
    </w:p>
    <w:p w:rsidR="006723B6" w:rsidRPr="006723B6" w:rsidRDefault="006723B6" w:rsidP="006723B6">
      <w:pPr>
        <w:jc w:val="both"/>
        <w:rPr>
          <w:rFonts w:ascii="Arial" w:eastAsia="Arial Unicode MS" w:hAnsi="Arial" w:cs="Arial"/>
          <w:b/>
          <w:lang w:val="es-ES"/>
        </w:rPr>
      </w:pPr>
    </w:p>
    <w:p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b/>
          <w:lang w:val="es-ES"/>
        </w:rPr>
        <w:t xml:space="preserve">SEGUNDO.- </w:t>
      </w:r>
      <w:r w:rsidRPr="006723B6">
        <w:rPr>
          <w:rFonts w:ascii="Arial" w:eastAsia="Arial Unicode MS" w:hAnsi="Arial" w:cs="Arial"/>
          <w:lang w:val="es-ES"/>
        </w:rPr>
        <w:t>Se derogan todas las disposiciones que se opongan al presente decreto.</w:t>
      </w:r>
    </w:p>
    <w:p w:rsidR="006723B6" w:rsidRPr="006723B6" w:rsidRDefault="006723B6" w:rsidP="006723B6">
      <w:pPr>
        <w:jc w:val="both"/>
        <w:rPr>
          <w:rFonts w:ascii="Arial" w:eastAsia="Arial Unicode MS" w:hAnsi="Arial" w:cs="Arial"/>
          <w:lang w:val="es-MX" w:eastAsia="es-MX"/>
        </w:rPr>
      </w:pPr>
    </w:p>
    <w:p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lang w:val="es-MX" w:eastAsia="es-MX"/>
        </w:rPr>
        <w:t>El Ciudadano Gobernador del Estado, sancionará, promulgará y dispondrá se publique, circule y observe.</w:t>
      </w:r>
    </w:p>
    <w:p w:rsidR="006723B6" w:rsidRPr="006723B6" w:rsidRDefault="006723B6" w:rsidP="006723B6">
      <w:pPr>
        <w:jc w:val="both"/>
        <w:rPr>
          <w:rFonts w:ascii="Arial" w:eastAsia="Arial Unicode MS" w:hAnsi="Arial" w:cs="Arial"/>
          <w:lang w:val="es-MX" w:eastAsia="es-MX"/>
        </w:rPr>
      </w:pPr>
    </w:p>
    <w:p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lang w:val="es-MX" w:eastAsia="es-MX"/>
        </w:rPr>
        <w:t>Dado en el Salón de Sesiones del Honorable Congreso del Estado, en Victoria de Durango, Dgo. a los (27) veintisiete días del mes de septiembre de (2017) dos mil diecisiete.</w:t>
      </w:r>
    </w:p>
    <w:p w:rsidR="006723B6" w:rsidRPr="006723B6" w:rsidRDefault="006723B6" w:rsidP="006723B6">
      <w:pPr>
        <w:jc w:val="both"/>
        <w:rPr>
          <w:rFonts w:ascii="Arial" w:eastAsia="Arial Unicode MS" w:hAnsi="Arial" w:cs="Arial"/>
          <w:lang w:val="es-MX" w:eastAsia="es-MX"/>
        </w:rPr>
      </w:pPr>
    </w:p>
    <w:p w:rsidR="006723B6" w:rsidRPr="006723B6" w:rsidRDefault="006723B6" w:rsidP="006723B6">
      <w:pPr>
        <w:jc w:val="both"/>
        <w:rPr>
          <w:rFonts w:ascii="Arial" w:eastAsia="Arial Unicode MS" w:hAnsi="Arial" w:cs="Arial"/>
          <w:caps/>
          <w:lang w:val="es-MX" w:eastAsia="es-MX"/>
        </w:rPr>
      </w:pPr>
      <w:r w:rsidRPr="006723B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6723B6">
        <w:rPr>
          <w:rFonts w:ascii="Arial" w:eastAsia="Arial Unicode MS" w:hAnsi="Arial" w:cs="Arial"/>
          <w:lang w:val="es-MX" w:eastAsia="es-MX"/>
        </w:rPr>
        <w:t>DIP.</w:t>
      </w:r>
      <w:r w:rsidRPr="006723B6">
        <w:rPr>
          <w:rFonts w:ascii="Arial" w:eastAsia="Arial Unicode MS" w:hAnsi="Arial" w:cs="Arial"/>
          <w:caps/>
          <w:lang w:val="es-MX" w:eastAsia="es-MX"/>
        </w:rPr>
        <w:t xml:space="preserve"> Rosa maría Triana martínez</w:t>
      </w:r>
      <w:r>
        <w:rPr>
          <w:rFonts w:ascii="Arial" w:eastAsia="Arial Unicode MS" w:hAnsi="Arial" w:cs="Arial"/>
          <w:caps/>
          <w:lang w:val="es-MX" w:eastAsia="es-MX"/>
        </w:rPr>
        <w:t xml:space="preserve">, SECRETARIa; </w:t>
      </w:r>
      <w:r w:rsidRPr="006723B6">
        <w:rPr>
          <w:rFonts w:ascii="Arial" w:eastAsia="Arial Unicode MS" w:hAnsi="Arial" w:cs="Arial"/>
          <w:caps/>
          <w:lang w:val="es-MX" w:eastAsia="es-MX"/>
        </w:rPr>
        <w:t>DIP. Elia estrada macias</w:t>
      </w:r>
      <w:r>
        <w:rPr>
          <w:rFonts w:ascii="Arial" w:eastAsia="Arial Unicode MS" w:hAnsi="Arial" w:cs="Arial"/>
          <w:caps/>
          <w:lang w:val="es-MX" w:eastAsia="es-MX"/>
        </w:rPr>
        <w:t xml:space="preserve">, </w:t>
      </w:r>
      <w:r w:rsidRPr="006723B6">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6723B6" w:rsidRDefault="006723B6" w:rsidP="006723B6">
      <w:pPr>
        <w:jc w:val="both"/>
        <w:rPr>
          <w:rFonts w:ascii="Arial" w:eastAsia="Arial Unicode MS" w:hAnsi="Arial" w:cs="Arial"/>
          <w:lang w:val="es-MX"/>
        </w:rPr>
      </w:pPr>
    </w:p>
    <w:p w:rsidR="00D26FC8" w:rsidRPr="00A722AF" w:rsidRDefault="00D26FC8" w:rsidP="006723B6">
      <w:pPr>
        <w:jc w:val="both"/>
        <w:rPr>
          <w:rFonts w:ascii="Arial" w:eastAsia="Arial Unicode MS" w:hAnsi="Arial" w:cs="Arial"/>
          <w:b/>
          <w:lang w:val="es-MX"/>
        </w:rPr>
      </w:pPr>
      <w:r w:rsidRPr="00A722AF">
        <w:rPr>
          <w:rFonts w:ascii="Arial" w:eastAsia="Arial Unicode MS" w:hAnsi="Arial" w:cs="Arial"/>
          <w:b/>
          <w:lang w:val="es-MX"/>
        </w:rPr>
        <w:t>-------------------------------------------------------------------------------------------------------------------------------------------------</w:t>
      </w:r>
    </w:p>
    <w:p w:rsidR="00D26FC8" w:rsidRDefault="00D26FC8" w:rsidP="006723B6">
      <w:pPr>
        <w:jc w:val="both"/>
        <w:rPr>
          <w:rFonts w:ascii="Arial" w:eastAsia="Arial Unicode MS" w:hAnsi="Arial" w:cs="Arial"/>
          <w:lang w:val="es-MX"/>
        </w:rPr>
      </w:pPr>
    </w:p>
    <w:p w:rsidR="00D26FC8" w:rsidRDefault="00D26FC8" w:rsidP="006723B6">
      <w:pPr>
        <w:jc w:val="both"/>
        <w:rPr>
          <w:rFonts w:ascii="Arial" w:eastAsia="Arial Unicode MS" w:hAnsi="Arial" w:cs="Arial"/>
          <w:b/>
          <w:lang w:val="es-MX"/>
        </w:rPr>
      </w:pPr>
      <w:r>
        <w:rPr>
          <w:rFonts w:ascii="Arial" w:eastAsia="Arial Unicode MS" w:hAnsi="Arial" w:cs="Arial"/>
          <w:b/>
          <w:lang w:val="es-MX"/>
        </w:rPr>
        <w:t>DECRETO 351, LXVII LEGISLATURA, PERIODICO OFICIAL No. 105 BIS DE FECHA 31 DE DICIEMBRE DE 2017.</w:t>
      </w:r>
    </w:p>
    <w:p w:rsidR="0071035A" w:rsidRDefault="0071035A" w:rsidP="006723B6">
      <w:pPr>
        <w:jc w:val="both"/>
        <w:rPr>
          <w:rFonts w:ascii="Arial" w:eastAsia="Arial Unicode MS" w:hAnsi="Arial" w:cs="Arial"/>
          <w:b/>
          <w:lang w:val="es-MX"/>
        </w:rPr>
      </w:pPr>
    </w:p>
    <w:p w:rsidR="0071035A" w:rsidRDefault="0071035A" w:rsidP="006723B6">
      <w:pPr>
        <w:jc w:val="both"/>
        <w:rPr>
          <w:rFonts w:ascii="Arial" w:eastAsia="Arial Unicode MS" w:hAnsi="Arial" w:cs="Arial"/>
        </w:rPr>
      </w:pPr>
      <w:r w:rsidRPr="0071035A">
        <w:rPr>
          <w:rFonts w:ascii="Arial" w:eastAsia="Arial Unicode MS" w:hAnsi="Arial" w:cs="Arial"/>
          <w:b/>
        </w:rPr>
        <w:t xml:space="preserve">ARTÍCULO PRIMERO.- </w:t>
      </w:r>
      <w:r w:rsidRPr="0071035A">
        <w:rPr>
          <w:rFonts w:ascii="Arial" w:eastAsia="Arial Unicode MS" w:hAnsi="Arial" w:cs="Arial"/>
        </w:rPr>
        <w:t>Se adiciona un artículo 201 ter al CÓDIGO PENAL DEL ESTADO LIBRE Y SOBERANO DE DURANGO, para quedar como sigue:</w:t>
      </w:r>
    </w:p>
    <w:p w:rsidR="0071035A" w:rsidRDefault="0071035A" w:rsidP="006723B6">
      <w:pPr>
        <w:jc w:val="both"/>
        <w:rPr>
          <w:rFonts w:ascii="Arial" w:eastAsia="Arial Unicode MS" w:hAnsi="Arial" w:cs="Arial"/>
        </w:rPr>
      </w:pPr>
    </w:p>
    <w:p w:rsidR="0071035A" w:rsidRPr="0071035A" w:rsidRDefault="0071035A" w:rsidP="0071035A">
      <w:pPr>
        <w:spacing w:line="360" w:lineRule="auto"/>
        <w:jc w:val="center"/>
        <w:rPr>
          <w:rFonts w:ascii="Arial" w:hAnsi="Arial" w:cs="Arial"/>
          <w:b/>
        </w:rPr>
      </w:pPr>
      <w:r w:rsidRPr="0071035A">
        <w:rPr>
          <w:rFonts w:ascii="Arial" w:hAnsi="Arial" w:cs="Arial"/>
          <w:b/>
        </w:rPr>
        <w:t>ARTÍCULOS TRANSITORIOS</w:t>
      </w:r>
    </w:p>
    <w:p w:rsidR="0071035A" w:rsidRPr="0071035A" w:rsidRDefault="0071035A" w:rsidP="0071035A">
      <w:pPr>
        <w:jc w:val="both"/>
        <w:rPr>
          <w:rFonts w:ascii="Arial" w:hAnsi="Arial" w:cs="Arial"/>
        </w:rPr>
      </w:pPr>
      <w:r w:rsidRPr="0071035A">
        <w:rPr>
          <w:rFonts w:ascii="Arial" w:hAnsi="Arial" w:cs="Arial"/>
          <w:b/>
        </w:rPr>
        <w:t xml:space="preserve">Artículo Primero.- </w:t>
      </w:r>
      <w:r w:rsidRPr="0071035A">
        <w:rPr>
          <w:rFonts w:ascii="Arial" w:hAnsi="Arial" w:cs="Arial"/>
        </w:rPr>
        <w:t>El presente decreto entrará en vigor al día siguiente de su publicación en el Periódico Oficial del Gobierno del Estado de Durango.</w:t>
      </w:r>
    </w:p>
    <w:p w:rsidR="0071035A" w:rsidRDefault="0071035A" w:rsidP="0071035A">
      <w:pPr>
        <w:jc w:val="both"/>
        <w:rPr>
          <w:rFonts w:ascii="Arial" w:hAnsi="Arial" w:cs="Arial"/>
          <w:b/>
        </w:rPr>
      </w:pPr>
    </w:p>
    <w:p w:rsidR="0071035A" w:rsidRPr="0071035A" w:rsidRDefault="0071035A" w:rsidP="0071035A">
      <w:pPr>
        <w:jc w:val="both"/>
        <w:rPr>
          <w:rFonts w:ascii="Arial" w:hAnsi="Arial" w:cs="Arial"/>
        </w:rPr>
      </w:pPr>
      <w:r w:rsidRPr="0071035A">
        <w:rPr>
          <w:rFonts w:ascii="Arial" w:hAnsi="Arial" w:cs="Arial"/>
          <w:b/>
        </w:rPr>
        <w:t xml:space="preserve">Artículo Segundo.- </w:t>
      </w:r>
      <w:r w:rsidRPr="0071035A">
        <w:rPr>
          <w:rFonts w:ascii="Arial" w:hAnsi="Arial" w:cs="Arial"/>
        </w:rPr>
        <w:t>Se derogan todas las disposiciones legales que se opongan al contenido del presente decreto.</w:t>
      </w:r>
    </w:p>
    <w:p w:rsidR="0071035A" w:rsidRDefault="0071035A" w:rsidP="0071035A">
      <w:pPr>
        <w:jc w:val="both"/>
        <w:rPr>
          <w:rFonts w:ascii="Arial" w:eastAsia="Arial Unicode MS" w:hAnsi="Arial" w:cs="Arial"/>
        </w:rPr>
      </w:pPr>
    </w:p>
    <w:p w:rsidR="0071035A" w:rsidRPr="0071035A" w:rsidRDefault="0071035A" w:rsidP="0071035A">
      <w:pPr>
        <w:jc w:val="both"/>
        <w:rPr>
          <w:rFonts w:ascii="Arial" w:eastAsia="Arial Unicode MS" w:hAnsi="Arial" w:cs="Arial"/>
        </w:rPr>
      </w:pPr>
      <w:r w:rsidRPr="0071035A">
        <w:rPr>
          <w:rFonts w:ascii="Arial" w:eastAsia="Arial Unicode MS" w:hAnsi="Arial" w:cs="Arial"/>
        </w:rPr>
        <w:t>El Ciudadano Gobernador del Estado, sancionará, promulgará y dispondrá se publique, circule y observe.</w:t>
      </w:r>
    </w:p>
    <w:p w:rsidR="0071035A" w:rsidRPr="0071035A" w:rsidRDefault="0071035A" w:rsidP="0071035A">
      <w:pPr>
        <w:jc w:val="both"/>
        <w:rPr>
          <w:rFonts w:ascii="Arial" w:eastAsia="Arial Unicode MS" w:hAnsi="Arial" w:cs="Arial"/>
        </w:rPr>
      </w:pPr>
    </w:p>
    <w:p w:rsidR="0071035A" w:rsidRPr="0071035A" w:rsidRDefault="0071035A" w:rsidP="0071035A">
      <w:pPr>
        <w:jc w:val="both"/>
        <w:rPr>
          <w:rFonts w:ascii="Arial" w:eastAsia="Arial Unicode MS" w:hAnsi="Arial" w:cs="Arial"/>
        </w:rPr>
      </w:pPr>
      <w:r w:rsidRPr="0071035A">
        <w:rPr>
          <w:rFonts w:ascii="Arial" w:eastAsia="Arial Unicode MS" w:hAnsi="Arial" w:cs="Arial"/>
        </w:rPr>
        <w:t>Dado en el Salón de Sesiones del Honorable Congreso del Estado, en Victoria de Durango, Dgo., a los (14) catorce días del mes de diciembre del año (2017) dos mil diecisiete.</w:t>
      </w:r>
    </w:p>
    <w:p w:rsidR="0071035A" w:rsidRPr="0071035A" w:rsidRDefault="0071035A" w:rsidP="0071035A">
      <w:pPr>
        <w:jc w:val="both"/>
        <w:rPr>
          <w:rFonts w:ascii="Arial" w:eastAsia="Arial Unicode MS" w:hAnsi="Arial" w:cs="Arial"/>
        </w:rPr>
      </w:pPr>
    </w:p>
    <w:p w:rsidR="0071035A" w:rsidRPr="009D1C4F" w:rsidRDefault="0071035A" w:rsidP="0071035A">
      <w:pPr>
        <w:jc w:val="both"/>
        <w:rPr>
          <w:rFonts w:ascii="Arial" w:eastAsia="Arial Unicode MS" w:hAnsi="Arial" w:cs="Arial"/>
          <w:sz w:val="26"/>
          <w:szCs w:val="26"/>
        </w:rPr>
      </w:pPr>
      <w:r w:rsidRPr="0071035A">
        <w:rPr>
          <w:rFonts w:ascii="Arial" w:eastAsia="Arial Unicode MS" w:hAnsi="Arial" w:cs="Arial"/>
        </w:rPr>
        <w:t>DIP. SERGIO URIBE RODRÍGUEZ</w:t>
      </w:r>
      <w:r>
        <w:rPr>
          <w:rFonts w:ascii="Arial" w:eastAsia="Arial Unicode MS" w:hAnsi="Arial" w:cs="Arial"/>
        </w:rPr>
        <w:t xml:space="preserve">, PRESIDENTE; </w:t>
      </w:r>
      <w:r w:rsidRPr="0071035A">
        <w:rPr>
          <w:rFonts w:ascii="Arial" w:eastAsia="Arial Unicode MS" w:hAnsi="Arial" w:cs="Arial"/>
        </w:rPr>
        <w:t>DIP. ROSA MARÍA TRIANA MARTÍNEZ</w:t>
      </w:r>
      <w:r>
        <w:rPr>
          <w:rFonts w:ascii="Arial" w:eastAsia="Arial Unicode MS" w:hAnsi="Arial" w:cs="Arial"/>
        </w:rPr>
        <w:t xml:space="preserve">, SECRETARIO; </w:t>
      </w:r>
      <w:r w:rsidRPr="0071035A">
        <w:rPr>
          <w:rFonts w:ascii="Arial" w:eastAsia="Arial Unicode MS" w:hAnsi="Arial" w:cs="Arial"/>
        </w:rPr>
        <w:t>DIP. ELIA ESTRADA MACÍAS</w:t>
      </w:r>
      <w:r>
        <w:rPr>
          <w:rFonts w:ascii="Arial" w:eastAsia="Arial Unicode MS" w:hAnsi="Arial" w:cs="Arial"/>
        </w:rPr>
        <w:t xml:space="preserve">, </w:t>
      </w:r>
      <w:r w:rsidRPr="0071035A">
        <w:rPr>
          <w:rFonts w:ascii="Arial" w:eastAsia="Arial Unicode MS" w:hAnsi="Arial" w:cs="Arial"/>
        </w:rPr>
        <w:t>SECRETARÍA.</w:t>
      </w:r>
      <w:r>
        <w:rPr>
          <w:rFonts w:ascii="Arial" w:eastAsia="Arial Unicode MS" w:hAnsi="Arial" w:cs="Arial"/>
        </w:rPr>
        <w:t xml:space="preserve"> RÚBRICAS.</w:t>
      </w:r>
    </w:p>
    <w:p w:rsidR="0071035A" w:rsidRDefault="0071035A" w:rsidP="0071035A">
      <w:pPr>
        <w:jc w:val="both"/>
        <w:rPr>
          <w:rFonts w:ascii="Arial" w:eastAsia="Arial Unicode MS" w:hAnsi="Arial" w:cs="Arial"/>
          <w:b/>
        </w:rPr>
      </w:pPr>
    </w:p>
    <w:p w:rsidR="00A722AF" w:rsidRDefault="00A722AF" w:rsidP="0071035A">
      <w:pPr>
        <w:jc w:val="both"/>
        <w:rPr>
          <w:rFonts w:ascii="Arial" w:eastAsia="Arial Unicode MS" w:hAnsi="Arial" w:cs="Arial"/>
          <w:b/>
        </w:rPr>
      </w:pPr>
      <w:r>
        <w:rPr>
          <w:rFonts w:ascii="Arial" w:eastAsia="Arial Unicode MS" w:hAnsi="Arial" w:cs="Arial"/>
          <w:b/>
        </w:rPr>
        <w:t>----------------------------------------------------------------------------------------------------------------------------------------------------</w:t>
      </w:r>
    </w:p>
    <w:p w:rsidR="00A722AF" w:rsidRDefault="00A722AF" w:rsidP="0071035A">
      <w:pPr>
        <w:jc w:val="both"/>
        <w:rPr>
          <w:rFonts w:ascii="Arial" w:eastAsia="Arial Unicode MS" w:hAnsi="Arial" w:cs="Arial"/>
          <w:b/>
        </w:rPr>
      </w:pPr>
    </w:p>
    <w:p w:rsidR="00A722AF" w:rsidRDefault="00A722AF" w:rsidP="00A722AF">
      <w:pPr>
        <w:jc w:val="both"/>
        <w:rPr>
          <w:rFonts w:ascii="Arial" w:eastAsia="Arial Unicode MS" w:hAnsi="Arial" w:cs="Arial"/>
          <w:b/>
          <w:lang w:val="es-MX"/>
        </w:rPr>
      </w:pPr>
      <w:r>
        <w:rPr>
          <w:rFonts w:ascii="Arial" w:eastAsia="Arial Unicode MS" w:hAnsi="Arial" w:cs="Arial"/>
          <w:b/>
          <w:lang w:val="es-MX"/>
        </w:rPr>
        <w:t>DECRETO 352</w:t>
      </w:r>
      <w:r w:rsidRPr="00A722AF">
        <w:rPr>
          <w:rFonts w:ascii="Arial" w:eastAsia="Arial Unicode MS" w:hAnsi="Arial" w:cs="Arial"/>
          <w:b/>
          <w:lang w:val="es-MX"/>
        </w:rPr>
        <w:t>, LXVII LEGISLATURA, PERIODICO OFICIAL No. 105 BIS DE FECHA 31 DE DICIEMBRE DE 2017.</w:t>
      </w:r>
    </w:p>
    <w:p w:rsidR="00A722AF" w:rsidRDefault="00A722AF" w:rsidP="00A722AF">
      <w:pPr>
        <w:jc w:val="both"/>
        <w:rPr>
          <w:rFonts w:ascii="Arial" w:eastAsia="Arial Unicode MS" w:hAnsi="Arial" w:cs="Arial"/>
          <w:b/>
          <w:lang w:val="es-MX"/>
        </w:rPr>
      </w:pPr>
    </w:p>
    <w:p w:rsidR="00A722AF" w:rsidRDefault="00A722AF" w:rsidP="00A722AF">
      <w:pPr>
        <w:jc w:val="both"/>
        <w:rPr>
          <w:rFonts w:ascii="Arial" w:eastAsia="Arial Unicode MS" w:hAnsi="Arial" w:cs="Arial"/>
          <w:lang w:val="es-MX"/>
        </w:rPr>
      </w:pPr>
      <w:r w:rsidRPr="00A722AF">
        <w:rPr>
          <w:rFonts w:ascii="Arial" w:eastAsia="Arial Unicode MS" w:hAnsi="Arial" w:cs="Arial"/>
          <w:b/>
          <w:lang w:val="es-MX"/>
        </w:rPr>
        <w:t xml:space="preserve">ÚNICO.- </w:t>
      </w:r>
      <w:r w:rsidRPr="00A722AF">
        <w:rPr>
          <w:rFonts w:ascii="Arial" w:eastAsia="Arial Unicode MS" w:hAnsi="Arial" w:cs="Arial"/>
          <w:lang w:val="es-MX"/>
        </w:rPr>
        <w:t>Se reforma el artículo 150 del Código Penal del Estado Libre y Soberano de Durango, para quedar de la siguiente manera:</w:t>
      </w:r>
    </w:p>
    <w:p w:rsidR="00A722AF" w:rsidRDefault="00A722AF" w:rsidP="00A722AF">
      <w:pPr>
        <w:jc w:val="both"/>
        <w:rPr>
          <w:rFonts w:ascii="Arial" w:eastAsia="Arial Unicode MS" w:hAnsi="Arial" w:cs="Arial"/>
          <w:lang w:val="es-MX"/>
        </w:rPr>
      </w:pPr>
    </w:p>
    <w:p w:rsidR="00A722AF" w:rsidRDefault="00A722AF" w:rsidP="00A722AF">
      <w:pPr>
        <w:jc w:val="center"/>
        <w:rPr>
          <w:rFonts w:ascii="Arial" w:hAnsi="Arial" w:cs="Arial"/>
          <w:b/>
          <w:lang w:val="es-MX" w:eastAsia="es-MX"/>
        </w:rPr>
      </w:pPr>
      <w:r w:rsidRPr="00A722AF">
        <w:rPr>
          <w:rFonts w:ascii="Arial" w:hAnsi="Arial" w:cs="Arial"/>
          <w:b/>
          <w:lang w:val="es-MX" w:eastAsia="es-MX"/>
        </w:rPr>
        <w:t>TRANSITORIOS</w:t>
      </w:r>
    </w:p>
    <w:p w:rsidR="00A722AF" w:rsidRPr="00A722AF" w:rsidRDefault="00A722AF" w:rsidP="00A722AF">
      <w:pPr>
        <w:jc w:val="center"/>
        <w:rPr>
          <w:rFonts w:ascii="Arial" w:hAnsi="Arial" w:cs="Arial"/>
          <w:b/>
          <w:lang w:val="es-MX" w:eastAsia="es-MX"/>
        </w:rPr>
      </w:pPr>
    </w:p>
    <w:p w:rsidR="00A722AF" w:rsidRPr="00A722AF" w:rsidRDefault="00A722AF" w:rsidP="00A722AF">
      <w:pPr>
        <w:jc w:val="both"/>
        <w:rPr>
          <w:rFonts w:ascii="Arial" w:hAnsi="Arial" w:cs="Arial"/>
          <w:lang w:val="es-MX" w:eastAsia="es-MX"/>
        </w:rPr>
      </w:pPr>
      <w:r w:rsidRPr="00A722AF">
        <w:rPr>
          <w:rFonts w:ascii="Arial" w:hAnsi="Arial" w:cs="Arial"/>
          <w:b/>
          <w:lang w:val="es-MX" w:eastAsia="es-MX"/>
        </w:rPr>
        <w:t xml:space="preserve">PRIMERO.- </w:t>
      </w:r>
      <w:r w:rsidRPr="00A722AF">
        <w:rPr>
          <w:rFonts w:ascii="Arial" w:hAnsi="Arial" w:cs="Arial"/>
          <w:lang w:val="es-MX" w:eastAsia="es-MX"/>
        </w:rPr>
        <w:t>El presente decreto entrará en vigor el día siguiente al de su publicación en el Periódico Oficial del Gobierno del Estado de Durango.</w:t>
      </w:r>
    </w:p>
    <w:p w:rsidR="00A722AF" w:rsidRPr="00A722AF" w:rsidRDefault="00A722AF" w:rsidP="00A722AF">
      <w:pPr>
        <w:jc w:val="both"/>
        <w:rPr>
          <w:rFonts w:ascii="Arial" w:hAnsi="Arial" w:cs="Arial"/>
          <w:b/>
          <w:lang w:val="es-MX" w:eastAsia="es-MX"/>
        </w:rPr>
      </w:pPr>
    </w:p>
    <w:p w:rsidR="00A722AF" w:rsidRPr="00A722AF" w:rsidRDefault="00A722AF" w:rsidP="00A722AF">
      <w:pPr>
        <w:jc w:val="both"/>
        <w:rPr>
          <w:rFonts w:ascii="Arial" w:eastAsia="Arial Unicode MS" w:hAnsi="Arial" w:cs="Arial"/>
          <w:lang w:val="es-MX" w:eastAsia="es-MX"/>
        </w:rPr>
      </w:pPr>
      <w:r w:rsidRPr="00A722AF">
        <w:rPr>
          <w:rFonts w:ascii="Arial" w:hAnsi="Arial" w:cs="Arial"/>
          <w:b/>
          <w:lang w:val="es-MX" w:eastAsia="es-MX"/>
        </w:rPr>
        <w:t xml:space="preserve">SEGUNDO.- </w:t>
      </w:r>
      <w:r w:rsidRPr="00A722AF">
        <w:rPr>
          <w:rFonts w:ascii="Arial" w:hAnsi="Arial" w:cs="Arial"/>
          <w:lang w:val="es-MX" w:eastAsia="es-MX"/>
        </w:rPr>
        <w:t>Se derogan todas las disposiciones legales que se opongan a lo establecido en el presente decreto</w:t>
      </w:r>
      <w:r w:rsidRPr="00A722AF">
        <w:rPr>
          <w:rFonts w:ascii="Arial" w:eastAsia="Arial Unicode MS" w:hAnsi="Arial" w:cs="Arial"/>
          <w:lang w:val="es-MX" w:eastAsia="es-MX"/>
        </w:rPr>
        <w:t xml:space="preserve"> </w:t>
      </w:r>
    </w:p>
    <w:p w:rsidR="00A722AF" w:rsidRPr="00A722AF" w:rsidRDefault="00A722AF" w:rsidP="00A722AF">
      <w:pPr>
        <w:jc w:val="both"/>
        <w:rPr>
          <w:rFonts w:ascii="Arial" w:eastAsia="Arial Unicode MS" w:hAnsi="Arial" w:cs="Arial"/>
          <w:b/>
          <w:lang w:val="es-MX" w:eastAsia="es-MX"/>
        </w:rPr>
      </w:pPr>
    </w:p>
    <w:p w:rsidR="00A722AF" w:rsidRPr="00A722AF" w:rsidRDefault="00A722AF" w:rsidP="00A722AF">
      <w:pPr>
        <w:jc w:val="both"/>
        <w:rPr>
          <w:rFonts w:ascii="Arial" w:eastAsia="Arial Unicode MS" w:hAnsi="Arial" w:cs="Arial"/>
          <w:lang w:val="es-MX" w:eastAsia="es-MX"/>
        </w:rPr>
      </w:pPr>
      <w:r w:rsidRPr="00A722AF">
        <w:rPr>
          <w:rFonts w:ascii="Arial" w:eastAsia="Arial Unicode MS" w:hAnsi="Arial" w:cs="Arial"/>
          <w:lang w:val="es-MX" w:eastAsia="es-MX"/>
        </w:rPr>
        <w:t>El Ciudadano Gobernador del Estado, sancionará, promulgará y dispondrá se publique, circule y observe.</w:t>
      </w:r>
    </w:p>
    <w:p w:rsidR="00A722AF" w:rsidRDefault="00A722AF" w:rsidP="00A722AF">
      <w:pPr>
        <w:jc w:val="both"/>
        <w:rPr>
          <w:rFonts w:ascii="Arial" w:eastAsia="Arial Unicode MS" w:hAnsi="Arial" w:cs="Arial"/>
          <w:lang w:val="es-MX" w:eastAsia="es-MX"/>
        </w:rPr>
      </w:pPr>
    </w:p>
    <w:p w:rsidR="00A722AF" w:rsidRPr="00A722AF" w:rsidRDefault="00A722AF" w:rsidP="00A722AF">
      <w:pPr>
        <w:jc w:val="both"/>
        <w:rPr>
          <w:rFonts w:ascii="Arial" w:eastAsia="Arial Unicode MS" w:hAnsi="Arial" w:cs="Arial"/>
          <w:lang w:val="es-MX" w:eastAsia="es-MX"/>
        </w:rPr>
      </w:pPr>
      <w:r w:rsidRPr="00A722AF">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A722AF" w:rsidRPr="00A722AF" w:rsidRDefault="00A722AF" w:rsidP="00A722AF">
      <w:pPr>
        <w:jc w:val="both"/>
        <w:rPr>
          <w:rFonts w:ascii="Arial" w:eastAsia="Arial Unicode MS" w:hAnsi="Arial" w:cs="Arial"/>
          <w:lang w:val="es-MX" w:eastAsia="es-MX"/>
        </w:rPr>
      </w:pPr>
    </w:p>
    <w:p w:rsidR="006723B6" w:rsidRDefault="00A722AF" w:rsidP="00330FB4">
      <w:pPr>
        <w:jc w:val="both"/>
        <w:rPr>
          <w:rFonts w:ascii="Arial" w:eastAsia="Arial Unicode MS" w:hAnsi="Arial" w:cs="Arial"/>
          <w:lang w:val="es-MX" w:eastAsia="es-MX"/>
        </w:rPr>
      </w:pPr>
      <w:r w:rsidRPr="00A722AF">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A722AF">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A722AF">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A722AF">
        <w:rPr>
          <w:rFonts w:ascii="Arial" w:eastAsia="Arial Unicode MS" w:hAnsi="Arial" w:cs="Arial"/>
          <w:lang w:val="es-MX" w:eastAsia="es-MX"/>
        </w:rPr>
        <w:t>SECRETARIA.</w:t>
      </w:r>
      <w:r>
        <w:rPr>
          <w:rFonts w:ascii="Arial" w:eastAsia="Arial Unicode MS" w:hAnsi="Arial" w:cs="Arial"/>
          <w:lang w:val="es-MX" w:eastAsia="es-MX"/>
        </w:rPr>
        <w:t xml:space="preserve"> RÚBRICAS. </w:t>
      </w:r>
    </w:p>
    <w:p w:rsidR="002B7A67" w:rsidRDefault="002B7A67" w:rsidP="00330FB4">
      <w:pPr>
        <w:jc w:val="both"/>
        <w:rPr>
          <w:rFonts w:ascii="Arial" w:eastAsia="Arial Unicode MS" w:hAnsi="Arial" w:cs="Arial"/>
          <w:lang w:val="es-MX" w:eastAsia="es-MX"/>
        </w:rPr>
      </w:pPr>
    </w:p>
    <w:p w:rsidR="002B7A67" w:rsidRPr="002B7A67" w:rsidRDefault="002B7A67" w:rsidP="00330FB4">
      <w:pPr>
        <w:jc w:val="both"/>
        <w:rPr>
          <w:rFonts w:ascii="Arial" w:eastAsia="Arial Unicode MS" w:hAnsi="Arial" w:cs="Arial"/>
          <w:b/>
          <w:lang w:val="es-MX" w:eastAsia="es-MX"/>
        </w:rPr>
      </w:pPr>
      <w:r w:rsidRPr="002B7A67">
        <w:rPr>
          <w:rFonts w:ascii="Arial" w:eastAsia="Arial Unicode MS" w:hAnsi="Arial" w:cs="Arial"/>
          <w:b/>
          <w:lang w:val="es-MX" w:eastAsia="es-MX"/>
        </w:rPr>
        <w:t>---------------------------------------------------------------------------------------------------------------------------------------------------</w:t>
      </w:r>
    </w:p>
    <w:p w:rsidR="002B7A67" w:rsidRDefault="002B7A67" w:rsidP="00330FB4">
      <w:pPr>
        <w:jc w:val="both"/>
        <w:rPr>
          <w:rFonts w:ascii="Arial" w:hAnsi="Arial" w:cs="Arial"/>
          <w:b/>
          <w:caps/>
          <w:lang w:val="es-ES"/>
        </w:rPr>
      </w:pPr>
    </w:p>
    <w:p w:rsidR="002B7A67" w:rsidRDefault="002B7A67" w:rsidP="00330FB4">
      <w:pPr>
        <w:jc w:val="both"/>
        <w:rPr>
          <w:rFonts w:ascii="Arial" w:hAnsi="Arial" w:cs="Arial"/>
          <w:b/>
          <w:caps/>
          <w:lang w:val="es-ES"/>
        </w:rPr>
      </w:pPr>
      <w:r>
        <w:rPr>
          <w:rFonts w:ascii="Arial" w:hAnsi="Arial" w:cs="Arial"/>
          <w:b/>
          <w:caps/>
          <w:lang w:val="es-ES"/>
        </w:rPr>
        <w:t>DECRETO 376, LXVII LEGISLATURA, PERIODICO OFICIAL No. 43 DE FECHA 31 DE MAYO DE 2018.</w:t>
      </w:r>
    </w:p>
    <w:p w:rsidR="002B7A67" w:rsidRDefault="002B7A67" w:rsidP="00330FB4">
      <w:pPr>
        <w:jc w:val="both"/>
        <w:rPr>
          <w:rFonts w:ascii="Arial" w:hAnsi="Arial" w:cs="Arial"/>
          <w:b/>
          <w:caps/>
          <w:lang w:val="es-ES"/>
        </w:rPr>
      </w:pPr>
    </w:p>
    <w:p w:rsidR="002B7A67" w:rsidRDefault="002B7A67" w:rsidP="00330FB4">
      <w:pPr>
        <w:jc w:val="both"/>
        <w:rPr>
          <w:rFonts w:ascii="Arial" w:hAnsi="Arial" w:cs="Arial"/>
          <w:caps/>
          <w:lang w:val="es-MX"/>
        </w:rPr>
      </w:pPr>
      <w:r w:rsidRPr="002B7A67">
        <w:rPr>
          <w:rFonts w:ascii="Arial" w:hAnsi="Arial" w:cs="Arial"/>
          <w:b/>
          <w:caps/>
          <w:lang w:val="es-MX"/>
        </w:rPr>
        <w:lastRenderedPageBreak/>
        <w:t xml:space="preserve">ÚNICO.- </w:t>
      </w:r>
      <w:r w:rsidRPr="002B7A67">
        <w:rPr>
          <w:rFonts w:ascii="Arial" w:hAnsi="Arial" w:cs="Arial"/>
          <w:caps/>
          <w:lang w:val="es-MX"/>
        </w:rPr>
        <w:t>Se  reforma el artículo  137 y  se adiciona  un último  párrafo al  artículo 147 BIS del Código Penal del Esta</w:t>
      </w:r>
      <w:r>
        <w:rPr>
          <w:rFonts w:ascii="Arial" w:hAnsi="Arial" w:cs="Arial"/>
          <w:caps/>
          <w:lang w:val="es-MX"/>
        </w:rPr>
        <w:t>do Libre y Soberano de Durango.</w:t>
      </w:r>
    </w:p>
    <w:p w:rsidR="002B7A67" w:rsidRDefault="002B7A67" w:rsidP="00330FB4">
      <w:pPr>
        <w:jc w:val="both"/>
        <w:rPr>
          <w:rFonts w:ascii="Arial" w:hAnsi="Arial" w:cs="Arial"/>
          <w:caps/>
          <w:lang w:val="es-MX"/>
        </w:rPr>
      </w:pPr>
    </w:p>
    <w:p w:rsidR="002B7A67" w:rsidRPr="002B7A67" w:rsidRDefault="002B7A67" w:rsidP="002B7A67">
      <w:pPr>
        <w:jc w:val="center"/>
        <w:rPr>
          <w:rFonts w:ascii="Arial" w:hAnsi="Arial" w:cs="Arial"/>
          <w:b/>
          <w:lang w:val="es-MX" w:eastAsia="es-MX"/>
        </w:rPr>
      </w:pPr>
      <w:r w:rsidRPr="002B7A67">
        <w:rPr>
          <w:rFonts w:ascii="Arial" w:hAnsi="Arial" w:cs="Arial"/>
          <w:b/>
          <w:lang w:val="es-MX" w:eastAsia="es-MX"/>
        </w:rPr>
        <w:t>TRANSITORIOS</w:t>
      </w:r>
    </w:p>
    <w:p w:rsidR="002B7A67" w:rsidRPr="002B7A67" w:rsidRDefault="002B7A67" w:rsidP="002B7A67">
      <w:pPr>
        <w:jc w:val="both"/>
        <w:rPr>
          <w:rFonts w:ascii="Arial" w:hAnsi="Arial" w:cs="Arial"/>
          <w:b/>
          <w:lang w:val="es-MX" w:eastAsia="es-MX"/>
        </w:rPr>
      </w:pPr>
    </w:p>
    <w:p w:rsidR="002B7A67" w:rsidRPr="002B7A67" w:rsidRDefault="002B7A67" w:rsidP="002B7A67">
      <w:pPr>
        <w:jc w:val="both"/>
        <w:rPr>
          <w:rFonts w:ascii="Arial" w:hAnsi="Arial" w:cs="Arial"/>
          <w:lang w:val="es-MX" w:eastAsia="es-MX"/>
        </w:rPr>
      </w:pPr>
      <w:r w:rsidRPr="002B7A67">
        <w:rPr>
          <w:rFonts w:ascii="Arial" w:hAnsi="Arial" w:cs="Arial"/>
          <w:b/>
          <w:lang w:val="es-MX" w:eastAsia="es-MX"/>
        </w:rPr>
        <w:t xml:space="preserve">PRIMERO.- </w:t>
      </w:r>
      <w:r w:rsidRPr="002B7A67">
        <w:rPr>
          <w:rFonts w:ascii="Arial" w:hAnsi="Arial" w:cs="Arial"/>
          <w:lang w:val="es-MX" w:eastAsia="es-MX"/>
        </w:rPr>
        <w:t>El presente decreto entrará en vigor el día siguiente al de su publicación en el Periódico Oficial del Gobierno del Estado de Durango.</w:t>
      </w:r>
    </w:p>
    <w:p w:rsidR="002B7A67" w:rsidRPr="002B7A67" w:rsidRDefault="002B7A67" w:rsidP="002B7A67">
      <w:pPr>
        <w:jc w:val="both"/>
        <w:rPr>
          <w:rFonts w:ascii="Arial" w:hAnsi="Arial" w:cs="Arial"/>
          <w:b/>
          <w:lang w:val="es-MX" w:eastAsia="es-MX"/>
        </w:rPr>
      </w:pPr>
    </w:p>
    <w:p w:rsidR="002B7A67" w:rsidRPr="002B7A67" w:rsidRDefault="002B7A67" w:rsidP="002B7A67">
      <w:pPr>
        <w:jc w:val="both"/>
        <w:rPr>
          <w:rFonts w:ascii="Arial" w:eastAsia="Arial Unicode MS" w:hAnsi="Arial" w:cs="Arial"/>
          <w:lang w:val="es-MX" w:eastAsia="es-MX"/>
        </w:rPr>
      </w:pPr>
      <w:r w:rsidRPr="002B7A67">
        <w:rPr>
          <w:rFonts w:ascii="Arial" w:hAnsi="Arial" w:cs="Arial"/>
          <w:b/>
          <w:lang w:val="es-MX" w:eastAsia="es-MX"/>
        </w:rPr>
        <w:t xml:space="preserve">SEGUNDO.- </w:t>
      </w:r>
      <w:r w:rsidRPr="002B7A67">
        <w:rPr>
          <w:rFonts w:ascii="Arial" w:hAnsi="Arial" w:cs="Arial"/>
          <w:lang w:val="es-MX" w:eastAsia="es-MX"/>
        </w:rPr>
        <w:t>Se derogan todas las disposiciones legales que se opongan a lo establecido en el presente decreto</w:t>
      </w:r>
      <w:r w:rsidRPr="002B7A67">
        <w:rPr>
          <w:rFonts w:ascii="Arial" w:eastAsia="Arial Unicode MS" w:hAnsi="Arial" w:cs="Arial"/>
          <w:lang w:val="es-MX" w:eastAsia="es-MX"/>
        </w:rPr>
        <w:t xml:space="preserve"> </w:t>
      </w:r>
    </w:p>
    <w:p w:rsidR="002B7A67" w:rsidRPr="002B7A67" w:rsidRDefault="002B7A67" w:rsidP="002B7A67">
      <w:pPr>
        <w:jc w:val="both"/>
        <w:rPr>
          <w:rFonts w:ascii="Arial" w:eastAsia="Arial Unicode MS" w:hAnsi="Arial" w:cs="Arial"/>
          <w:b/>
          <w:lang w:val="es-MX" w:eastAsia="es-MX"/>
        </w:rPr>
      </w:pPr>
    </w:p>
    <w:p w:rsidR="002B7A67" w:rsidRPr="002B7A67" w:rsidRDefault="002B7A67" w:rsidP="002B7A67">
      <w:pPr>
        <w:jc w:val="both"/>
        <w:rPr>
          <w:rFonts w:ascii="Arial" w:eastAsia="Arial Unicode MS" w:hAnsi="Arial" w:cs="Arial"/>
          <w:lang w:val="es-MX" w:eastAsia="es-MX"/>
        </w:rPr>
      </w:pPr>
      <w:r w:rsidRPr="002B7A67">
        <w:rPr>
          <w:rFonts w:ascii="Arial" w:eastAsia="Arial Unicode MS" w:hAnsi="Arial" w:cs="Arial"/>
          <w:lang w:val="es-MX" w:eastAsia="es-MX"/>
        </w:rPr>
        <w:t>El Ciudadano Gobernador del Estado, sancionará, promulgará y dispondrá se publique, circule y observe.</w:t>
      </w:r>
    </w:p>
    <w:p w:rsidR="002B7A67" w:rsidRPr="002B7A67" w:rsidRDefault="002B7A67" w:rsidP="002B7A67">
      <w:pPr>
        <w:jc w:val="both"/>
        <w:rPr>
          <w:rFonts w:ascii="Arial" w:eastAsia="Arial Unicode MS" w:hAnsi="Arial" w:cs="Arial"/>
          <w:lang w:val="es-MX" w:eastAsia="es-MX"/>
        </w:rPr>
      </w:pPr>
    </w:p>
    <w:p w:rsidR="002B7A67" w:rsidRPr="002B7A67" w:rsidRDefault="002B7A67" w:rsidP="002B7A67">
      <w:pPr>
        <w:jc w:val="both"/>
        <w:rPr>
          <w:rFonts w:ascii="Arial" w:eastAsia="Arial Unicode MS" w:hAnsi="Arial" w:cs="Arial"/>
          <w:lang w:val="es-MX" w:eastAsia="es-MX"/>
        </w:rPr>
      </w:pPr>
      <w:r w:rsidRPr="002B7A67">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2B7A67" w:rsidRPr="002B7A67" w:rsidRDefault="002B7A67" w:rsidP="002B7A67">
      <w:pPr>
        <w:jc w:val="both"/>
        <w:rPr>
          <w:rFonts w:ascii="Arial" w:eastAsia="Arial Unicode MS" w:hAnsi="Arial" w:cs="Arial"/>
          <w:lang w:val="es-MX" w:eastAsia="es-MX"/>
        </w:rPr>
      </w:pPr>
    </w:p>
    <w:p w:rsidR="002B7A67" w:rsidRDefault="002B7A67" w:rsidP="002B7A67">
      <w:pPr>
        <w:jc w:val="both"/>
        <w:rPr>
          <w:rFonts w:ascii="Arial" w:eastAsia="Arial Unicode MS" w:hAnsi="Arial" w:cs="Arial"/>
          <w:caps/>
          <w:lang w:val="es-MX" w:eastAsia="es-MX"/>
        </w:rPr>
      </w:pPr>
      <w:r w:rsidRPr="002B7A67">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2B7A67">
        <w:rPr>
          <w:rFonts w:ascii="Arial" w:eastAsia="Arial Unicode MS" w:hAnsi="Arial" w:cs="Arial"/>
          <w:lang w:val="es-MX" w:eastAsia="es-MX"/>
        </w:rPr>
        <w:t>DIP.</w:t>
      </w:r>
      <w:r w:rsidRPr="002B7A67">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530D63" w:rsidRDefault="00530D63" w:rsidP="002B7A67">
      <w:pPr>
        <w:jc w:val="both"/>
        <w:rPr>
          <w:rFonts w:ascii="Arial" w:eastAsia="Arial Unicode MS" w:hAnsi="Arial" w:cs="Arial"/>
          <w:caps/>
          <w:lang w:val="es-MX" w:eastAsia="es-MX"/>
        </w:rPr>
      </w:pPr>
    </w:p>
    <w:p w:rsidR="00530D63" w:rsidRPr="00530D63" w:rsidRDefault="00530D63" w:rsidP="002B7A67">
      <w:pPr>
        <w:jc w:val="both"/>
        <w:rPr>
          <w:rFonts w:ascii="Arial" w:eastAsia="Arial Unicode MS" w:hAnsi="Arial" w:cs="Arial"/>
          <w:b/>
          <w:caps/>
          <w:lang w:val="es-MX" w:eastAsia="es-MX"/>
        </w:rPr>
      </w:pPr>
      <w:r w:rsidRPr="00530D63">
        <w:rPr>
          <w:rFonts w:ascii="Arial" w:eastAsia="Arial Unicode MS" w:hAnsi="Arial" w:cs="Arial"/>
          <w:b/>
          <w:caps/>
          <w:lang w:val="es-MX" w:eastAsia="es-MX"/>
        </w:rPr>
        <w:t>-----------------------------------------------------------------------------------------------------------------------------------------------------</w:t>
      </w:r>
    </w:p>
    <w:p w:rsidR="00530D63" w:rsidRPr="00530D63" w:rsidRDefault="00530D63" w:rsidP="002B7A67">
      <w:pPr>
        <w:jc w:val="both"/>
        <w:rPr>
          <w:rFonts w:ascii="Arial" w:hAnsi="Arial" w:cs="Arial"/>
          <w:b/>
          <w:caps/>
          <w:lang w:val="es-ES"/>
        </w:rPr>
      </w:pPr>
    </w:p>
    <w:p w:rsidR="00530D63" w:rsidRDefault="00530D63" w:rsidP="002B7A67">
      <w:pPr>
        <w:jc w:val="both"/>
        <w:rPr>
          <w:rFonts w:ascii="Arial" w:hAnsi="Arial" w:cs="Arial"/>
          <w:b/>
          <w:caps/>
          <w:lang w:val="es-ES"/>
        </w:rPr>
      </w:pPr>
      <w:r>
        <w:rPr>
          <w:rFonts w:ascii="Arial" w:hAnsi="Arial" w:cs="Arial"/>
          <w:b/>
          <w:caps/>
          <w:lang w:val="es-ES"/>
        </w:rPr>
        <w:t>DECRETO 379, LXVII LEGISLATURA, PERIODICO OFICIAL No. 43 DE FECHA 31 NDE MAYO DE 2018.</w:t>
      </w:r>
    </w:p>
    <w:p w:rsidR="00530D63" w:rsidRDefault="00530D63" w:rsidP="002B7A67">
      <w:pPr>
        <w:jc w:val="both"/>
        <w:rPr>
          <w:rFonts w:ascii="Arial" w:hAnsi="Arial" w:cs="Arial"/>
          <w:b/>
          <w:caps/>
          <w:lang w:val="es-ES"/>
        </w:rPr>
      </w:pPr>
    </w:p>
    <w:p w:rsidR="00530D63" w:rsidRDefault="00530D63" w:rsidP="002B7A67">
      <w:pPr>
        <w:jc w:val="both"/>
        <w:rPr>
          <w:rFonts w:ascii="Arial" w:hAnsi="Arial" w:cs="Arial"/>
          <w:caps/>
          <w:lang w:val="es-MX"/>
        </w:rPr>
      </w:pPr>
      <w:r w:rsidRPr="00530D63">
        <w:rPr>
          <w:rFonts w:ascii="Arial" w:hAnsi="Arial" w:cs="Arial"/>
          <w:b/>
          <w:caps/>
          <w:lang w:val="es-MX"/>
        </w:rPr>
        <w:t xml:space="preserve">ÚNICO.- </w:t>
      </w:r>
      <w:r w:rsidRPr="00530D63">
        <w:rPr>
          <w:rFonts w:ascii="Arial" w:hAnsi="Arial" w:cs="Arial"/>
          <w:caps/>
          <w:lang w:val="es-MX"/>
        </w:rPr>
        <w:t>Se reforma la denominación del Subtítulo Décimo del Libro Cuarto del Código Penal del Estado Libre y Soberano de Durango, así como la del Capítulo I, perteneciente a dicho Subtítulo, y se adicionan los artículos 305 Bis, 305 Ter, 305 Quáter</w:t>
      </w:r>
      <w:r>
        <w:rPr>
          <w:rFonts w:ascii="Arial" w:hAnsi="Arial" w:cs="Arial"/>
          <w:caps/>
          <w:lang w:val="es-MX"/>
        </w:rPr>
        <w:t>.</w:t>
      </w:r>
    </w:p>
    <w:p w:rsidR="00530D63" w:rsidRDefault="00530D63" w:rsidP="002B7A67">
      <w:pPr>
        <w:jc w:val="both"/>
        <w:rPr>
          <w:rFonts w:ascii="Arial" w:hAnsi="Arial" w:cs="Arial"/>
          <w:caps/>
          <w:lang w:val="es-MX"/>
        </w:rPr>
      </w:pPr>
    </w:p>
    <w:p w:rsidR="00530D63" w:rsidRPr="00530D63" w:rsidRDefault="00530D63" w:rsidP="00530D63">
      <w:pPr>
        <w:jc w:val="center"/>
        <w:rPr>
          <w:rFonts w:ascii="Arial" w:hAnsi="Arial" w:cs="Arial"/>
          <w:b/>
          <w:lang w:val="es-MX" w:eastAsia="es-MX"/>
        </w:rPr>
      </w:pPr>
      <w:r w:rsidRPr="00530D63">
        <w:rPr>
          <w:rFonts w:ascii="Arial" w:hAnsi="Arial" w:cs="Arial"/>
          <w:b/>
          <w:lang w:val="es-MX" w:eastAsia="es-MX"/>
        </w:rPr>
        <w:t>ARTÍCULOS TRANSITORIOS:</w:t>
      </w:r>
    </w:p>
    <w:p w:rsidR="00530D63" w:rsidRPr="00530D63" w:rsidRDefault="00530D63" w:rsidP="00530D63">
      <w:pPr>
        <w:jc w:val="both"/>
        <w:rPr>
          <w:rFonts w:ascii="Arial" w:hAnsi="Arial" w:cs="Arial"/>
          <w:b/>
          <w:lang w:val="es-MX" w:eastAsia="es-MX"/>
        </w:rPr>
      </w:pPr>
    </w:p>
    <w:p w:rsidR="00530D63" w:rsidRPr="00530D63" w:rsidRDefault="00530D63" w:rsidP="00530D63">
      <w:pPr>
        <w:jc w:val="both"/>
        <w:rPr>
          <w:rFonts w:ascii="Arial" w:hAnsi="Arial" w:cs="Arial"/>
          <w:lang w:val="es-MX" w:eastAsia="es-MX"/>
        </w:rPr>
      </w:pPr>
      <w:r w:rsidRPr="00530D63">
        <w:rPr>
          <w:rFonts w:ascii="Arial" w:hAnsi="Arial" w:cs="Arial"/>
          <w:b/>
          <w:lang w:val="es-MX" w:eastAsia="es-MX"/>
        </w:rPr>
        <w:t xml:space="preserve">PRIMERO.- </w:t>
      </w:r>
      <w:r w:rsidRPr="00530D63">
        <w:rPr>
          <w:rFonts w:ascii="Arial" w:hAnsi="Arial" w:cs="Arial"/>
          <w:lang w:val="es-MX" w:eastAsia="es-MX"/>
        </w:rPr>
        <w:t>El presente decreto entrará en vigor el día siguiente al de su publicación en el Periódico Oficial del Gobierno del Estado de Durango.</w:t>
      </w:r>
    </w:p>
    <w:p w:rsidR="00530D63" w:rsidRPr="00530D63" w:rsidRDefault="00530D63" w:rsidP="00530D63">
      <w:pPr>
        <w:jc w:val="both"/>
        <w:rPr>
          <w:rFonts w:ascii="Arial" w:hAnsi="Arial" w:cs="Arial"/>
          <w:b/>
          <w:lang w:val="es-MX" w:eastAsia="es-MX"/>
        </w:rPr>
      </w:pPr>
    </w:p>
    <w:p w:rsidR="00530D63" w:rsidRPr="00530D63" w:rsidRDefault="00530D63" w:rsidP="00530D63">
      <w:pPr>
        <w:jc w:val="both"/>
        <w:rPr>
          <w:rFonts w:ascii="Arial" w:eastAsia="Arial Unicode MS" w:hAnsi="Arial" w:cs="Arial"/>
          <w:lang w:val="es-MX" w:eastAsia="es-MX"/>
        </w:rPr>
      </w:pPr>
      <w:r w:rsidRPr="00530D63">
        <w:rPr>
          <w:rFonts w:ascii="Arial" w:hAnsi="Arial" w:cs="Arial"/>
          <w:b/>
          <w:lang w:val="es-MX" w:eastAsia="es-MX"/>
        </w:rPr>
        <w:t xml:space="preserve">SEGUNDO.- </w:t>
      </w:r>
      <w:r w:rsidRPr="00530D63">
        <w:rPr>
          <w:rFonts w:ascii="Arial" w:hAnsi="Arial" w:cs="Arial"/>
          <w:lang w:val="es-MX" w:eastAsia="es-MX"/>
        </w:rPr>
        <w:t>Se derogan todas las disposiciones legales que se opongan a lo establecido en el presente decreto</w:t>
      </w:r>
      <w:r w:rsidRPr="00530D63">
        <w:rPr>
          <w:rFonts w:ascii="Arial" w:eastAsia="Arial Unicode MS" w:hAnsi="Arial" w:cs="Arial"/>
          <w:lang w:val="es-MX" w:eastAsia="es-MX"/>
        </w:rPr>
        <w:t xml:space="preserve"> </w:t>
      </w:r>
    </w:p>
    <w:p w:rsidR="00530D63" w:rsidRPr="00530D63" w:rsidRDefault="00530D63" w:rsidP="00530D63">
      <w:pPr>
        <w:jc w:val="both"/>
        <w:rPr>
          <w:rFonts w:ascii="Arial" w:eastAsia="Arial Unicode MS" w:hAnsi="Arial" w:cs="Arial"/>
          <w:b/>
          <w:lang w:val="es-MX" w:eastAsia="es-MX"/>
        </w:rPr>
      </w:pPr>
    </w:p>
    <w:p w:rsidR="00530D63" w:rsidRPr="00530D63" w:rsidRDefault="00530D63" w:rsidP="00530D63">
      <w:pPr>
        <w:jc w:val="both"/>
        <w:rPr>
          <w:rFonts w:ascii="Arial" w:eastAsia="Arial Unicode MS" w:hAnsi="Arial" w:cs="Arial"/>
          <w:lang w:val="es-MX" w:eastAsia="es-MX"/>
        </w:rPr>
      </w:pPr>
      <w:r w:rsidRPr="00530D63">
        <w:rPr>
          <w:rFonts w:ascii="Arial" w:eastAsia="Arial Unicode MS" w:hAnsi="Arial" w:cs="Arial"/>
          <w:lang w:val="es-MX" w:eastAsia="es-MX"/>
        </w:rPr>
        <w:t>El Ciudadano Gobernador del Estado, sancionará, promulgará y dispondrá se publique, circule y observe.</w:t>
      </w:r>
    </w:p>
    <w:p w:rsidR="00530D63" w:rsidRPr="00530D63" w:rsidRDefault="00530D63" w:rsidP="00530D63">
      <w:pPr>
        <w:jc w:val="both"/>
        <w:rPr>
          <w:rFonts w:ascii="Arial" w:eastAsia="Arial Unicode MS" w:hAnsi="Arial" w:cs="Arial"/>
          <w:lang w:val="es-MX" w:eastAsia="es-MX"/>
        </w:rPr>
      </w:pPr>
    </w:p>
    <w:p w:rsidR="00530D63" w:rsidRPr="00530D63" w:rsidRDefault="00530D63" w:rsidP="00530D63">
      <w:pPr>
        <w:jc w:val="both"/>
        <w:rPr>
          <w:rFonts w:ascii="Arial" w:eastAsia="Arial Unicode MS" w:hAnsi="Arial" w:cs="Arial"/>
          <w:lang w:val="es-MX" w:eastAsia="es-MX"/>
        </w:rPr>
      </w:pPr>
      <w:r w:rsidRPr="00530D63">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530D63" w:rsidRPr="00530D63" w:rsidRDefault="00530D63" w:rsidP="00530D63">
      <w:pPr>
        <w:jc w:val="both"/>
        <w:rPr>
          <w:rFonts w:ascii="Arial" w:eastAsia="Arial Unicode MS" w:hAnsi="Arial" w:cs="Arial"/>
          <w:lang w:val="es-MX" w:eastAsia="es-MX"/>
        </w:rPr>
      </w:pPr>
    </w:p>
    <w:p w:rsidR="00530D63" w:rsidRPr="00530D63" w:rsidRDefault="00530D63" w:rsidP="00530D63">
      <w:pPr>
        <w:jc w:val="both"/>
        <w:rPr>
          <w:rFonts w:ascii="Arial" w:eastAsia="Arial Unicode MS" w:hAnsi="Arial" w:cs="Arial"/>
          <w:caps/>
          <w:lang w:val="es-MX" w:eastAsia="es-MX"/>
        </w:rPr>
      </w:pPr>
      <w:r w:rsidRPr="00530D63">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530D63">
        <w:rPr>
          <w:rFonts w:ascii="Arial" w:eastAsia="Arial Unicode MS" w:hAnsi="Arial" w:cs="Arial"/>
          <w:lang w:val="es-MX" w:eastAsia="es-MX"/>
        </w:rPr>
        <w:t>DIP.</w:t>
      </w:r>
      <w:r w:rsidRPr="00530D63">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530D63">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530D63">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530D63" w:rsidRDefault="00530D63" w:rsidP="00530D63">
      <w:pPr>
        <w:jc w:val="both"/>
        <w:rPr>
          <w:rFonts w:ascii="Arial" w:hAnsi="Arial" w:cs="Arial"/>
          <w:caps/>
          <w:lang w:val="es-MX"/>
        </w:rPr>
      </w:pPr>
    </w:p>
    <w:p w:rsidR="00E81A04" w:rsidRDefault="00E81A04" w:rsidP="00530D63">
      <w:pPr>
        <w:jc w:val="both"/>
        <w:rPr>
          <w:rFonts w:ascii="Arial" w:hAnsi="Arial" w:cs="Arial"/>
          <w:b/>
          <w:caps/>
          <w:lang w:val="es-MX"/>
        </w:rPr>
      </w:pPr>
      <w:r w:rsidRPr="00E81A04">
        <w:rPr>
          <w:rFonts w:ascii="Arial" w:hAnsi="Arial" w:cs="Arial"/>
          <w:b/>
          <w:caps/>
          <w:lang w:val="es-MX"/>
        </w:rPr>
        <w:t>--------------------------------------------------------------------------------------------------------------------------------</w:t>
      </w:r>
      <w:r>
        <w:rPr>
          <w:rFonts w:ascii="Arial" w:hAnsi="Arial" w:cs="Arial"/>
          <w:b/>
          <w:caps/>
          <w:lang w:val="es-MX"/>
        </w:rPr>
        <w:t>-------------------</w:t>
      </w:r>
    </w:p>
    <w:p w:rsidR="00E81A04" w:rsidRDefault="00E81A04" w:rsidP="00530D63">
      <w:pPr>
        <w:jc w:val="both"/>
        <w:rPr>
          <w:rFonts w:ascii="Arial" w:hAnsi="Arial" w:cs="Arial"/>
          <w:b/>
          <w:caps/>
          <w:lang w:val="es-MX"/>
        </w:rPr>
      </w:pPr>
    </w:p>
    <w:p w:rsidR="00E81A04" w:rsidRDefault="00E81A04" w:rsidP="00530D63">
      <w:pPr>
        <w:jc w:val="both"/>
        <w:rPr>
          <w:rFonts w:ascii="Arial" w:hAnsi="Arial" w:cs="Arial"/>
          <w:b/>
          <w:caps/>
          <w:lang w:val="es-MX"/>
        </w:rPr>
      </w:pPr>
      <w:r>
        <w:rPr>
          <w:rFonts w:ascii="Arial" w:hAnsi="Arial" w:cs="Arial"/>
          <w:b/>
          <w:caps/>
          <w:lang w:val="es-MX"/>
        </w:rPr>
        <w:t>DECRETO 380, LXVII LEGISLATURA, PERIODICO OFICIAL No. 43 DE FECHA 31 DE MAYO DE 2018.</w:t>
      </w:r>
    </w:p>
    <w:p w:rsidR="00E81A04" w:rsidRDefault="00E81A04" w:rsidP="00530D63">
      <w:pPr>
        <w:jc w:val="both"/>
        <w:rPr>
          <w:rFonts w:ascii="Arial" w:hAnsi="Arial" w:cs="Arial"/>
          <w:b/>
          <w:caps/>
          <w:lang w:val="es-MX"/>
        </w:rPr>
      </w:pPr>
    </w:p>
    <w:p w:rsidR="00E81A04" w:rsidRDefault="00E81A04" w:rsidP="00530D63">
      <w:pPr>
        <w:jc w:val="both"/>
        <w:rPr>
          <w:rFonts w:ascii="Arial" w:hAnsi="Arial" w:cs="Arial"/>
          <w:caps/>
          <w:lang w:val="es-MX"/>
        </w:rPr>
      </w:pPr>
      <w:r w:rsidRPr="00E81A04">
        <w:rPr>
          <w:rFonts w:ascii="Arial" w:hAnsi="Arial" w:cs="Arial"/>
          <w:b/>
          <w:caps/>
          <w:lang w:val="es-MX"/>
        </w:rPr>
        <w:t xml:space="preserve">ÚNICO.- </w:t>
      </w:r>
      <w:r w:rsidRPr="00E81A04">
        <w:rPr>
          <w:rFonts w:ascii="Arial" w:hAnsi="Arial" w:cs="Arial"/>
          <w:caps/>
          <w:lang w:val="es-MX"/>
        </w:rPr>
        <w:t>Se adiciona un artículo 212 Bis al Código Penal del Estado Libre y Soberano de Durango</w:t>
      </w:r>
      <w:r>
        <w:rPr>
          <w:rFonts w:ascii="Arial" w:hAnsi="Arial" w:cs="Arial"/>
          <w:caps/>
          <w:lang w:val="es-MX"/>
        </w:rPr>
        <w:t>.</w:t>
      </w:r>
    </w:p>
    <w:p w:rsidR="00E81A04" w:rsidRDefault="00E81A04" w:rsidP="00530D63">
      <w:pPr>
        <w:jc w:val="both"/>
        <w:rPr>
          <w:rFonts w:ascii="Arial" w:hAnsi="Arial" w:cs="Arial"/>
          <w:caps/>
          <w:lang w:val="es-MX"/>
        </w:rPr>
      </w:pPr>
    </w:p>
    <w:p w:rsidR="00E81A04" w:rsidRPr="00E81A04" w:rsidRDefault="00E81A04" w:rsidP="00E81A04">
      <w:pPr>
        <w:jc w:val="center"/>
        <w:rPr>
          <w:rFonts w:ascii="Arial" w:hAnsi="Arial" w:cs="Arial"/>
          <w:b/>
          <w:lang w:val="es-MX" w:eastAsia="es-MX"/>
        </w:rPr>
      </w:pPr>
      <w:r w:rsidRPr="00E81A04">
        <w:rPr>
          <w:rFonts w:ascii="Arial" w:hAnsi="Arial" w:cs="Arial"/>
          <w:b/>
          <w:lang w:val="es-MX" w:eastAsia="es-MX"/>
        </w:rPr>
        <w:t>ARTÍCULOS TRANSITORIOS</w:t>
      </w:r>
    </w:p>
    <w:p w:rsidR="00E81A04" w:rsidRPr="00E81A04" w:rsidRDefault="00E81A04" w:rsidP="00E81A04">
      <w:pPr>
        <w:jc w:val="both"/>
        <w:rPr>
          <w:rFonts w:ascii="Arial" w:hAnsi="Arial" w:cs="Arial"/>
          <w:b/>
          <w:lang w:val="es-MX" w:eastAsia="es-MX"/>
        </w:rPr>
      </w:pPr>
    </w:p>
    <w:p w:rsidR="00E81A04" w:rsidRPr="00E81A04" w:rsidRDefault="00E81A04" w:rsidP="00E81A04">
      <w:pPr>
        <w:jc w:val="both"/>
        <w:rPr>
          <w:rFonts w:ascii="Arial" w:hAnsi="Arial" w:cs="Arial"/>
          <w:lang w:val="es-MX" w:eastAsia="es-MX"/>
        </w:rPr>
      </w:pPr>
      <w:r w:rsidRPr="00E81A04">
        <w:rPr>
          <w:rFonts w:ascii="Arial" w:hAnsi="Arial" w:cs="Arial"/>
          <w:b/>
          <w:lang w:val="es-MX" w:eastAsia="es-MX"/>
        </w:rPr>
        <w:t xml:space="preserve">PRIMERO.- </w:t>
      </w:r>
      <w:r w:rsidRPr="00E81A04">
        <w:rPr>
          <w:rFonts w:ascii="Arial" w:hAnsi="Arial" w:cs="Arial"/>
          <w:lang w:val="es-MX" w:eastAsia="es-MX"/>
        </w:rPr>
        <w:t>El presente decreto entrará en vigor el día siguiente al de su publicación en el Periódico Oficial del Gobierno del Estado de Durango.</w:t>
      </w:r>
    </w:p>
    <w:p w:rsidR="00E81A04" w:rsidRPr="00E81A04" w:rsidRDefault="00E81A04" w:rsidP="00E81A04">
      <w:pPr>
        <w:jc w:val="both"/>
        <w:rPr>
          <w:rFonts w:ascii="Arial" w:hAnsi="Arial" w:cs="Arial"/>
          <w:b/>
          <w:lang w:val="es-MX" w:eastAsia="es-MX"/>
        </w:rPr>
      </w:pPr>
    </w:p>
    <w:p w:rsidR="00E81A04" w:rsidRPr="00E81A04" w:rsidRDefault="00E81A04" w:rsidP="00E81A04">
      <w:pPr>
        <w:jc w:val="both"/>
        <w:rPr>
          <w:rFonts w:ascii="Arial" w:eastAsia="Arial Unicode MS" w:hAnsi="Arial" w:cs="Arial"/>
          <w:lang w:val="es-MX" w:eastAsia="es-MX"/>
        </w:rPr>
      </w:pPr>
      <w:r w:rsidRPr="00E81A04">
        <w:rPr>
          <w:rFonts w:ascii="Arial" w:hAnsi="Arial" w:cs="Arial"/>
          <w:b/>
          <w:lang w:val="es-MX" w:eastAsia="es-MX"/>
        </w:rPr>
        <w:t xml:space="preserve">SEGUNDO.- </w:t>
      </w:r>
      <w:r w:rsidRPr="00E81A04">
        <w:rPr>
          <w:rFonts w:ascii="Arial" w:hAnsi="Arial" w:cs="Arial"/>
          <w:lang w:val="es-MX" w:eastAsia="es-MX"/>
        </w:rPr>
        <w:t>Se derogan todas las disposiciones legales que se opongan a lo establecido en el presente decreto</w:t>
      </w:r>
      <w:r w:rsidRPr="00E81A04">
        <w:rPr>
          <w:rFonts w:ascii="Arial" w:eastAsia="Arial Unicode MS" w:hAnsi="Arial" w:cs="Arial"/>
          <w:lang w:val="es-MX" w:eastAsia="es-MX"/>
        </w:rPr>
        <w:t xml:space="preserve"> </w:t>
      </w:r>
    </w:p>
    <w:p w:rsidR="00E81A04" w:rsidRPr="00E81A04" w:rsidRDefault="00E81A04" w:rsidP="00E81A04">
      <w:pPr>
        <w:jc w:val="both"/>
        <w:rPr>
          <w:rFonts w:ascii="Arial" w:eastAsia="Arial Unicode MS" w:hAnsi="Arial" w:cs="Arial"/>
          <w:b/>
          <w:lang w:val="es-MX" w:eastAsia="es-MX"/>
        </w:rPr>
      </w:pPr>
    </w:p>
    <w:p w:rsidR="00E81A04" w:rsidRPr="00E81A04" w:rsidRDefault="00E81A04" w:rsidP="00E81A04">
      <w:pPr>
        <w:jc w:val="both"/>
        <w:rPr>
          <w:rFonts w:ascii="Arial" w:eastAsia="Arial Unicode MS" w:hAnsi="Arial" w:cs="Arial"/>
          <w:lang w:val="es-MX" w:eastAsia="es-MX"/>
        </w:rPr>
      </w:pPr>
      <w:r w:rsidRPr="00E81A04">
        <w:rPr>
          <w:rFonts w:ascii="Arial" w:eastAsia="Arial Unicode MS" w:hAnsi="Arial" w:cs="Arial"/>
          <w:lang w:val="es-MX" w:eastAsia="es-MX"/>
        </w:rPr>
        <w:t>El Ciudadano Gobernador del Estado, sancionará, promulgará y dispondrá se publique, circule y observe.</w:t>
      </w:r>
    </w:p>
    <w:p w:rsidR="00E81A04" w:rsidRPr="00E81A04" w:rsidRDefault="00E81A04" w:rsidP="00E81A04">
      <w:pPr>
        <w:jc w:val="both"/>
        <w:rPr>
          <w:rFonts w:ascii="Arial" w:eastAsia="Arial Unicode MS" w:hAnsi="Arial" w:cs="Arial"/>
          <w:lang w:val="es-MX" w:eastAsia="es-MX"/>
        </w:rPr>
      </w:pPr>
      <w:r w:rsidRPr="00E81A04">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E81A04" w:rsidRPr="00E81A04" w:rsidRDefault="00E81A04" w:rsidP="00E81A04">
      <w:pPr>
        <w:jc w:val="both"/>
        <w:rPr>
          <w:rFonts w:ascii="Arial" w:eastAsia="Arial Unicode MS" w:hAnsi="Arial" w:cs="Arial"/>
          <w:lang w:val="es-MX" w:eastAsia="es-MX"/>
        </w:rPr>
      </w:pPr>
    </w:p>
    <w:p w:rsidR="00E81A04" w:rsidRDefault="00E81A04" w:rsidP="00E81A04">
      <w:pPr>
        <w:jc w:val="both"/>
        <w:rPr>
          <w:rFonts w:ascii="Arial" w:eastAsia="Arial Unicode MS" w:hAnsi="Arial" w:cs="Arial"/>
          <w:caps/>
          <w:lang w:val="es-MX" w:eastAsia="es-MX"/>
        </w:rPr>
      </w:pPr>
      <w:r w:rsidRPr="00E81A04">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E81A04">
        <w:rPr>
          <w:rFonts w:ascii="Arial" w:eastAsia="Arial Unicode MS" w:hAnsi="Arial" w:cs="Arial"/>
          <w:lang w:val="es-MX" w:eastAsia="es-MX"/>
        </w:rPr>
        <w:t>DIP.</w:t>
      </w:r>
      <w:r w:rsidRPr="00E81A04">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B22A29" w:rsidRDefault="00B22A29" w:rsidP="00E81A04">
      <w:pPr>
        <w:jc w:val="both"/>
        <w:rPr>
          <w:rFonts w:ascii="Arial" w:eastAsia="Arial Unicode MS" w:hAnsi="Arial" w:cs="Arial"/>
          <w:caps/>
          <w:lang w:val="es-MX" w:eastAsia="es-MX"/>
        </w:rPr>
      </w:pPr>
    </w:p>
    <w:p w:rsidR="00B22A29" w:rsidRDefault="00B22A29" w:rsidP="00E81A04">
      <w:pPr>
        <w:jc w:val="both"/>
        <w:rPr>
          <w:rFonts w:ascii="Arial" w:eastAsia="Arial Unicode MS" w:hAnsi="Arial" w:cs="Arial"/>
          <w:b/>
          <w:caps/>
          <w:lang w:val="es-MX" w:eastAsia="es-MX"/>
        </w:rPr>
      </w:pPr>
      <w:r w:rsidRPr="00B22A29">
        <w:rPr>
          <w:rFonts w:ascii="Arial" w:eastAsia="Arial Unicode MS" w:hAnsi="Arial" w:cs="Arial"/>
          <w:b/>
          <w:caps/>
          <w:lang w:val="es-MX" w:eastAsia="es-MX"/>
        </w:rPr>
        <w:t>----------------------------------------------------------------------------------------------------------------------------------------------------</w:t>
      </w:r>
    </w:p>
    <w:p w:rsidR="00B22A29" w:rsidRDefault="00B22A29" w:rsidP="00E81A04">
      <w:pPr>
        <w:jc w:val="both"/>
        <w:rPr>
          <w:rFonts w:ascii="Arial" w:hAnsi="Arial" w:cs="Arial"/>
          <w:b/>
          <w:caps/>
          <w:lang w:val="es-MX"/>
        </w:rPr>
      </w:pPr>
    </w:p>
    <w:p w:rsidR="00B22A29" w:rsidRDefault="00B22A29" w:rsidP="00E81A04">
      <w:pPr>
        <w:jc w:val="both"/>
        <w:rPr>
          <w:rFonts w:ascii="Arial" w:hAnsi="Arial" w:cs="Arial"/>
          <w:b/>
          <w:caps/>
          <w:lang w:val="es-MX"/>
        </w:rPr>
      </w:pPr>
      <w:r>
        <w:rPr>
          <w:rFonts w:ascii="Arial" w:hAnsi="Arial" w:cs="Arial"/>
          <w:b/>
          <w:caps/>
          <w:lang w:val="es-MX"/>
        </w:rPr>
        <w:t>DECRETO 382, LXVII LEGISLATURA, PERIODICO OFICIAL No. 43 DE FECHA 31 DE MAYO DE 2018.</w:t>
      </w:r>
    </w:p>
    <w:p w:rsidR="00B22A29" w:rsidRDefault="00B22A29" w:rsidP="00E81A04">
      <w:pPr>
        <w:jc w:val="both"/>
        <w:rPr>
          <w:rFonts w:ascii="Arial" w:hAnsi="Arial" w:cs="Arial"/>
          <w:b/>
          <w:caps/>
          <w:lang w:val="es-MX"/>
        </w:rPr>
      </w:pPr>
    </w:p>
    <w:p w:rsidR="00B22A29" w:rsidRDefault="00B22A29" w:rsidP="00E81A04">
      <w:pPr>
        <w:jc w:val="both"/>
        <w:rPr>
          <w:rFonts w:ascii="Arial" w:hAnsi="Arial" w:cs="Arial"/>
          <w:caps/>
        </w:rPr>
      </w:pPr>
      <w:r w:rsidRPr="00B22A29">
        <w:rPr>
          <w:rFonts w:ascii="Arial" w:hAnsi="Arial" w:cs="Arial"/>
          <w:b/>
          <w:caps/>
        </w:rPr>
        <w:t xml:space="preserve">ARTÍCULO UNICO.- </w:t>
      </w:r>
      <w:r w:rsidRPr="00B22A29">
        <w:rPr>
          <w:rFonts w:ascii="Arial" w:hAnsi="Arial" w:cs="Arial"/>
          <w:caps/>
        </w:rPr>
        <w:t xml:space="preserve">Se reforman los artículos 206 y 208 de la Código Penal del Estado </w:t>
      </w:r>
      <w:r>
        <w:rPr>
          <w:rFonts w:ascii="Arial" w:hAnsi="Arial" w:cs="Arial"/>
          <w:caps/>
        </w:rPr>
        <w:t>Libre y Soberano de Durango.</w:t>
      </w:r>
    </w:p>
    <w:p w:rsidR="00B22A29" w:rsidRDefault="00B22A29" w:rsidP="00E81A04">
      <w:pPr>
        <w:jc w:val="both"/>
        <w:rPr>
          <w:rFonts w:ascii="Arial" w:hAnsi="Arial" w:cs="Arial"/>
          <w:caps/>
        </w:rPr>
      </w:pPr>
    </w:p>
    <w:p w:rsidR="00B22A29" w:rsidRDefault="00B22A29" w:rsidP="00B22A29">
      <w:pPr>
        <w:jc w:val="center"/>
        <w:rPr>
          <w:rFonts w:ascii="Arial" w:hAnsi="Arial" w:cs="Arial"/>
          <w:b/>
          <w:lang w:val="es-ES"/>
        </w:rPr>
      </w:pPr>
      <w:r w:rsidRPr="00B22A29">
        <w:rPr>
          <w:rFonts w:ascii="Arial" w:hAnsi="Arial" w:cs="Arial"/>
          <w:b/>
          <w:lang w:val="es-ES"/>
        </w:rPr>
        <w:t>ARTÍCULOS TRANSITORIOS</w:t>
      </w:r>
    </w:p>
    <w:p w:rsidR="00B22A29" w:rsidRPr="00B22A29" w:rsidRDefault="00B22A29" w:rsidP="00B22A29">
      <w:pPr>
        <w:jc w:val="center"/>
        <w:rPr>
          <w:rFonts w:ascii="Arial" w:hAnsi="Arial" w:cs="Arial"/>
          <w:b/>
          <w:lang w:val="es-ES"/>
        </w:rPr>
      </w:pPr>
    </w:p>
    <w:p w:rsidR="00B22A29" w:rsidRPr="00B22A29" w:rsidRDefault="00B22A29" w:rsidP="00B22A29">
      <w:pPr>
        <w:jc w:val="both"/>
        <w:rPr>
          <w:rFonts w:ascii="Arial" w:hAnsi="Arial" w:cs="Arial"/>
        </w:rPr>
      </w:pPr>
      <w:r w:rsidRPr="00B22A29">
        <w:rPr>
          <w:rFonts w:ascii="Arial" w:hAnsi="Arial" w:cs="Arial"/>
          <w:b/>
        </w:rPr>
        <w:t xml:space="preserve">PRIMERO.- </w:t>
      </w:r>
      <w:r w:rsidRPr="00B22A29">
        <w:rPr>
          <w:rFonts w:ascii="Arial" w:hAnsi="Arial" w:cs="Arial"/>
        </w:rPr>
        <w:t>El presente decreto entrará en vigor el día siguiente al de su publicación en el Periódico Oficial del Gobierno del Estado de Durango.</w:t>
      </w:r>
    </w:p>
    <w:p w:rsidR="00B22A29" w:rsidRPr="00B22A29" w:rsidRDefault="00B22A29" w:rsidP="00B22A29">
      <w:pPr>
        <w:jc w:val="both"/>
        <w:rPr>
          <w:rFonts w:ascii="Arial" w:hAnsi="Arial" w:cs="Arial"/>
          <w:b/>
        </w:rPr>
      </w:pPr>
    </w:p>
    <w:p w:rsidR="00B22A29" w:rsidRPr="00B22A29" w:rsidRDefault="00B22A29" w:rsidP="00B22A29">
      <w:pPr>
        <w:jc w:val="both"/>
        <w:rPr>
          <w:rFonts w:ascii="Arial" w:eastAsia="Arial Unicode MS" w:hAnsi="Arial" w:cs="Arial"/>
        </w:rPr>
      </w:pPr>
      <w:r w:rsidRPr="00B22A29">
        <w:rPr>
          <w:rFonts w:ascii="Arial" w:hAnsi="Arial" w:cs="Arial"/>
          <w:b/>
        </w:rPr>
        <w:t xml:space="preserve">SEGUNDO.- </w:t>
      </w:r>
      <w:r w:rsidRPr="00B22A29">
        <w:rPr>
          <w:rFonts w:ascii="Arial" w:hAnsi="Arial" w:cs="Arial"/>
        </w:rPr>
        <w:t>Se derogan todas las disposiciones legales que se opongan a lo establecido en el presente decreto</w:t>
      </w:r>
      <w:r w:rsidRPr="00B22A29">
        <w:rPr>
          <w:rFonts w:ascii="Arial" w:eastAsia="Arial Unicode MS" w:hAnsi="Arial" w:cs="Arial"/>
        </w:rPr>
        <w:t xml:space="preserve"> </w:t>
      </w:r>
    </w:p>
    <w:p w:rsidR="00B22A29" w:rsidRPr="00B22A29" w:rsidRDefault="00B22A29" w:rsidP="00B22A29">
      <w:pPr>
        <w:jc w:val="both"/>
        <w:rPr>
          <w:rFonts w:ascii="Arial" w:eastAsia="Arial Unicode MS" w:hAnsi="Arial" w:cs="Arial"/>
          <w:b/>
        </w:rPr>
      </w:pPr>
    </w:p>
    <w:p w:rsidR="00B22A29" w:rsidRPr="00B22A29" w:rsidRDefault="00B22A29" w:rsidP="00B22A29">
      <w:pPr>
        <w:jc w:val="both"/>
        <w:rPr>
          <w:rFonts w:ascii="Arial" w:eastAsia="Arial Unicode MS" w:hAnsi="Arial" w:cs="Arial"/>
        </w:rPr>
      </w:pPr>
      <w:r w:rsidRPr="00B22A29">
        <w:rPr>
          <w:rFonts w:ascii="Arial" w:eastAsia="Arial Unicode MS" w:hAnsi="Arial" w:cs="Arial"/>
        </w:rPr>
        <w:t>El Ciudadano Gobernador del Estado, sancionará, promulgará y dispondrá se publique, circule y observe.</w:t>
      </w:r>
    </w:p>
    <w:p w:rsidR="00B22A29" w:rsidRPr="00B22A29" w:rsidRDefault="00B22A29" w:rsidP="00B22A29">
      <w:pPr>
        <w:jc w:val="both"/>
        <w:rPr>
          <w:rFonts w:ascii="Arial" w:eastAsia="Arial Unicode MS" w:hAnsi="Arial" w:cs="Arial"/>
        </w:rPr>
      </w:pPr>
      <w:r w:rsidRPr="00B22A29">
        <w:rPr>
          <w:rFonts w:ascii="Arial" w:eastAsia="Arial Unicode MS" w:hAnsi="Arial" w:cs="Arial"/>
        </w:rPr>
        <w:t xml:space="preserve"> </w:t>
      </w:r>
    </w:p>
    <w:p w:rsidR="00B22A29" w:rsidRPr="00B22A29" w:rsidRDefault="00B22A29" w:rsidP="00B22A29">
      <w:pPr>
        <w:jc w:val="both"/>
        <w:rPr>
          <w:rFonts w:ascii="Arial" w:eastAsia="Arial Unicode MS" w:hAnsi="Arial" w:cs="Arial"/>
        </w:rPr>
      </w:pPr>
      <w:r w:rsidRPr="00B22A29">
        <w:rPr>
          <w:rFonts w:ascii="Arial" w:eastAsia="Arial Unicode MS" w:hAnsi="Arial" w:cs="Arial"/>
        </w:rPr>
        <w:t>Dado en el Salón de Sesiones del Honorable Congreso del Estado, en Victoria de Durango, Dgo. a los (08) ocho días del mes de Mayo de (2018) dos mil dieciocho.</w:t>
      </w:r>
    </w:p>
    <w:p w:rsidR="00B22A29" w:rsidRPr="00B22A29" w:rsidRDefault="00B22A29" w:rsidP="00B22A29">
      <w:pPr>
        <w:jc w:val="both"/>
        <w:rPr>
          <w:rFonts w:ascii="Arial" w:eastAsia="Arial Unicode MS" w:hAnsi="Arial" w:cs="Arial"/>
        </w:rPr>
      </w:pPr>
    </w:p>
    <w:p w:rsidR="00B22A29" w:rsidRDefault="00B22A29" w:rsidP="00B22A29">
      <w:pPr>
        <w:jc w:val="both"/>
        <w:rPr>
          <w:rFonts w:ascii="Arial" w:eastAsia="Arial Unicode MS" w:hAnsi="Arial" w:cs="Arial"/>
          <w:caps/>
        </w:rPr>
      </w:pPr>
      <w:r w:rsidRPr="00B22A29">
        <w:rPr>
          <w:rFonts w:ascii="Arial" w:eastAsia="Arial Unicode MS" w:hAnsi="Arial" w:cs="Arial"/>
        </w:rPr>
        <w:t>DIP. ROSA MARÍA TRIANA MARTÍNEZ</w:t>
      </w:r>
      <w:r>
        <w:rPr>
          <w:rFonts w:ascii="Arial" w:eastAsia="Arial Unicode MS" w:hAnsi="Arial" w:cs="Arial"/>
        </w:rPr>
        <w:t xml:space="preserve">, PRESIDENTA; </w:t>
      </w:r>
      <w:r w:rsidRPr="00B22A29">
        <w:rPr>
          <w:rFonts w:ascii="Arial" w:eastAsia="Arial Unicode MS" w:hAnsi="Arial" w:cs="Arial"/>
        </w:rPr>
        <w:t>DIP.</w:t>
      </w:r>
      <w:r w:rsidRPr="00B22A29">
        <w:rPr>
          <w:rFonts w:ascii="Arial" w:eastAsia="Arial Unicode MS" w:hAnsi="Arial" w:cs="Arial"/>
          <w:caps/>
        </w:rPr>
        <w:t xml:space="preserve"> OMAR MATA VALADEZ</w:t>
      </w:r>
      <w:r>
        <w:rPr>
          <w:rFonts w:ascii="Arial" w:eastAsia="Arial Unicode MS" w:hAnsi="Arial" w:cs="Arial"/>
          <w:caps/>
        </w:rPr>
        <w:t xml:space="preserve">, SECRETARIO; </w:t>
      </w:r>
      <w:r w:rsidRPr="00B22A29">
        <w:rPr>
          <w:rFonts w:ascii="Arial" w:eastAsia="Arial Unicode MS" w:hAnsi="Arial" w:cs="Arial"/>
          <w:caps/>
        </w:rPr>
        <w:t>DIP. MARISOL PEÑA RODRÍGUEZ</w:t>
      </w:r>
      <w:r>
        <w:rPr>
          <w:rFonts w:ascii="Arial" w:eastAsia="Arial Unicode MS" w:hAnsi="Arial" w:cs="Arial"/>
          <w:caps/>
        </w:rPr>
        <w:t xml:space="preserve">, </w:t>
      </w:r>
      <w:r w:rsidRPr="00B22A29">
        <w:rPr>
          <w:rFonts w:ascii="Arial" w:eastAsia="Arial Unicode MS" w:hAnsi="Arial" w:cs="Arial"/>
          <w:caps/>
        </w:rPr>
        <w:t>SECRETARIA.</w:t>
      </w:r>
      <w:r>
        <w:rPr>
          <w:rFonts w:ascii="Arial" w:eastAsia="Arial Unicode MS" w:hAnsi="Arial" w:cs="Arial"/>
          <w:caps/>
        </w:rPr>
        <w:t xml:space="preserve"> RÚBRICAS.</w:t>
      </w:r>
    </w:p>
    <w:p w:rsidR="000563F0" w:rsidRDefault="000563F0" w:rsidP="00B22A29">
      <w:pPr>
        <w:jc w:val="both"/>
        <w:rPr>
          <w:rFonts w:ascii="Arial" w:eastAsia="Arial Unicode MS" w:hAnsi="Arial" w:cs="Arial"/>
          <w:caps/>
        </w:rPr>
      </w:pPr>
    </w:p>
    <w:p w:rsidR="000563F0" w:rsidRDefault="000563F0" w:rsidP="00B22A29">
      <w:pPr>
        <w:jc w:val="both"/>
        <w:rPr>
          <w:rFonts w:ascii="Arial" w:eastAsia="Arial Unicode MS" w:hAnsi="Arial" w:cs="Arial"/>
          <w:b/>
          <w:caps/>
        </w:rPr>
      </w:pPr>
      <w:r w:rsidRPr="000563F0">
        <w:rPr>
          <w:rFonts w:ascii="Arial" w:eastAsia="Arial Unicode MS" w:hAnsi="Arial" w:cs="Arial"/>
          <w:b/>
          <w:caps/>
        </w:rPr>
        <w:t>----------------------------------------------------------------------------------------------------------------------------------------------------</w:t>
      </w:r>
    </w:p>
    <w:p w:rsidR="000563F0" w:rsidRDefault="000563F0" w:rsidP="00B22A29">
      <w:pPr>
        <w:jc w:val="both"/>
        <w:rPr>
          <w:rFonts w:ascii="Arial" w:hAnsi="Arial" w:cs="Arial"/>
          <w:b/>
          <w:caps/>
          <w:lang w:val="es-MX"/>
        </w:rPr>
      </w:pPr>
    </w:p>
    <w:p w:rsidR="000563F0" w:rsidRDefault="000563F0" w:rsidP="00B22A29">
      <w:pPr>
        <w:jc w:val="both"/>
        <w:rPr>
          <w:rFonts w:ascii="Arial" w:hAnsi="Arial" w:cs="Arial"/>
          <w:b/>
          <w:caps/>
          <w:lang w:val="es-MX"/>
        </w:rPr>
      </w:pPr>
      <w:r>
        <w:rPr>
          <w:rFonts w:ascii="Arial" w:hAnsi="Arial" w:cs="Arial"/>
          <w:b/>
          <w:caps/>
          <w:lang w:val="es-MX"/>
        </w:rPr>
        <w:t>DECRETO 384, LXVII LEGISLATURA, PERIODICO OFICIAL No. 43 DE FECHA 31 DE MAYO DE 2018.</w:t>
      </w:r>
    </w:p>
    <w:p w:rsidR="000563F0" w:rsidRDefault="000563F0" w:rsidP="00B22A29">
      <w:pPr>
        <w:jc w:val="both"/>
        <w:rPr>
          <w:rFonts w:ascii="Arial" w:hAnsi="Arial" w:cs="Arial"/>
          <w:b/>
          <w:caps/>
          <w:lang w:val="es-MX"/>
        </w:rPr>
      </w:pPr>
    </w:p>
    <w:p w:rsidR="000563F0" w:rsidRDefault="000563F0" w:rsidP="00B22A29">
      <w:pPr>
        <w:jc w:val="both"/>
        <w:rPr>
          <w:rFonts w:ascii="Arial" w:hAnsi="Arial" w:cs="Arial"/>
          <w:caps/>
          <w:lang w:val="es-MX"/>
        </w:rPr>
      </w:pPr>
      <w:r w:rsidRPr="000563F0">
        <w:rPr>
          <w:rFonts w:ascii="Arial" w:hAnsi="Arial" w:cs="Arial"/>
          <w:b/>
          <w:caps/>
          <w:lang w:val="es-MX"/>
        </w:rPr>
        <w:t xml:space="preserve">ÚNICO.- </w:t>
      </w:r>
      <w:r w:rsidRPr="000563F0">
        <w:rPr>
          <w:rFonts w:ascii="Arial" w:hAnsi="Arial" w:cs="Arial"/>
          <w:caps/>
          <w:lang w:val="es-MX"/>
        </w:rPr>
        <w:t>Se reforma la denominación del Capítulo I del Subtítulo Séptimo del Código Penal del Estado Libre y Soberano de Durango y se adicionan los a</w:t>
      </w:r>
      <w:r>
        <w:rPr>
          <w:rFonts w:ascii="Arial" w:hAnsi="Arial" w:cs="Arial"/>
          <w:caps/>
          <w:lang w:val="es-MX"/>
        </w:rPr>
        <w:t>rtículos 276 BIS y 276 TER.</w:t>
      </w:r>
    </w:p>
    <w:p w:rsidR="000563F0" w:rsidRDefault="000563F0" w:rsidP="00B22A29">
      <w:pPr>
        <w:jc w:val="both"/>
        <w:rPr>
          <w:rFonts w:ascii="Arial" w:hAnsi="Arial" w:cs="Arial"/>
          <w:caps/>
          <w:lang w:val="es-MX"/>
        </w:rPr>
      </w:pPr>
    </w:p>
    <w:p w:rsidR="000563F0" w:rsidRPr="000563F0" w:rsidRDefault="000563F0" w:rsidP="000563F0">
      <w:pPr>
        <w:jc w:val="center"/>
        <w:rPr>
          <w:rFonts w:ascii="Arial" w:hAnsi="Arial" w:cs="Arial"/>
          <w:b/>
          <w:lang w:val="es-MX" w:eastAsia="es-MX"/>
        </w:rPr>
      </w:pPr>
      <w:r w:rsidRPr="000563F0">
        <w:rPr>
          <w:rFonts w:ascii="Arial" w:hAnsi="Arial" w:cs="Arial"/>
          <w:b/>
          <w:lang w:val="es-MX" w:eastAsia="es-MX"/>
        </w:rPr>
        <w:t>ARTÍCULOS TRANSITORIOS</w:t>
      </w:r>
    </w:p>
    <w:p w:rsidR="000563F0" w:rsidRPr="000563F0" w:rsidRDefault="000563F0" w:rsidP="000563F0">
      <w:pPr>
        <w:jc w:val="both"/>
        <w:rPr>
          <w:rFonts w:ascii="Arial" w:hAnsi="Arial" w:cs="Arial"/>
          <w:b/>
          <w:lang w:val="es-MX" w:eastAsia="es-MX"/>
        </w:rPr>
      </w:pPr>
    </w:p>
    <w:p w:rsidR="000563F0" w:rsidRPr="000563F0" w:rsidRDefault="000563F0" w:rsidP="000563F0">
      <w:pPr>
        <w:jc w:val="both"/>
        <w:rPr>
          <w:rFonts w:ascii="Arial" w:hAnsi="Arial" w:cs="Arial"/>
          <w:lang w:val="es-MX" w:eastAsia="es-MX"/>
        </w:rPr>
      </w:pPr>
      <w:r w:rsidRPr="000563F0">
        <w:rPr>
          <w:rFonts w:ascii="Arial" w:hAnsi="Arial" w:cs="Arial"/>
          <w:b/>
          <w:lang w:val="es-MX" w:eastAsia="es-MX"/>
        </w:rPr>
        <w:lastRenderedPageBreak/>
        <w:t xml:space="preserve">PRIMERO.- </w:t>
      </w:r>
      <w:r w:rsidRPr="000563F0">
        <w:rPr>
          <w:rFonts w:ascii="Arial" w:hAnsi="Arial" w:cs="Arial"/>
          <w:lang w:val="es-MX" w:eastAsia="es-MX"/>
        </w:rPr>
        <w:t>El presente decreto entrará en vigor el día siguiente al de su publicación en el Periódico Oficial del Gobierno del Estado de Durango.</w:t>
      </w:r>
    </w:p>
    <w:p w:rsidR="000563F0" w:rsidRPr="000563F0" w:rsidRDefault="000563F0" w:rsidP="000563F0">
      <w:pPr>
        <w:jc w:val="both"/>
        <w:rPr>
          <w:rFonts w:ascii="Arial" w:hAnsi="Arial" w:cs="Arial"/>
          <w:b/>
          <w:lang w:val="es-MX" w:eastAsia="es-MX"/>
        </w:rPr>
      </w:pPr>
    </w:p>
    <w:p w:rsidR="000563F0" w:rsidRPr="000563F0" w:rsidRDefault="000563F0" w:rsidP="000563F0">
      <w:pPr>
        <w:jc w:val="both"/>
        <w:rPr>
          <w:rFonts w:ascii="Arial" w:eastAsia="Arial Unicode MS" w:hAnsi="Arial" w:cs="Arial"/>
          <w:lang w:val="es-MX" w:eastAsia="es-MX"/>
        </w:rPr>
      </w:pPr>
      <w:r w:rsidRPr="000563F0">
        <w:rPr>
          <w:rFonts w:ascii="Arial" w:hAnsi="Arial" w:cs="Arial"/>
          <w:b/>
          <w:lang w:val="es-MX" w:eastAsia="es-MX"/>
        </w:rPr>
        <w:t xml:space="preserve">SEGUNDO.- </w:t>
      </w:r>
      <w:r w:rsidRPr="000563F0">
        <w:rPr>
          <w:rFonts w:ascii="Arial" w:hAnsi="Arial" w:cs="Arial"/>
          <w:lang w:val="es-MX" w:eastAsia="es-MX"/>
        </w:rPr>
        <w:t>Se derogan todas las disposiciones legales que se opongan a lo establecido en el presente decreto</w:t>
      </w:r>
      <w:r w:rsidRPr="000563F0">
        <w:rPr>
          <w:rFonts w:ascii="Arial" w:eastAsia="Arial Unicode MS" w:hAnsi="Arial" w:cs="Arial"/>
          <w:lang w:val="es-MX" w:eastAsia="es-MX"/>
        </w:rPr>
        <w:t xml:space="preserve"> </w:t>
      </w:r>
    </w:p>
    <w:p w:rsidR="000563F0" w:rsidRPr="000563F0" w:rsidRDefault="000563F0" w:rsidP="000563F0">
      <w:pPr>
        <w:jc w:val="both"/>
        <w:rPr>
          <w:rFonts w:ascii="Arial" w:eastAsia="Arial Unicode MS" w:hAnsi="Arial" w:cs="Arial"/>
          <w:b/>
          <w:lang w:val="es-MX" w:eastAsia="es-MX"/>
        </w:rPr>
      </w:pPr>
    </w:p>
    <w:p w:rsidR="000563F0" w:rsidRPr="000563F0" w:rsidRDefault="000563F0" w:rsidP="000563F0">
      <w:pPr>
        <w:jc w:val="both"/>
        <w:rPr>
          <w:rFonts w:ascii="Arial" w:eastAsia="Arial Unicode MS" w:hAnsi="Arial" w:cs="Arial"/>
          <w:lang w:val="es-MX" w:eastAsia="es-MX"/>
        </w:rPr>
      </w:pPr>
      <w:r w:rsidRPr="000563F0">
        <w:rPr>
          <w:rFonts w:ascii="Arial" w:eastAsia="Arial Unicode MS" w:hAnsi="Arial" w:cs="Arial"/>
          <w:lang w:val="es-MX" w:eastAsia="es-MX"/>
        </w:rPr>
        <w:t>El Ciudadano Gobernador del Estado, sancionará, promulgará y dispondrá se publique, circule y observe.</w:t>
      </w:r>
    </w:p>
    <w:p w:rsidR="000563F0" w:rsidRPr="000563F0" w:rsidRDefault="000563F0" w:rsidP="000563F0">
      <w:pPr>
        <w:jc w:val="both"/>
        <w:rPr>
          <w:rFonts w:ascii="Arial" w:eastAsia="Arial Unicode MS" w:hAnsi="Arial" w:cs="Arial"/>
          <w:lang w:val="es-MX" w:eastAsia="es-MX"/>
        </w:rPr>
      </w:pPr>
    </w:p>
    <w:p w:rsidR="000563F0" w:rsidRPr="000563F0" w:rsidRDefault="000563F0" w:rsidP="000563F0">
      <w:pPr>
        <w:jc w:val="both"/>
        <w:rPr>
          <w:rFonts w:ascii="Arial" w:eastAsia="Arial Unicode MS" w:hAnsi="Arial" w:cs="Arial"/>
          <w:lang w:val="es-MX" w:eastAsia="es-MX"/>
        </w:rPr>
      </w:pPr>
      <w:r w:rsidRPr="000563F0">
        <w:rPr>
          <w:rFonts w:ascii="Arial" w:eastAsia="Arial Unicode MS" w:hAnsi="Arial" w:cs="Arial"/>
          <w:lang w:val="es-MX" w:eastAsia="es-MX"/>
        </w:rPr>
        <w:t>Dado en el Salón de Sesiones del Honorable Congreso del Estado, en Victoria de Durango, Dgo. a los (15) quince días del mes de Mayo de (2018) dos mil dieciocho.</w:t>
      </w:r>
    </w:p>
    <w:p w:rsidR="000563F0" w:rsidRPr="000563F0" w:rsidRDefault="000563F0" w:rsidP="000563F0">
      <w:pPr>
        <w:jc w:val="both"/>
        <w:rPr>
          <w:rFonts w:ascii="Arial" w:eastAsia="Arial Unicode MS" w:hAnsi="Arial" w:cs="Arial"/>
          <w:lang w:val="es-MX" w:eastAsia="es-MX"/>
        </w:rPr>
      </w:pPr>
    </w:p>
    <w:p w:rsidR="000563F0" w:rsidRDefault="000563F0" w:rsidP="000563F0">
      <w:pPr>
        <w:jc w:val="both"/>
        <w:rPr>
          <w:rFonts w:ascii="Arial" w:eastAsia="Arial Unicode MS" w:hAnsi="Arial" w:cs="Arial"/>
          <w:caps/>
          <w:lang w:val="es-MX" w:eastAsia="es-MX"/>
        </w:rPr>
      </w:pPr>
      <w:r w:rsidRPr="000563F0">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0563F0">
        <w:rPr>
          <w:rFonts w:ascii="Arial" w:eastAsia="Arial Unicode MS" w:hAnsi="Arial" w:cs="Arial"/>
          <w:lang w:val="es-MX" w:eastAsia="es-MX"/>
        </w:rPr>
        <w:t>DIP.</w:t>
      </w:r>
      <w:r w:rsidRPr="000563F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0563F0">
        <w:rPr>
          <w:rFonts w:ascii="Arial" w:eastAsia="Arial Unicode MS" w:hAnsi="Arial" w:cs="Arial"/>
          <w:caps/>
          <w:lang w:val="es-MX" w:eastAsia="es-MX"/>
        </w:rPr>
        <w:t>DIP. LAURA ASUCENA RODRÍGUEZ CASILLAS</w:t>
      </w:r>
      <w:r>
        <w:rPr>
          <w:rFonts w:ascii="Arial" w:eastAsia="Arial Unicode MS" w:hAnsi="Arial" w:cs="Arial"/>
          <w:caps/>
          <w:lang w:val="es-MX" w:eastAsia="es-MX"/>
        </w:rPr>
        <w:t xml:space="preserve">, </w:t>
      </w:r>
      <w:r w:rsidRPr="000563F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D01EC7" w:rsidRDefault="00D01EC7" w:rsidP="000563F0">
      <w:pPr>
        <w:jc w:val="both"/>
        <w:rPr>
          <w:rFonts w:ascii="Arial" w:eastAsia="Arial Unicode MS" w:hAnsi="Arial" w:cs="Arial"/>
          <w:caps/>
          <w:lang w:val="es-MX" w:eastAsia="es-MX"/>
        </w:rPr>
      </w:pPr>
    </w:p>
    <w:p w:rsidR="00D01EC7" w:rsidRPr="00D01EC7" w:rsidRDefault="00D01EC7" w:rsidP="000563F0">
      <w:pPr>
        <w:jc w:val="both"/>
        <w:rPr>
          <w:rFonts w:ascii="Arial" w:eastAsia="Arial Unicode MS" w:hAnsi="Arial" w:cs="Arial"/>
          <w:b/>
          <w:caps/>
          <w:lang w:val="es-MX" w:eastAsia="es-MX"/>
        </w:rPr>
      </w:pPr>
      <w:r w:rsidRPr="00D01EC7">
        <w:rPr>
          <w:rFonts w:ascii="Arial" w:eastAsia="Arial Unicode MS" w:hAnsi="Arial" w:cs="Arial"/>
          <w:b/>
          <w:caps/>
          <w:lang w:val="es-MX" w:eastAsia="es-MX"/>
        </w:rPr>
        <w:t>-----------------------------------------------------------------------------------------------------------------------------------------------------</w:t>
      </w:r>
    </w:p>
    <w:p w:rsidR="00D01EC7" w:rsidRPr="00D01EC7" w:rsidRDefault="00D01EC7" w:rsidP="000563F0">
      <w:pPr>
        <w:jc w:val="both"/>
        <w:rPr>
          <w:rFonts w:ascii="Arial" w:hAnsi="Arial" w:cs="Arial"/>
          <w:b/>
          <w:caps/>
          <w:lang w:val="es-MX"/>
        </w:rPr>
      </w:pPr>
    </w:p>
    <w:p w:rsidR="00D01EC7" w:rsidRDefault="00D01EC7" w:rsidP="000563F0">
      <w:pPr>
        <w:jc w:val="both"/>
        <w:rPr>
          <w:rFonts w:ascii="Arial" w:hAnsi="Arial" w:cs="Arial"/>
          <w:b/>
          <w:caps/>
          <w:lang w:val="es-MX"/>
        </w:rPr>
      </w:pPr>
      <w:r>
        <w:rPr>
          <w:rFonts w:ascii="Arial" w:hAnsi="Arial" w:cs="Arial"/>
          <w:b/>
          <w:caps/>
          <w:lang w:val="es-MX"/>
        </w:rPr>
        <w:t>DECRETO 385, LXVII LEGISLATURA, PERIODICO OFICIAL No. 43 DE FECHA 31 DE MAYO DE 2018.</w:t>
      </w:r>
    </w:p>
    <w:p w:rsidR="00D01EC7" w:rsidRDefault="00D01EC7" w:rsidP="000563F0">
      <w:pPr>
        <w:jc w:val="both"/>
        <w:rPr>
          <w:rFonts w:ascii="Arial" w:hAnsi="Arial" w:cs="Arial"/>
          <w:b/>
          <w:caps/>
          <w:lang w:val="es-MX"/>
        </w:rPr>
      </w:pPr>
    </w:p>
    <w:p w:rsidR="00D01EC7" w:rsidRDefault="00D01EC7" w:rsidP="000563F0">
      <w:pPr>
        <w:jc w:val="both"/>
        <w:rPr>
          <w:rFonts w:ascii="Arial" w:hAnsi="Arial" w:cs="Arial"/>
          <w:caps/>
          <w:lang w:val="es-MX"/>
        </w:rPr>
      </w:pPr>
      <w:r w:rsidRPr="00D01EC7">
        <w:rPr>
          <w:rFonts w:ascii="Arial" w:hAnsi="Arial" w:cs="Arial"/>
          <w:b/>
          <w:caps/>
          <w:lang w:val="es-MX"/>
        </w:rPr>
        <w:t xml:space="preserve">ÚNICO.- </w:t>
      </w:r>
      <w:r w:rsidRPr="00D01EC7">
        <w:rPr>
          <w:rFonts w:ascii="Arial" w:hAnsi="Arial" w:cs="Arial"/>
          <w:caps/>
          <w:lang w:val="es-MX"/>
        </w:rPr>
        <w:t>Se reforman las fracciones XXIV y XXV y se adiciona una fracción XXVI al artículo 211 del Código Penal del Estado</w:t>
      </w:r>
      <w:r>
        <w:rPr>
          <w:rFonts w:ascii="Arial" w:hAnsi="Arial" w:cs="Arial"/>
          <w:caps/>
          <w:lang w:val="es-MX"/>
        </w:rPr>
        <w:t xml:space="preserve"> Libre y Soberano de DuranGO.</w:t>
      </w:r>
    </w:p>
    <w:p w:rsidR="00D01EC7" w:rsidRDefault="00D01EC7" w:rsidP="000563F0">
      <w:pPr>
        <w:jc w:val="both"/>
        <w:rPr>
          <w:rFonts w:ascii="Arial" w:hAnsi="Arial" w:cs="Arial"/>
          <w:caps/>
          <w:lang w:val="es-MX"/>
        </w:rPr>
      </w:pPr>
    </w:p>
    <w:p w:rsidR="00D01EC7" w:rsidRPr="00D01EC7" w:rsidRDefault="00D01EC7" w:rsidP="00D01EC7">
      <w:pPr>
        <w:jc w:val="center"/>
        <w:rPr>
          <w:rFonts w:ascii="Arial" w:hAnsi="Arial" w:cs="Arial"/>
          <w:b/>
          <w:lang w:val="es-MX" w:eastAsia="es-MX"/>
        </w:rPr>
      </w:pPr>
      <w:r w:rsidRPr="00D01EC7">
        <w:rPr>
          <w:rFonts w:ascii="Arial" w:hAnsi="Arial" w:cs="Arial"/>
          <w:b/>
          <w:lang w:val="es-MX" w:eastAsia="es-MX"/>
        </w:rPr>
        <w:t>ARTÍCULOS TRANSITORIOS</w:t>
      </w:r>
    </w:p>
    <w:p w:rsidR="00D01EC7" w:rsidRPr="00D01EC7" w:rsidRDefault="00D01EC7" w:rsidP="00D01EC7">
      <w:pPr>
        <w:jc w:val="center"/>
        <w:rPr>
          <w:rFonts w:ascii="Arial" w:hAnsi="Arial" w:cs="Arial"/>
          <w:b/>
          <w:lang w:val="es-MX" w:eastAsia="es-MX"/>
        </w:rPr>
      </w:pPr>
    </w:p>
    <w:p w:rsidR="00D01EC7" w:rsidRPr="00D01EC7" w:rsidRDefault="00D01EC7" w:rsidP="00D01EC7">
      <w:pPr>
        <w:jc w:val="both"/>
        <w:rPr>
          <w:rFonts w:ascii="Arial" w:hAnsi="Arial" w:cs="Arial"/>
          <w:lang w:val="es-MX" w:eastAsia="es-MX"/>
        </w:rPr>
      </w:pPr>
      <w:r w:rsidRPr="00D01EC7">
        <w:rPr>
          <w:rFonts w:ascii="Arial" w:hAnsi="Arial" w:cs="Arial"/>
          <w:b/>
          <w:lang w:val="es-MX" w:eastAsia="es-MX"/>
        </w:rPr>
        <w:t xml:space="preserve">PRIMERO.- </w:t>
      </w:r>
      <w:r w:rsidRPr="00D01EC7">
        <w:rPr>
          <w:rFonts w:ascii="Arial" w:hAnsi="Arial" w:cs="Arial"/>
          <w:lang w:val="es-MX" w:eastAsia="es-MX"/>
        </w:rPr>
        <w:t>El presente decreto entrará en vigor el día siguiente al de su publicación en el Periódico Oficial del Gobierno del Estado de Durango.</w:t>
      </w:r>
    </w:p>
    <w:p w:rsidR="00D01EC7" w:rsidRPr="00D01EC7" w:rsidRDefault="00D01EC7" w:rsidP="00D01EC7">
      <w:pPr>
        <w:jc w:val="both"/>
        <w:rPr>
          <w:rFonts w:ascii="Arial" w:hAnsi="Arial" w:cs="Arial"/>
          <w:b/>
          <w:lang w:val="es-MX" w:eastAsia="es-MX"/>
        </w:rPr>
      </w:pPr>
    </w:p>
    <w:p w:rsidR="00D01EC7" w:rsidRPr="00D01EC7" w:rsidRDefault="00D01EC7" w:rsidP="00D01EC7">
      <w:pPr>
        <w:jc w:val="both"/>
        <w:rPr>
          <w:rFonts w:ascii="Arial" w:eastAsia="Arial Unicode MS" w:hAnsi="Arial" w:cs="Arial"/>
          <w:lang w:val="es-MX" w:eastAsia="es-MX"/>
        </w:rPr>
      </w:pPr>
      <w:r w:rsidRPr="00D01EC7">
        <w:rPr>
          <w:rFonts w:ascii="Arial" w:hAnsi="Arial" w:cs="Arial"/>
          <w:b/>
          <w:lang w:val="es-MX" w:eastAsia="es-MX"/>
        </w:rPr>
        <w:t xml:space="preserve">SEGUNDO.- </w:t>
      </w:r>
      <w:r w:rsidRPr="00D01EC7">
        <w:rPr>
          <w:rFonts w:ascii="Arial" w:hAnsi="Arial" w:cs="Arial"/>
          <w:lang w:val="es-MX" w:eastAsia="es-MX"/>
        </w:rPr>
        <w:t>Se derogan todas las disposiciones legales que se opongan a lo establecido en el presente decreto</w:t>
      </w:r>
      <w:r w:rsidRPr="00D01EC7">
        <w:rPr>
          <w:rFonts w:ascii="Arial" w:eastAsia="Arial Unicode MS" w:hAnsi="Arial" w:cs="Arial"/>
          <w:lang w:val="es-MX" w:eastAsia="es-MX"/>
        </w:rPr>
        <w:t xml:space="preserve"> </w:t>
      </w:r>
    </w:p>
    <w:p w:rsidR="00D01EC7" w:rsidRPr="00D01EC7" w:rsidRDefault="00D01EC7" w:rsidP="00D01EC7">
      <w:pPr>
        <w:jc w:val="both"/>
        <w:rPr>
          <w:rFonts w:ascii="Arial" w:eastAsia="Arial Unicode MS" w:hAnsi="Arial" w:cs="Arial"/>
          <w:lang w:val="es-MX" w:eastAsia="es-MX"/>
        </w:rPr>
      </w:pPr>
    </w:p>
    <w:p w:rsidR="00D01EC7" w:rsidRPr="00D01EC7" w:rsidRDefault="00D01EC7" w:rsidP="00D01EC7">
      <w:pPr>
        <w:jc w:val="both"/>
        <w:rPr>
          <w:rFonts w:ascii="Arial" w:eastAsia="Arial Unicode MS" w:hAnsi="Arial" w:cs="Arial"/>
          <w:lang w:val="es-MX" w:eastAsia="es-MX"/>
        </w:rPr>
      </w:pPr>
      <w:r w:rsidRPr="00D01EC7">
        <w:rPr>
          <w:rFonts w:ascii="Arial" w:eastAsia="Arial Unicode MS" w:hAnsi="Arial" w:cs="Arial"/>
          <w:lang w:val="es-MX" w:eastAsia="es-MX"/>
        </w:rPr>
        <w:t>El Ciudadano Gobernador del Estado, sancionará, promulgará y dispondrá se publique, circule y observe.</w:t>
      </w:r>
    </w:p>
    <w:p w:rsidR="00D01EC7" w:rsidRPr="00D01EC7" w:rsidRDefault="00D01EC7" w:rsidP="00D01EC7">
      <w:pPr>
        <w:jc w:val="both"/>
        <w:rPr>
          <w:rFonts w:ascii="Arial" w:eastAsia="Arial Unicode MS" w:hAnsi="Arial" w:cs="Arial"/>
          <w:lang w:val="es-MX" w:eastAsia="es-MX"/>
        </w:rPr>
      </w:pPr>
    </w:p>
    <w:p w:rsidR="00D01EC7" w:rsidRPr="00D01EC7" w:rsidRDefault="00D01EC7" w:rsidP="00D01EC7">
      <w:pPr>
        <w:jc w:val="both"/>
        <w:rPr>
          <w:rFonts w:ascii="Arial" w:eastAsia="Arial Unicode MS" w:hAnsi="Arial" w:cs="Arial"/>
          <w:lang w:val="es-MX" w:eastAsia="es-MX"/>
        </w:rPr>
      </w:pPr>
      <w:r w:rsidRPr="00D01EC7">
        <w:rPr>
          <w:rFonts w:ascii="Arial" w:eastAsia="Arial Unicode MS" w:hAnsi="Arial" w:cs="Arial"/>
          <w:lang w:val="es-MX" w:eastAsia="es-MX"/>
        </w:rPr>
        <w:t>Dado en el Salón de Sesiones del Honorable Congreso del Estado, en Victoria de Durango, Dgo. a los (15) quince días del mes de Mayo de (2018) dos mil dieciocho.</w:t>
      </w:r>
    </w:p>
    <w:p w:rsidR="00D01EC7" w:rsidRDefault="00D01EC7" w:rsidP="00D01EC7">
      <w:pPr>
        <w:jc w:val="center"/>
        <w:rPr>
          <w:rFonts w:ascii="Arial" w:eastAsia="Arial Unicode MS" w:hAnsi="Arial" w:cs="Arial"/>
          <w:lang w:val="es-MX" w:eastAsia="es-MX"/>
        </w:rPr>
      </w:pPr>
    </w:p>
    <w:p w:rsidR="00D01EC7" w:rsidRDefault="00D01EC7" w:rsidP="00D01EC7">
      <w:pPr>
        <w:jc w:val="both"/>
        <w:rPr>
          <w:rFonts w:ascii="Arial" w:eastAsia="Arial Unicode MS" w:hAnsi="Arial" w:cs="Arial"/>
          <w:caps/>
          <w:lang w:val="es-MX" w:eastAsia="es-MX"/>
        </w:rPr>
      </w:pPr>
      <w:r w:rsidRPr="00D01EC7">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D01EC7">
        <w:rPr>
          <w:rFonts w:ascii="Arial" w:eastAsia="Arial Unicode MS" w:hAnsi="Arial" w:cs="Arial"/>
          <w:lang w:val="es-MX" w:eastAsia="es-MX"/>
        </w:rPr>
        <w:t>DIP.</w:t>
      </w:r>
      <w:r w:rsidRPr="00D01EC7">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D01EC7">
        <w:rPr>
          <w:rFonts w:ascii="Arial" w:eastAsia="Arial Unicode MS" w:hAnsi="Arial" w:cs="Arial"/>
          <w:caps/>
          <w:lang w:val="es-MX" w:eastAsia="es-MX"/>
        </w:rPr>
        <w:t xml:space="preserve">                                                    DIP. LAURA ASUCENA RODRÍGUEZ CASILLAS</w:t>
      </w:r>
      <w:r>
        <w:rPr>
          <w:rFonts w:ascii="Arial" w:eastAsia="Arial Unicode MS" w:hAnsi="Arial" w:cs="Arial"/>
          <w:caps/>
          <w:lang w:val="es-MX" w:eastAsia="es-MX"/>
        </w:rPr>
        <w:t xml:space="preserve">, </w:t>
      </w:r>
      <w:r w:rsidRPr="00D01EC7">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4E013A" w:rsidRDefault="004E013A" w:rsidP="00D01EC7">
      <w:pPr>
        <w:jc w:val="both"/>
        <w:rPr>
          <w:rFonts w:ascii="Arial" w:eastAsia="Arial Unicode MS" w:hAnsi="Arial" w:cs="Arial"/>
          <w:caps/>
          <w:lang w:val="es-MX" w:eastAsia="es-MX"/>
        </w:rPr>
      </w:pPr>
    </w:p>
    <w:p w:rsidR="004E013A" w:rsidRDefault="004E013A" w:rsidP="00D01EC7">
      <w:pPr>
        <w:jc w:val="both"/>
        <w:rPr>
          <w:rFonts w:ascii="Arial" w:eastAsia="Arial Unicode MS" w:hAnsi="Arial" w:cs="Arial"/>
          <w:b/>
          <w:caps/>
          <w:lang w:val="es-MX" w:eastAsia="es-MX"/>
        </w:rPr>
      </w:pPr>
      <w:r w:rsidRPr="004E013A">
        <w:rPr>
          <w:rFonts w:ascii="Arial" w:eastAsia="Arial Unicode MS" w:hAnsi="Arial" w:cs="Arial"/>
          <w:b/>
          <w:caps/>
          <w:lang w:val="es-MX" w:eastAsia="es-MX"/>
        </w:rPr>
        <w:t>----------------------------------------------------------------------------------------------------------------------------------------------------</w:t>
      </w:r>
    </w:p>
    <w:p w:rsidR="004E013A" w:rsidRDefault="004E013A" w:rsidP="00D01EC7">
      <w:pPr>
        <w:jc w:val="both"/>
        <w:rPr>
          <w:rFonts w:ascii="Arial" w:hAnsi="Arial" w:cs="Arial"/>
          <w:b/>
          <w:caps/>
          <w:lang w:val="es-MX"/>
        </w:rPr>
      </w:pPr>
    </w:p>
    <w:p w:rsidR="004E013A" w:rsidRDefault="004E013A" w:rsidP="00D01EC7">
      <w:pPr>
        <w:jc w:val="both"/>
        <w:rPr>
          <w:rFonts w:ascii="Arial" w:hAnsi="Arial" w:cs="Arial"/>
          <w:b/>
          <w:caps/>
          <w:lang w:val="es-MX"/>
        </w:rPr>
      </w:pPr>
      <w:r>
        <w:rPr>
          <w:rFonts w:ascii="Arial" w:hAnsi="Arial" w:cs="Arial"/>
          <w:b/>
          <w:caps/>
          <w:lang w:val="es-MX"/>
        </w:rPr>
        <w:t>DECRETO 386, LXVII LEGISLATURA, PERIODICO OFICIAL No. 43 DE FECHA 31 DE MAYO DE 2018.</w:t>
      </w:r>
    </w:p>
    <w:p w:rsidR="004E013A" w:rsidRDefault="004E013A" w:rsidP="00D01EC7">
      <w:pPr>
        <w:jc w:val="both"/>
        <w:rPr>
          <w:rFonts w:ascii="Arial" w:hAnsi="Arial" w:cs="Arial"/>
          <w:b/>
          <w:caps/>
          <w:lang w:val="es-MX"/>
        </w:rPr>
      </w:pPr>
    </w:p>
    <w:p w:rsidR="004E013A" w:rsidRDefault="004E013A" w:rsidP="00D01EC7">
      <w:pPr>
        <w:jc w:val="both"/>
        <w:rPr>
          <w:rFonts w:ascii="Arial" w:hAnsi="Arial" w:cs="Arial"/>
          <w:caps/>
          <w:lang w:val="es-MX"/>
        </w:rPr>
      </w:pPr>
      <w:r w:rsidRPr="004E013A">
        <w:rPr>
          <w:rFonts w:ascii="Arial" w:hAnsi="Arial" w:cs="Arial"/>
          <w:b/>
          <w:caps/>
          <w:lang w:val="es-MX"/>
        </w:rPr>
        <w:t xml:space="preserve">ÚNICO.- </w:t>
      </w:r>
      <w:r w:rsidRPr="004E013A">
        <w:rPr>
          <w:rFonts w:ascii="Arial" w:hAnsi="Arial" w:cs="Arial"/>
          <w:caps/>
          <w:lang w:val="es-MX"/>
        </w:rPr>
        <w:t>Se reforma el Capítulo IV, para denominarlo “</w:t>
      </w:r>
      <w:r w:rsidRPr="004E013A">
        <w:rPr>
          <w:rFonts w:ascii="Arial" w:hAnsi="Arial" w:cs="Arial"/>
          <w:i/>
          <w:caps/>
          <w:lang w:val="es-MX"/>
        </w:rPr>
        <w:t>Uso indebido de los Sistemas de Emergencia y de Denuncia”</w:t>
      </w:r>
      <w:r w:rsidRPr="004E013A">
        <w:rPr>
          <w:rFonts w:ascii="Arial" w:hAnsi="Arial" w:cs="Arial"/>
          <w:caps/>
          <w:lang w:val="es-MX"/>
        </w:rPr>
        <w:t xml:space="preserve">  correspondiente al SUBTÍTULO SÉPTIMO, de los DELITOS CONTRA LA FÉ PÚBLICA, dentro del TÍTULO QUINTO de los  DELITOS CONTRA EL ESTADO, se reforma el artículo 406 y se adicionan los artículos 406 BIS y 406 TER al Código Penal del Estado Libre y Soberano de Durango</w:t>
      </w:r>
      <w:r>
        <w:rPr>
          <w:rFonts w:ascii="Arial" w:hAnsi="Arial" w:cs="Arial"/>
          <w:caps/>
          <w:lang w:val="es-MX"/>
        </w:rPr>
        <w:t>.</w:t>
      </w:r>
    </w:p>
    <w:p w:rsidR="004E013A" w:rsidRDefault="004E013A" w:rsidP="00D01EC7">
      <w:pPr>
        <w:jc w:val="both"/>
        <w:rPr>
          <w:rFonts w:ascii="Arial" w:hAnsi="Arial" w:cs="Arial"/>
          <w:caps/>
          <w:lang w:val="es-MX"/>
        </w:rPr>
      </w:pPr>
    </w:p>
    <w:p w:rsidR="004E013A" w:rsidRPr="004E013A" w:rsidRDefault="004E013A" w:rsidP="004E013A">
      <w:pPr>
        <w:jc w:val="center"/>
        <w:rPr>
          <w:rFonts w:ascii="Arial" w:hAnsi="Arial" w:cs="Arial"/>
          <w:b/>
          <w:lang w:val="es-MX" w:eastAsia="es-MX"/>
        </w:rPr>
      </w:pPr>
      <w:r w:rsidRPr="004E013A">
        <w:rPr>
          <w:rFonts w:ascii="Arial" w:hAnsi="Arial" w:cs="Arial"/>
          <w:b/>
          <w:lang w:val="es-MX" w:eastAsia="es-MX"/>
        </w:rPr>
        <w:t>TRANSITORIOS</w:t>
      </w:r>
    </w:p>
    <w:p w:rsidR="004E013A" w:rsidRPr="004E013A" w:rsidRDefault="004E013A" w:rsidP="004E013A">
      <w:pPr>
        <w:jc w:val="center"/>
        <w:rPr>
          <w:rFonts w:ascii="Arial" w:hAnsi="Arial" w:cs="Arial"/>
          <w:b/>
          <w:lang w:val="es-MX" w:eastAsia="es-MX"/>
        </w:rPr>
      </w:pPr>
    </w:p>
    <w:p w:rsidR="004E013A" w:rsidRPr="004E013A" w:rsidRDefault="004E013A" w:rsidP="004E013A">
      <w:pPr>
        <w:jc w:val="both"/>
        <w:rPr>
          <w:rFonts w:ascii="Arial" w:hAnsi="Arial" w:cs="Arial"/>
          <w:lang w:val="es-MX" w:eastAsia="es-MX"/>
        </w:rPr>
      </w:pPr>
      <w:r w:rsidRPr="004E013A">
        <w:rPr>
          <w:rFonts w:ascii="Arial" w:hAnsi="Arial" w:cs="Arial"/>
          <w:b/>
          <w:lang w:val="es-MX" w:eastAsia="es-MX"/>
        </w:rPr>
        <w:lastRenderedPageBreak/>
        <w:t xml:space="preserve">PRIMERO.- </w:t>
      </w:r>
      <w:r w:rsidRPr="004E013A">
        <w:rPr>
          <w:rFonts w:ascii="Arial" w:hAnsi="Arial" w:cs="Arial"/>
          <w:lang w:val="es-MX" w:eastAsia="es-MX"/>
        </w:rPr>
        <w:t>El presente decreto entrará en vigor el día siguiente al de su publicación en el Periódico Oficial del Gobierno del Estado de Durango.</w:t>
      </w:r>
    </w:p>
    <w:p w:rsidR="004E013A" w:rsidRPr="004E013A" w:rsidRDefault="004E013A" w:rsidP="004E013A">
      <w:pPr>
        <w:jc w:val="both"/>
        <w:rPr>
          <w:rFonts w:ascii="Arial" w:hAnsi="Arial" w:cs="Arial"/>
          <w:b/>
          <w:lang w:val="es-MX" w:eastAsia="es-MX"/>
        </w:rPr>
      </w:pPr>
    </w:p>
    <w:p w:rsidR="004E013A" w:rsidRPr="004E013A" w:rsidRDefault="004E013A" w:rsidP="004E013A">
      <w:pPr>
        <w:jc w:val="both"/>
        <w:rPr>
          <w:rFonts w:ascii="Arial" w:eastAsia="Arial Unicode MS" w:hAnsi="Arial" w:cs="Arial"/>
          <w:lang w:val="es-MX" w:eastAsia="es-MX"/>
        </w:rPr>
      </w:pPr>
      <w:r w:rsidRPr="004E013A">
        <w:rPr>
          <w:rFonts w:ascii="Arial" w:hAnsi="Arial" w:cs="Arial"/>
          <w:b/>
          <w:lang w:val="es-MX" w:eastAsia="es-MX"/>
        </w:rPr>
        <w:t xml:space="preserve">SEGUNDO.- </w:t>
      </w:r>
      <w:r w:rsidRPr="004E013A">
        <w:rPr>
          <w:rFonts w:ascii="Arial" w:hAnsi="Arial" w:cs="Arial"/>
          <w:lang w:val="es-MX" w:eastAsia="es-MX"/>
        </w:rPr>
        <w:t>Se derogan todas las disposiciones legales que se opongan a lo establecido en el presente decreto</w:t>
      </w:r>
      <w:r w:rsidRPr="004E013A">
        <w:rPr>
          <w:rFonts w:ascii="Arial" w:eastAsia="Arial Unicode MS" w:hAnsi="Arial" w:cs="Arial"/>
          <w:lang w:val="es-MX" w:eastAsia="es-MX"/>
        </w:rPr>
        <w:t xml:space="preserve"> </w:t>
      </w:r>
    </w:p>
    <w:p w:rsidR="004E013A" w:rsidRPr="004E013A" w:rsidRDefault="004E013A" w:rsidP="004E013A">
      <w:pPr>
        <w:jc w:val="both"/>
        <w:rPr>
          <w:rFonts w:ascii="Arial" w:eastAsia="Arial Unicode MS" w:hAnsi="Arial" w:cs="Arial"/>
          <w:b/>
          <w:lang w:val="es-MX" w:eastAsia="es-MX"/>
        </w:rPr>
      </w:pPr>
    </w:p>
    <w:p w:rsidR="004E013A" w:rsidRPr="004E013A" w:rsidRDefault="004E013A" w:rsidP="004E013A">
      <w:pPr>
        <w:jc w:val="both"/>
        <w:rPr>
          <w:rFonts w:ascii="Arial" w:eastAsia="Arial Unicode MS" w:hAnsi="Arial" w:cs="Arial"/>
          <w:lang w:val="es-MX" w:eastAsia="es-MX"/>
        </w:rPr>
      </w:pPr>
      <w:r w:rsidRPr="004E013A">
        <w:rPr>
          <w:rFonts w:ascii="Arial" w:eastAsia="Arial Unicode MS" w:hAnsi="Arial" w:cs="Arial"/>
          <w:lang w:val="es-MX" w:eastAsia="es-MX"/>
        </w:rPr>
        <w:t>El Ciudadano Gobernador del Estado, sancionará, promulgará y dispondrá se publique, circule y observe.</w:t>
      </w:r>
    </w:p>
    <w:p w:rsidR="004E013A" w:rsidRPr="004E013A" w:rsidRDefault="004E013A" w:rsidP="004E013A">
      <w:pPr>
        <w:jc w:val="both"/>
        <w:rPr>
          <w:rFonts w:ascii="Arial" w:eastAsia="Arial Unicode MS" w:hAnsi="Arial" w:cs="Arial"/>
          <w:lang w:val="es-MX" w:eastAsia="es-MX"/>
        </w:rPr>
      </w:pPr>
    </w:p>
    <w:p w:rsidR="004E013A" w:rsidRPr="004E013A" w:rsidRDefault="004E013A" w:rsidP="004E013A">
      <w:pPr>
        <w:jc w:val="both"/>
        <w:rPr>
          <w:rFonts w:ascii="Arial" w:eastAsia="Arial Unicode MS" w:hAnsi="Arial" w:cs="Arial"/>
          <w:lang w:val="es-MX" w:eastAsia="es-MX"/>
        </w:rPr>
      </w:pPr>
      <w:r w:rsidRPr="004E013A">
        <w:rPr>
          <w:rFonts w:ascii="Arial" w:eastAsia="Arial Unicode MS" w:hAnsi="Arial" w:cs="Arial"/>
          <w:lang w:val="es-MX" w:eastAsia="es-MX"/>
        </w:rPr>
        <w:t>Dado en el Salón de Sesiones del Honorable Congreso del Estado, en Victoria de Durango, Dgo. a los (15) quince días del mes de Mayo de (2018) dos mil dieciocho.</w:t>
      </w:r>
    </w:p>
    <w:p w:rsidR="004E013A" w:rsidRDefault="004E013A" w:rsidP="004E013A">
      <w:pPr>
        <w:jc w:val="center"/>
        <w:rPr>
          <w:rFonts w:ascii="Arial" w:eastAsia="Arial Unicode MS" w:hAnsi="Arial" w:cs="Arial"/>
          <w:lang w:val="es-MX" w:eastAsia="es-MX"/>
        </w:rPr>
      </w:pPr>
    </w:p>
    <w:p w:rsidR="004E013A" w:rsidRDefault="004E013A" w:rsidP="004E013A">
      <w:pPr>
        <w:jc w:val="both"/>
        <w:rPr>
          <w:rFonts w:ascii="Arial" w:eastAsia="Arial Unicode MS" w:hAnsi="Arial" w:cs="Arial"/>
          <w:caps/>
          <w:lang w:val="es-MX" w:eastAsia="es-MX"/>
        </w:rPr>
      </w:pPr>
      <w:r w:rsidRPr="004E013A">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4E013A">
        <w:rPr>
          <w:rFonts w:ascii="Arial" w:eastAsia="Arial Unicode MS" w:hAnsi="Arial" w:cs="Arial"/>
          <w:lang w:val="es-MX" w:eastAsia="es-MX"/>
        </w:rPr>
        <w:t>DIP.</w:t>
      </w:r>
      <w:r w:rsidRPr="004E013A">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DIP. LAURA ASUCENA RODRÍGUEZ CASILLAS</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9D15D9" w:rsidRDefault="009D15D9" w:rsidP="004E013A">
      <w:pPr>
        <w:jc w:val="both"/>
        <w:rPr>
          <w:rFonts w:ascii="Arial" w:eastAsia="Arial Unicode MS" w:hAnsi="Arial" w:cs="Arial"/>
          <w:caps/>
          <w:lang w:val="es-MX" w:eastAsia="es-MX"/>
        </w:rPr>
      </w:pPr>
    </w:p>
    <w:p w:rsidR="009D15D9" w:rsidRPr="009D15D9" w:rsidRDefault="009D15D9" w:rsidP="004E013A">
      <w:pPr>
        <w:jc w:val="both"/>
        <w:rPr>
          <w:rFonts w:ascii="Arial" w:eastAsia="Arial Unicode MS" w:hAnsi="Arial" w:cs="Arial"/>
          <w:b/>
          <w:caps/>
          <w:lang w:val="es-MX" w:eastAsia="es-MX"/>
        </w:rPr>
      </w:pPr>
      <w:r w:rsidRPr="009D15D9">
        <w:rPr>
          <w:rFonts w:ascii="Arial" w:eastAsia="Arial Unicode MS" w:hAnsi="Arial" w:cs="Arial"/>
          <w:b/>
          <w:caps/>
          <w:lang w:val="es-MX" w:eastAsia="es-MX"/>
        </w:rPr>
        <w:t>---------------------------------------------------------------------------------------------------------------------------------------------------</w:t>
      </w:r>
    </w:p>
    <w:p w:rsidR="009D15D9" w:rsidRDefault="009D15D9" w:rsidP="004E013A">
      <w:pPr>
        <w:jc w:val="both"/>
        <w:rPr>
          <w:rFonts w:ascii="Arial" w:hAnsi="Arial" w:cs="Arial"/>
          <w:caps/>
          <w:lang w:val="es-MX"/>
        </w:rPr>
      </w:pPr>
    </w:p>
    <w:p w:rsidR="009D15D9" w:rsidRPr="00D5346F" w:rsidRDefault="009D15D9" w:rsidP="004E013A">
      <w:pPr>
        <w:jc w:val="both"/>
        <w:rPr>
          <w:rFonts w:ascii="Arial" w:hAnsi="Arial" w:cs="Arial"/>
          <w:b/>
          <w:caps/>
          <w:lang w:val="es-MX"/>
        </w:rPr>
      </w:pPr>
      <w:r w:rsidRPr="00D5346F">
        <w:rPr>
          <w:rFonts w:ascii="Arial" w:hAnsi="Arial" w:cs="Arial"/>
          <w:b/>
          <w:caps/>
          <w:lang w:val="es-MX"/>
        </w:rPr>
        <w:t>DECRETO 393, LXVII LEGISLATURA, PERIODICO OFICIAL No. 51 DE FECHA28 DE JUNIO DE 2018.</w:t>
      </w:r>
    </w:p>
    <w:p w:rsidR="00DC7E42" w:rsidRDefault="00DC7E42" w:rsidP="004E013A">
      <w:pPr>
        <w:jc w:val="both"/>
        <w:rPr>
          <w:rFonts w:ascii="Arial" w:hAnsi="Arial" w:cs="Arial"/>
          <w:caps/>
          <w:lang w:val="es-MX"/>
        </w:rPr>
      </w:pPr>
    </w:p>
    <w:p w:rsidR="00DC7E42" w:rsidRDefault="00DC7E42" w:rsidP="00DC7E42">
      <w:pPr>
        <w:jc w:val="both"/>
        <w:rPr>
          <w:rFonts w:ascii="Arial" w:eastAsia="Arial Unicode MS" w:hAnsi="Arial" w:cs="Arial"/>
          <w:lang w:val="es-MX" w:eastAsia="es-MX"/>
        </w:rPr>
      </w:pPr>
      <w:r w:rsidRPr="00DC7E42">
        <w:rPr>
          <w:rFonts w:ascii="Arial" w:eastAsia="Arial Unicode MS" w:hAnsi="Arial" w:cs="Arial"/>
          <w:b/>
          <w:lang w:val="es-MX" w:eastAsia="es-MX"/>
        </w:rPr>
        <w:t xml:space="preserve">ÚNICO.- </w:t>
      </w:r>
      <w:r w:rsidRPr="00DC7E42">
        <w:rPr>
          <w:rFonts w:ascii="Arial" w:eastAsia="Arial Unicode MS" w:hAnsi="Arial" w:cs="Arial"/>
          <w:lang w:val="es-MX" w:eastAsia="es-MX"/>
        </w:rPr>
        <w:t>Se reforma la fracción II del artículo 175 BIS del Código Penal del Esta</w:t>
      </w:r>
      <w:r>
        <w:rPr>
          <w:rFonts w:ascii="Arial" w:eastAsia="Arial Unicode MS" w:hAnsi="Arial" w:cs="Arial"/>
          <w:lang w:val="es-MX" w:eastAsia="es-MX"/>
        </w:rPr>
        <w:t>do Libre y Soberano de Durango.</w:t>
      </w:r>
    </w:p>
    <w:p w:rsidR="00DC7E42" w:rsidRDefault="00DC7E42" w:rsidP="00DC7E42">
      <w:pPr>
        <w:jc w:val="both"/>
        <w:rPr>
          <w:rFonts w:ascii="Arial" w:eastAsia="Arial Unicode MS" w:hAnsi="Arial" w:cs="Arial"/>
          <w:lang w:val="es-MX" w:eastAsia="es-MX"/>
        </w:rPr>
      </w:pPr>
    </w:p>
    <w:p w:rsidR="00DC7E42" w:rsidRPr="00DC7E42" w:rsidRDefault="00DC7E42" w:rsidP="00DC7E42">
      <w:pPr>
        <w:jc w:val="center"/>
        <w:rPr>
          <w:rFonts w:ascii="Arial" w:hAnsi="Arial" w:cs="Arial"/>
          <w:b/>
          <w:lang w:val="es-MX" w:eastAsia="es-MX"/>
        </w:rPr>
      </w:pPr>
      <w:r w:rsidRPr="00DC7E42">
        <w:rPr>
          <w:rFonts w:ascii="Arial" w:hAnsi="Arial" w:cs="Arial"/>
          <w:b/>
          <w:lang w:val="es-MX" w:eastAsia="es-MX"/>
        </w:rPr>
        <w:t>TRANSITORIOS</w:t>
      </w:r>
    </w:p>
    <w:p w:rsidR="00DC7E42" w:rsidRPr="00DC7E42" w:rsidRDefault="00DC7E42" w:rsidP="00DC7E42">
      <w:pPr>
        <w:jc w:val="both"/>
        <w:rPr>
          <w:rFonts w:ascii="Arial" w:hAnsi="Arial" w:cs="Arial"/>
          <w:b/>
          <w:lang w:val="es-MX" w:eastAsia="es-MX"/>
        </w:rPr>
      </w:pPr>
    </w:p>
    <w:p w:rsidR="00DC7E42" w:rsidRPr="00DC7E42" w:rsidRDefault="00DC7E42" w:rsidP="00DC7E42">
      <w:pPr>
        <w:jc w:val="both"/>
        <w:rPr>
          <w:rFonts w:ascii="Arial" w:hAnsi="Arial" w:cs="Arial"/>
          <w:lang w:val="es-MX" w:eastAsia="es-MX"/>
        </w:rPr>
      </w:pPr>
      <w:r w:rsidRPr="00DC7E42">
        <w:rPr>
          <w:rFonts w:ascii="Arial" w:hAnsi="Arial" w:cs="Arial"/>
          <w:b/>
          <w:lang w:val="es-MX" w:eastAsia="es-MX"/>
        </w:rPr>
        <w:t xml:space="preserve">PRIMERO.- </w:t>
      </w:r>
      <w:r w:rsidRPr="00DC7E42">
        <w:rPr>
          <w:rFonts w:ascii="Arial" w:hAnsi="Arial" w:cs="Arial"/>
          <w:lang w:val="es-MX" w:eastAsia="es-MX"/>
        </w:rPr>
        <w:t>El presente decreto entrará en vigor el día siguiente al de su publicación en el Periódico Oficial del Gobierno del Estado de Durango.</w:t>
      </w:r>
    </w:p>
    <w:p w:rsidR="00DC7E42" w:rsidRPr="00DC7E42" w:rsidRDefault="00DC7E42" w:rsidP="00DC7E42">
      <w:pPr>
        <w:jc w:val="both"/>
        <w:rPr>
          <w:rFonts w:ascii="Arial" w:hAnsi="Arial" w:cs="Arial"/>
          <w:b/>
          <w:lang w:val="es-MX" w:eastAsia="es-MX"/>
        </w:rPr>
      </w:pPr>
    </w:p>
    <w:p w:rsidR="00DC7E42" w:rsidRPr="00DC7E42" w:rsidRDefault="00DC7E42" w:rsidP="00DC7E42">
      <w:pPr>
        <w:jc w:val="both"/>
        <w:rPr>
          <w:rFonts w:ascii="Arial" w:eastAsia="Arial Unicode MS" w:hAnsi="Arial" w:cs="Arial"/>
          <w:lang w:val="es-MX" w:eastAsia="es-MX"/>
        </w:rPr>
      </w:pPr>
      <w:r w:rsidRPr="00DC7E42">
        <w:rPr>
          <w:rFonts w:ascii="Arial" w:hAnsi="Arial" w:cs="Arial"/>
          <w:b/>
          <w:lang w:val="es-MX" w:eastAsia="es-MX"/>
        </w:rPr>
        <w:t xml:space="preserve">SEGUNDO.- </w:t>
      </w:r>
      <w:r w:rsidRPr="00DC7E42">
        <w:rPr>
          <w:rFonts w:ascii="Arial" w:hAnsi="Arial" w:cs="Arial"/>
          <w:lang w:val="es-MX" w:eastAsia="es-MX"/>
        </w:rPr>
        <w:t>Se derogan todas las disposiciones legales que se opongan a lo establecido en el presente decreto</w:t>
      </w:r>
      <w:r w:rsidRPr="00DC7E42">
        <w:rPr>
          <w:rFonts w:ascii="Arial" w:eastAsia="Arial Unicode MS" w:hAnsi="Arial" w:cs="Arial"/>
          <w:lang w:val="es-MX" w:eastAsia="es-MX"/>
        </w:rPr>
        <w:t xml:space="preserve"> </w:t>
      </w:r>
    </w:p>
    <w:p w:rsidR="00DC7E42" w:rsidRPr="00DC7E42" w:rsidRDefault="00DC7E42" w:rsidP="00DC7E42">
      <w:pPr>
        <w:jc w:val="both"/>
        <w:rPr>
          <w:rFonts w:ascii="Arial" w:eastAsia="Arial Unicode MS" w:hAnsi="Arial" w:cs="Arial"/>
          <w:b/>
          <w:lang w:val="es-MX" w:eastAsia="es-MX"/>
        </w:rPr>
      </w:pPr>
    </w:p>
    <w:p w:rsidR="00DC7E42" w:rsidRPr="00DC7E42" w:rsidRDefault="00DC7E42" w:rsidP="00DC7E42">
      <w:pPr>
        <w:jc w:val="both"/>
        <w:rPr>
          <w:rFonts w:ascii="Arial" w:eastAsia="Arial Unicode MS" w:hAnsi="Arial" w:cs="Arial"/>
          <w:lang w:val="es-MX" w:eastAsia="es-MX"/>
        </w:rPr>
      </w:pPr>
      <w:r w:rsidRPr="00DC7E42">
        <w:rPr>
          <w:rFonts w:ascii="Arial" w:eastAsia="Arial Unicode MS" w:hAnsi="Arial" w:cs="Arial"/>
          <w:lang w:val="es-MX" w:eastAsia="es-MX"/>
        </w:rPr>
        <w:t>El Ciudadano Gobernador del Estado, sancionará, promulgará y dispondrá se publique, circule y observe.</w:t>
      </w:r>
    </w:p>
    <w:p w:rsidR="00DC7E42" w:rsidRPr="00DC7E42" w:rsidRDefault="00DC7E42" w:rsidP="00DC7E42">
      <w:pPr>
        <w:jc w:val="both"/>
        <w:rPr>
          <w:rFonts w:ascii="Arial" w:eastAsia="Arial Unicode MS" w:hAnsi="Arial" w:cs="Arial"/>
          <w:lang w:val="es-MX" w:eastAsia="es-MX"/>
        </w:rPr>
      </w:pPr>
    </w:p>
    <w:p w:rsidR="00DC7E42" w:rsidRPr="00DC7E42" w:rsidRDefault="00DC7E42" w:rsidP="00DC7E42">
      <w:pPr>
        <w:jc w:val="both"/>
        <w:rPr>
          <w:rFonts w:ascii="Arial" w:eastAsia="Arial Unicode MS" w:hAnsi="Arial" w:cs="Arial"/>
          <w:lang w:val="es-MX" w:eastAsia="es-MX"/>
        </w:rPr>
      </w:pPr>
      <w:r w:rsidRPr="00DC7E42">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DC7E42" w:rsidRPr="00DC7E42" w:rsidRDefault="00DC7E42" w:rsidP="00DC7E42">
      <w:pPr>
        <w:jc w:val="both"/>
        <w:rPr>
          <w:rFonts w:ascii="Arial" w:eastAsia="Arial Unicode MS" w:hAnsi="Arial" w:cs="Arial"/>
          <w:lang w:val="es-MX" w:eastAsia="es-MX"/>
        </w:rPr>
      </w:pPr>
    </w:p>
    <w:p w:rsidR="00DC7E42" w:rsidRDefault="00DC7E42" w:rsidP="00DC7E42">
      <w:pPr>
        <w:jc w:val="both"/>
        <w:rPr>
          <w:rFonts w:ascii="Arial" w:eastAsia="Arial Unicode MS" w:hAnsi="Arial" w:cs="Arial"/>
          <w:caps/>
          <w:lang w:val="es-MX" w:eastAsia="es-MX"/>
        </w:rPr>
      </w:pPr>
      <w:r w:rsidRPr="00DC7E42">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DC7E42">
        <w:rPr>
          <w:rFonts w:ascii="Arial" w:eastAsia="Arial Unicode MS" w:hAnsi="Arial" w:cs="Arial"/>
          <w:lang w:val="es-MX" w:eastAsia="es-MX"/>
        </w:rPr>
        <w:t>DIP.</w:t>
      </w:r>
      <w:r w:rsidRPr="00DC7E42">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6B2F4E" w:rsidRDefault="006B2F4E" w:rsidP="00DC7E42">
      <w:pPr>
        <w:jc w:val="both"/>
        <w:rPr>
          <w:rFonts w:ascii="Arial" w:eastAsia="Arial Unicode MS" w:hAnsi="Arial" w:cs="Arial"/>
          <w:caps/>
          <w:lang w:val="es-MX" w:eastAsia="es-MX"/>
        </w:rPr>
      </w:pPr>
    </w:p>
    <w:p w:rsidR="006B2F4E" w:rsidRDefault="006B2F4E" w:rsidP="00DC7E42">
      <w:pPr>
        <w:jc w:val="both"/>
        <w:rPr>
          <w:rFonts w:ascii="Arial" w:eastAsia="Arial Unicode MS" w:hAnsi="Arial" w:cs="Arial"/>
          <w:caps/>
          <w:lang w:val="es-MX" w:eastAsia="es-MX"/>
        </w:rPr>
      </w:pPr>
      <w:r>
        <w:rPr>
          <w:rFonts w:ascii="Arial" w:eastAsia="Arial Unicode MS" w:hAnsi="Arial" w:cs="Arial"/>
          <w:caps/>
          <w:lang w:val="es-MX" w:eastAsia="es-MX"/>
        </w:rPr>
        <w:t>--------------------------------------------------------------------------------------------------------------------------------------------------</w:t>
      </w:r>
    </w:p>
    <w:p w:rsidR="006B2F4E" w:rsidRDefault="006B2F4E" w:rsidP="00DC7E42">
      <w:pPr>
        <w:jc w:val="both"/>
        <w:rPr>
          <w:rFonts w:ascii="Arial" w:eastAsia="Arial Unicode MS" w:hAnsi="Arial" w:cs="Arial"/>
          <w:lang w:val="es-MX" w:eastAsia="es-MX"/>
        </w:rPr>
      </w:pPr>
    </w:p>
    <w:p w:rsidR="006B2F4E" w:rsidRDefault="006B2F4E" w:rsidP="00DC7E42">
      <w:pPr>
        <w:jc w:val="both"/>
        <w:rPr>
          <w:rFonts w:ascii="Arial" w:eastAsia="Arial Unicode MS" w:hAnsi="Arial" w:cs="Arial"/>
          <w:b/>
          <w:lang w:val="es-MX" w:eastAsia="es-MX"/>
        </w:rPr>
      </w:pPr>
      <w:r w:rsidRPr="006B2F4E">
        <w:rPr>
          <w:rFonts w:ascii="Arial" w:eastAsia="Arial Unicode MS" w:hAnsi="Arial" w:cs="Arial"/>
          <w:b/>
          <w:lang w:val="es-MX" w:eastAsia="es-MX"/>
        </w:rPr>
        <w:t>DECRETO 395, LXVII LEGISLATURA, PERIODICO OFICIAL No. 57 DE FECHA 19 DE JULIO DE 2018.</w:t>
      </w:r>
    </w:p>
    <w:p w:rsidR="006B2F4E" w:rsidRDefault="006B2F4E" w:rsidP="00DC7E42">
      <w:pPr>
        <w:jc w:val="both"/>
        <w:rPr>
          <w:rFonts w:ascii="Arial" w:eastAsia="Arial Unicode MS" w:hAnsi="Arial" w:cs="Arial"/>
          <w:b/>
          <w:lang w:val="es-MX" w:eastAsia="es-MX"/>
        </w:rPr>
      </w:pPr>
    </w:p>
    <w:p w:rsidR="006B2F4E" w:rsidRDefault="006B2F4E" w:rsidP="00DC7E42">
      <w:pPr>
        <w:jc w:val="both"/>
        <w:rPr>
          <w:rFonts w:ascii="Arial" w:eastAsia="Arial Unicode MS" w:hAnsi="Arial" w:cs="Arial"/>
          <w:lang w:val="es-MX" w:eastAsia="es-MX"/>
        </w:rPr>
      </w:pPr>
      <w:r w:rsidRPr="006B2F4E">
        <w:rPr>
          <w:rFonts w:ascii="Arial" w:eastAsia="Arial Unicode MS" w:hAnsi="Arial" w:cs="Arial"/>
          <w:b/>
          <w:lang w:val="es-MX" w:eastAsia="es-MX"/>
        </w:rPr>
        <w:t>ÚNICO</w:t>
      </w:r>
      <w:r w:rsidRPr="006B2F4E">
        <w:rPr>
          <w:rFonts w:ascii="Arial" w:eastAsia="Arial Unicode MS" w:hAnsi="Arial" w:cs="Arial"/>
          <w:lang w:val="es-MX" w:eastAsia="es-MX"/>
        </w:rPr>
        <w:t xml:space="preserve">.- Se adiciona un artículo 265 Bis y recorre el artículo 265 Bis a un Ter, del Capítulo II, Delitos contra el Consumo, perteneciente al Subtítulo Quinto, Delitos Contra la Economía Pública Estatal, Título Cuarto Delitos Contra la Colectividad; del Código Penal del Estado </w:t>
      </w:r>
      <w:r>
        <w:rPr>
          <w:rFonts w:ascii="Arial" w:eastAsia="Arial Unicode MS" w:hAnsi="Arial" w:cs="Arial"/>
          <w:lang w:val="es-MX" w:eastAsia="es-MX"/>
        </w:rPr>
        <w:t>Libre y Soberano de Durango.</w:t>
      </w:r>
    </w:p>
    <w:p w:rsidR="006B2F4E" w:rsidRDefault="006B2F4E" w:rsidP="00DC7E42">
      <w:pPr>
        <w:jc w:val="both"/>
        <w:rPr>
          <w:rFonts w:ascii="Arial" w:eastAsia="Arial Unicode MS" w:hAnsi="Arial" w:cs="Arial"/>
          <w:lang w:val="es-MX" w:eastAsia="es-MX"/>
        </w:rPr>
      </w:pPr>
    </w:p>
    <w:p w:rsidR="006B2F4E" w:rsidRPr="006B2F4E" w:rsidRDefault="006B2F4E" w:rsidP="006B2F4E">
      <w:pPr>
        <w:jc w:val="center"/>
        <w:rPr>
          <w:rFonts w:ascii="Arial" w:hAnsi="Arial" w:cs="Arial"/>
          <w:b/>
          <w:lang w:val="es-MX" w:eastAsia="es-MX"/>
        </w:rPr>
      </w:pPr>
      <w:r w:rsidRPr="006B2F4E">
        <w:rPr>
          <w:rFonts w:ascii="Arial" w:hAnsi="Arial" w:cs="Arial"/>
          <w:b/>
          <w:lang w:val="es-MX" w:eastAsia="es-MX"/>
        </w:rPr>
        <w:t>ARTÍCULOS TRANSITORIOS</w:t>
      </w:r>
    </w:p>
    <w:p w:rsidR="006B2F4E" w:rsidRPr="006B2F4E" w:rsidRDefault="006B2F4E" w:rsidP="006B2F4E">
      <w:pPr>
        <w:jc w:val="both"/>
        <w:rPr>
          <w:rFonts w:ascii="Arial" w:hAnsi="Arial" w:cs="Arial"/>
          <w:b/>
          <w:lang w:val="es-MX" w:eastAsia="es-MX"/>
        </w:rPr>
      </w:pPr>
    </w:p>
    <w:p w:rsidR="006B2F4E" w:rsidRPr="006B2F4E" w:rsidRDefault="006B2F4E" w:rsidP="006B2F4E">
      <w:pPr>
        <w:jc w:val="both"/>
        <w:rPr>
          <w:rFonts w:ascii="Arial" w:hAnsi="Arial" w:cs="Arial"/>
          <w:lang w:val="es-MX" w:eastAsia="es-MX"/>
        </w:rPr>
      </w:pPr>
      <w:r w:rsidRPr="006B2F4E">
        <w:rPr>
          <w:rFonts w:ascii="Arial" w:hAnsi="Arial" w:cs="Arial"/>
          <w:b/>
          <w:lang w:val="es-MX" w:eastAsia="es-MX"/>
        </w:rPr>
        <w:t xml:space="preserve">PRIMERO.- </w:t>
      </w:r>
      <w:r w:rsidRPr="006B2F4E">
        <w:rPr>
          <w:rFonts w:ascii="Arial" w:hAnsi="Arial" w:cs="Arial"/>
          <w:lang w:val="es-MX" w:eastAsia="es-MX"/>
        </w:rPr>
        <w:t>El presente decreto entrará en vigor el día siguiente al de su publicación en el Periódico Oficial del Gobierno del Estado de Durango.</w:t>
      </w:r>
    </w:p>
    <w:p w:rsidR="006B2F4E" w:rsidRPr="006B2F4E" w:rsidRDefault="006B2F4E" w:rsidP="006B2F4E">
      <w:pPr>
        <w:jc w:val="both"/>
        <w:rPr>
          <w:rFonts w:ascii="Arial" w:hAnsi="Arial" w:cs="Arial"/>
          <w:b/>
          <w:lang w:val="es-MX" w:eastAsia="es-MX"/>
        </w:rPr>
      </w:pPr>
    </w:p>
    <w:p w:rsidR="006B2F4E" w:rsidRPr="006B2F4E" w:rsidRDefault="006B2F4E" w:rsidP="006B2F4E">
      <w:pPr>
        <w:jc w:val="both"/>
        <w:rPr>
          <w:rFonts w:ascii="Arial" w:eastAsia="Arial Unicode MS" w:hAnsi="Arial" w:cs="Arial"/>
          <w:lang w:val="es-MX" w:eastAsia="es-MX"/>
        </w:rPr>
      </w:pPr>
      <w:r w:rsidRPr="006B2F4E">
        <w:rPr>
          <w:rFonts w:ascii="Arial" w:hAnsi="Arial" w:cs="Arial"/>
          <w:b/>
          <w:lang w:val="es-MX" w:eastAsia="es-MX"/>
        </w:rPr>
        <w:t xml:space="preserve">SEGUNDO.- </w:t>
      </w:r>
      <w:r w:rsidRPr="006B2F4E">
        <w:rPr>
          <w:rFonts w:ascii="Arial" w:hAnsi="Arial" w:cs="Arial"/>
          <w:lang w:val="es-MX" w:eastAsia="es-MX"/>
        </w:rPr>
        <w:t>Se derogan todas las disposiciones legales que se opongan a lo establecido en el presente decreto</w:t>
      </w:r>
      <w:r w:rsidRPr="006B2F4E">
        <w:rPr>
          <w:rFonts w:ascii="Arial" w:eastAsia="Arial Unicode MS" w:hAnsi="Arial" w:cs="Arial"/>
          <w:lang w:val="es-MX" w:eastAsia="es-MX"/>
        </w:rPr>
        <w:t xml:space="preserve"> </w:t>
      </w:r>
    </w:p>
    <w:p w:rsidR="006B2F4E" w:rsidRPr="006B2F4E" w:rsidRDefault="006B2F4E" w:rsidP="006B2F4E">
      <w:pPr>
        <w:jc w:val="both"/>
        <w:rPr>
          <w:rFonts w:ascii="Arial" w:hAnsi="Arial" w:cs="Arial"/>
          <w:lang w:val="es-MX" w:eastAsia="es-MX"/>
        </w:rPr>
      </w:pPr>
    </w:p>
    <w:p w:rsidR="006B2F4E" w:rsidRPr="006B2F4E" w:rsidRDefault="006B2F4E" w:rsidP="006B2F4E">
      <w:pPr>
        <w:jc w:val="both"/>
        <w:rPr>
          <w:rFonts w:ascii="Arial" w:hAnsi="Arial" w:cs="Arial"/>
          <w:spacing w:val="1"/>
          <w:lang w:val="es-MX" w:eastAsia="es-MX"/>
        </w:rPr>
      </w:pPr>
      <w:r w:rsidRPr="006B2F4E">
        <w:rPr>
          <w:rFonts w:ascii="Arial" w:hAnsi="Arial" w:cs="Arial"/>
          <w:lang w:val="es-MX" w:eastAsia="es-MX"/>
        </w:rPr>
        <w:t>El</w:t>
      </w:r>
      <w:r w:rsidRPr="006B2F4E">
        <w:rPr>
          <w:rFonts w:ascii="Arial" w:hAnsi="Arial" w:cs="Arial"/>
          <w:spacing w:val="1"/>
          <w:lang w:val="es-MX" w:eastAsia="es-MX"/>
        </w:rPr>
        <w:t xml:space="preserve"> </w:t>
      </w:r>
      <w:r w:rsidRPr="006B2F4E">
        <w:rPr>
          <w:rFonts w:ascii="Arial" w:hAnsi="Arial" w:cs="Arial"/>
          <w:lang w:val="es-MX" w:eastAsia="es-MX"/>
        </w:rPr>
        <w:t>Ci</w:t>
      </w:r>
      <w:r w:rsidRPr="006B2F4E">
        <w:rPr>
          <w:rFonts w:ascii="Arial" w:hAnsi="Arial" w:cs="Arial"/>
          <w:spacing w:val="1"/>
          <w:lang w:val="es-MX" w:eastAsia="es-MX"/>
        </w:rPr>
        <w:t>udada</w:t>
      </w:r>
      <w:r w:rsidRPr="006B2F4E">
        <w:rPr>
          <w:rFonts w:ascii="Arial" w:hAnsi="Arial" w:cs="Arial"/>
          <w:spacing w:val="-1"/>
          <w:lang w:val="es-MX" w:eastAsia="es-MX"/>
        </w:rPr>
        <w:t>n</w:t>
      </w:r>
      <w:r w:rsidRPr="006B2F4E">
        <w:rPr>
          <w:rFonts w:ascii="Arial" w:hAnsi="Arial" w:cs="Arial"/>
          <w:lang w:val="es-MX" w:eastAsia="es-MX"/>
        </w:rPr>
        <w:t>o</w:t>
      </w:r>
      <w:r w:rsidRPr="006B2F4E">
        <w:rPr>
          <w:rFonts w:ascii="Arial" w:hAnsi="Arial" w:cs="Arial"/>
          <w:spacing w:val="2"/>
          <w:lang w:val="es-MX" w:eastAsia="es-MX"/>
        </w:rPr>
        <w:t xml:space="preserve"> </w:t>
      </w:r>
      <w:r w:rsidRPr="006B2F4E">
        <w:rPr>
          <w:rFonts w:ascii="Arial" w:hAnsi="Arial" w:cs="Arial"/>
          <w:lang w:val="es-MX" w:eastAsia="es-MX"/>
        </w:rPr>
        <w:t>G</w:t>
      </w:r>
      <w:r w:rsidRPr="006B2F4E">
        <w:rPr>
          <w:rFonts w:ascii="Arial" w:hAnsi="Arial" w:cs="Arial"/>
          <w:spacing w:val="1"/>
          <w:lang w:val="es-MX" w:eastAsia="es-MX"/>
        </w:rPr>
        <w:t>o</w:t>
      </w:r>
      <w:r w:rsidRPr="006B2F4E">
        <w:rPr>
          <w:rFonts w:ascii="Arial" w:hAnsi="Arial" w:cs="Arial"/>
          <w:spacing w:val="-1"/>
          <w:lang w:val="es-MX" w:eastAsia="es-MX"/>
        </w:rPr>
        <w:t>b</w:t>
      </w:r>
      <w:r w:rsidRPr="006B2F4E">
        <w:rPr>
          <w:rFonts w:ascii="Arial" w:hAnsi="Arial" w:cs="Arial"/>
          <w:spacing w:val="1"/>
          <w:lang w:val="es-MX" w:eastAsia="es-MX"/>
        </w:rPr>
        <w:t>e</w:t>
      </w:r>
      <w:r w:rsidRPr="006B2F4E">
        <w:rPr>
          <w:rFonts w:ascii="Arial" w:hAnsi="Arial" w:cs="Arial"/>
          <w:spacing w:val="-1"/>
          <w:lang w:val="es-MX" w:eastAsia="es-MX"/>
        </w:rPr>
        <w:t>rn</w:t>
      </w:r>
      <w:r w:rsidRPr="006B2F4E">
        <w:rPr>
          <w:rFonts w:ascii="Arial" w:hAnsi="Arial" w:cs="Arial"/>
          <w:spacing w:val="1"/>
          <w:lang w:val="es-MX" w:eastAsia="es-MX"/>
        </w:rPr>
        <w:t>ado</w:t>
      </w:r>
      <w:r w:rsidRPr="006B2F4E">
        <w:rPr>
          <w:rFonts w:ascii="Arial" w:hAnsi="Arial" w:cs="Arial"/>
          <w:lang w:val="es-MX" w:eastAsia="es-MX"/>
        </w:rPr>
        <w:t xml:space="preserve">r </w:t>
      </w:r>
      <w:r w:rsidRPr="006B2F4E">
        <w:rPr>
          <w:rFonts w:ascii="Arial" w:hAnsi="Arial" w:cs="Arial"/>
          <w:spacing w:val="-1"/>
          <w:lang w:val="es-MX" w:eastAsia="es-MX"/>
        </w:rPr>
        <w:t>d</w:t>
      </w:r>
      <w:r w:rsidRPr="006B2F4E">
        <w:rPr>
          <w:rFonts w:ascii="Arial" w:hAnsi="Arial" w:cs="Arial"/>
          <w:spacing w:val="1"/>
          <w:lang w:val="es-MX" w:eastAsia="es-MX"/>
        </w:rPr>
        <w:t>e</w:t>
      </w:r>
      <w:r w:rsidRPr="006B2F4E">
        <w:rPr>
          <w:rFonts w:ascii="Arial" w:hAnsi="Arial" w:cs="Arial"/>
          <w:lang w:val="es-MX" w:eastAsia="es-MX"/>
        </w:rPr>
        <w:t>l</w:t>
      </w:r>
      <w:r w:rsidRPr="006B2F4E">
        <w:rPr>
          <w:rFonts w:ascii="Arial" w:hAnsi="Arial" w:cs="Arial"/>
          <w:spacing w:val="1"/>
          <w:lang w:val="es-MX" w:eastAsia="es-MX"/>
        </w:rPr>
        <w:t xml:space="preserve"> E</w:t>
      </w:r>
      <w:r w:rsidRPr="006B2F4E">
        <w:rPr>
          <w:rFonts w:ascii="Arial" w:hAnsi="Arial" w:cs="Arial"/>
          <w:lang w:val="es-MX" w:eastAsia="es-MX"/>
        </w:rPr>
        <w:t>st</w:t>
      </w:r>
      <w:r w:rsidRPr="006B2F4E">
        <w:rPr>
          <w:rFonts w:ascii="Arial" w:hAnsi="Arial" w:cs="Arial"/>
          <w:spacing w:val="1"/>
          <w:lang w:val="es-MX" w:eastAsia="es-MX"/>
        </w:rPr>
        <w:t>ad</w:t>
      </w:r>
      <w:r w:rsidRPr="006B2F4E">
        <w:rPr>
          <w:rFonts w:ascii="Arial" w:hAnsi="Arial" w:cs="Arial"/>
          <w:spacing w:val="-1"/>
          <w:lang w:val="es-MX" w:eastAsia="es-MX"/>
        </w:rPr>
        <w:t>o</w:t>
      </w:r>
      <w:r w:rsidRPr="006B2F4E">
        <w:rPr>
          <w:rFonts w:ascii="Arial" w:hAnsi="Arial" w:cs="Arial"/>
          <w:lang w:val="es-MX" w:eastAsia="es-MX"/>
        </w:rPr>
        <w:t>,</w:t>
      </w:r>
      <w:r w:rsidRPr="006B2F4E">
        <w:rPr>
          <w:rFonts w:ascii="Arial" w:hAnsi="Arial" w:cs="Arial"/>
          <w:spacing w:val="2"/>
          <w:lang w:val="es-MX" w:eastAsia="es-MX"/>
        </w:rPr>
        <w:t xml:space="preserve"> </w:t>
      </w:r>
      <w:r w:rsidRPr="006B2F4E">
        <w:rPr>
          <w:rFonts w:ascii="Arial" w:hAnsi="Arial" w:cs="Arial"/>
          <w:lang w:val="es-MX" w:eastAsia="es-MX"/>
        </w:rPr>
        <w:t>s</w:t>
      </w:r>
      <w:r w:rsidRPr="006B2F4E">
        <w:rPr>
          <w:rFonts w:ascii="Arial" w:hAnsi="Arial" w:cs="Arial"/>
          <w:spacing w:val="1"/>
          <w:lang w:val="es-MX" w:eastAsia="es-MX"/>
        </w:rPr>
        <w:t>an</w:t>
      </w:r>
      <w:r w:rsidRPr="006B2F4E">
        <w:rPr>
          <w:rFonts w:ascii="Arial" w:hAnsi="Arial" w:cs="Arial"/>
          <w:lang w:val="es-MX" w:eastAsia="es-MX"/>
        </w:rPr>
        <w:t>ci</w:t>
      </w:r>
      <w:r w:rsidRPr="006B2F4E">
        <w:rPr>
          <w:rFonts w:ascii="Arial" w:hAnsi="Arial" w:cs="Arial"/>
          <w:spacing w:val="1"/>
          <w:lang w:val="es-MX" w:eastAsia="es-MX"/>
        </w:rPr>
        <w:t>o</w:t>
      </w:r>
      <w:r w:rsidRPr="006B2F4E">
        <w:rPr>
          <w:rFonts w:ascii="Arial" w:hAnsi="Arial" w:cs="Arial"/>
          <w:spacing w:val="-1"/>
          <w:lang w:val="es-MX" w:eastAsia="es-MX"/>
        </w:rPr>
        <w:t>n</w:t>
      </w:r>
      <w:r w:rsidRPr="006B2F4E">
        <w:rPr>
          <w:rFonts w:ascii="Arial" w:hAnsi="Arial" w:cs="Arial"/>
          <w:spacing w:val="1"/>
          <w:lang w:val="es-MX" w:eastAsia="es-MX"/>
        </w:rPr>
        <w:t>a</w:t>
      </w:r>
      <w:r w:rsidRPr="006B2F4E">
        <w:rPr>
          <w:rFonts w:ascii="Arial" w:hAnsi="Arial" w:cs="Arial"/>
          <w:spacing w:val="-1"/>
          <w:lang w:val="es-MX" w:eastAsia="es-MX"/>
        </w:rPr>
        <w:t>rá</w:t>
      </w:r>
      <w:r w:rsidRPr="006B2F4E">
        <w:rPr>
          <w:rFonts w:ascii="Arial" w:hAnsi="Arial" w:cs="Arial"/>
          <w:lang w:val="es-MX" w:eastAsia="es-MX"/>
        </w:rPr>
        <w:t>,</w:t>
      </w:r>
      <w:r w:rsidRPr="006B2F4E">
        <w:rPr>
          <w:rFonts w:ascii="Arial" w:hAnsi="Arial" w:cs="Arial"/>
          <w:spacing w:val="2"/>
          <w:lang w:val="es-MX" w:eastAsia="es-MX"/>
        </w:rPr>
        <w:t xml:space="preserve"> </w:t>
      </w:r>
      <w:r w:rsidRPr="006B2F4E">
        <w:rPr>
          <w:rFonts w:ascii="Arial" w:hAnsi="Arial" w:cs="Arial"/>
          <w:spacing w:val="1"/>
          <w:lang w:val="es-MX" w:eastAsia="es-MX"/>
        </w:rPr>
        <w:t>p</w:t>
      </w:r>
      <w:r w:rsidRPr="006B2F4E">
        <w:rPr>
          <w:rFonts w:ascii="Arial" w:hAnsi="Arial" w:cs="Arial"/>
          <w:spacing w:val="-1"/>
          <w:lang w:val="es-MX" w:eastAsia="es-MX"/>
        </w:rPr>
        <w:t>r</w:t>
      </w:r>
      <w:r w:rsidRPr="006B2F4E">
        <w:rPr>
          <w:rFonts w:ascii="Arial" w:hAnsi="Arial" w:cs="Arial"/>
          <w:spacing w:val="1"/>
          <w:lang w:val="es-MX" w:eastAsia="es-MX"/>
        </w:rPr>
        <w:t>o</w:t>
      </w:r>
      <w:r w:rsidRPr="006B2F4E">
        <w:rPr>
          <w:rFonts w:ascii="Arial" w:hAnsi="Arial" w:cs="Arial"/>
          <w:spacing w:val="2"/>
          <w:lang w:val="es-MX" w:eastAsia="es-MX"/>
        </w:rPr>
        <w:t>m</w:t>
      </w:r>
      <w:r w:rsidRPr="006B2F4E">
        <w:rPr>
          <w:rFonts w:ascii="Arial" w:hAnsi="Arial" w:cs="Arial"/>
          <w:spacing w:val="1"/>
          <w:lang w:val="es-MX" w:eastAsia="es-MX"/>
        </w:rPr>
        <w:t>u</w:t>
      </w:r>
      <w:r w:rsidRPr="006B2F4E">
        <w:rPr>
          <w:rFonts w:ascii="Arial" w:hAnsi="Arial" w:cs="Arial"/>
          <w:lang w:val="es-MX" w:eastAsia="es-MX"/>
        </w:rPr>
        <w:t>l</w:t>
      </w:r>
      <w:r w:rsidRPr="006B2F4E">
        <w:rPr>
          <w:rFonts w:ascii="Arial" w:hAnsi="Arial" w:cs="Arial"/>
          <w:spacing w:val="-1"/>
          <w:lang w:val="es-MX" w:eastAsia="es-MX"/>
        </w:rPr>
        <w:t>g</w:t>
      </w:r>
      <w:r w:rsidRPr="006B2F4E">
        <w:rPr>
          <w:rFonts w:ascii="Arial" w:hAnsi="Arial" w:cs="Arial"/>
          <w:spacing w:val="1"/>
          <w:lang w:val="es-MX" w:eastAsia="es-MX"/>
        </w:rPr>
        <w:t>a</w:t>
      </w:r>
      <w:r w:rsidRPr="006B2F4E">
        <w:rPr>
          <w:rFonts w:ascii="Arial" w:hAnsi="Arial" w:cs="Arial"/>
          <w:spacing w:val="-1"/>
          <w:lang w:val="es-MX" w:eastAsia="es-MX"/>
        </w:rPr>
        <w:t>r</w:t>
      </w:r>
      <w:r w:rsidRPr="006B2F4E">
        <w:rPr>
          <w:rFonts w:ascii="Arial" w:hAnsi="Arial" w:cs="Arial"/>
          <w:lang w:val="es-MX" w:eastAsia="es-MX"/>
        </w:rPr>
        <w:t>á</w:t>
      </w:r>
      <w:r w:rsidRPr="006B2F4E">
        <w:rPr>
          <w:rFonts w:ascii="Arial" w:hAnsi="Arial" w:cs="Arial"/>
          <w:spacing w:val="2"/>
          <w:lang w:val="es-MX" w:eastAsia="es-MX"/>
        </w:rPr>
        <w:t xml:space="preserve"> </w:t>
      </w:r>
      <w:r w:rsidRPr="006B2F4E">
        <w:rPr>
          <w:rFonts w:ascii="Arial" w:hAnsi="Arial" w:cs="Arial"/>
          <w:lang w:val="es-MX" w:eastAsia="es-MX"/>
        </w:rPr>
        <w:t xml:space="preserve">y </w:t>
      </w:r>
      <w:r w:rsidRPr="006B2F4E">
        <w:rPr>
          <w:rFonts w:ascii="Arial" w:hAnsi="Arial" w:cs="Arial"/>
          <w:spacing w:val="1"/>
          <w:lang w:val="es-MX" w:eastAsia="es-MX"/>
        </w:rPr>
        <w:t>d</w:t>
      </w:r>
      <w:r w:rsidRPr="006B2F4E">
        <w:rPr>
          <w:rFonts w:ascii="Arial" w:hAnsi="Arial" w:cs="Arial"/>
          <w:lang w:val="es-MX" w:eastAsia="es-MX"/>
        </w:rPr>
        <w:t>is</w:t>
      </w:r>
      <w:r w:rsidRPr="006B2F4E">
        <w:rPr>
          <w:rFonts w:ascii="Arial" w:hAnsi="Arial" w:cs="Arial"/>
          <w:spacing w:val="1"/>
          <w:lang w:val="es-MX" w:eastAsia="es-MX"/>
        </w:rPr>
        <w:t>po</w:t>
      </w:r>
      <w:r w:rsidRPr="006B2F4E">
        <w:rPr>
          <w:rFonts w:ascii="Arial" w:hAnsi="Arial" w:cs="Arial"/>
          <w:spacing w:val="-1"/>
          <w:lang w:val="es-MX" w:eastAsia="es-MX"/>
        </w:rPr>
        <w:t>n</w:t>
      </w:r>
      <w:r w:rsidRPr="006B2F4E">
        <w:rPr>
          <w:rFonts w:ascii="Arial" w:hAnsi="Arial" w:cs="Arial"/>
          <w:spacing w:val="1"/>
          <w:lang w:val="es-MX" w:eastAsia="es-MX"/>
        </w:rPr>
        <w:t>d</w:t>
      </w:r>
      <w:r w:rsidRPr="006B2F4E">
        <w:rPr>
          <w:rFonts w:ascii="Arial" w:hAnsi="Arial" w:cs="Arial"/>
          <w:spacing w:val="-1"/>
          <w:lang w:val="es-MX" w:eastAsia="es-MX"/>
        </w:rPr>
        <w:t>r</w:t>
      </w:r>
      <w:r w:rsidRPr="006B2F4E">
        <w:rPr>
          <w:rFonts w:ascii="Arial" w:hAnsi="Arial" w:cs="Arial"/>
          <w:lang w:val="es-MX" w:eastAsia="es-MX"/>
        </w:rPr>
        <w:t>á</w:t>
      </w:r>
      <w:r w:rsidRPr="006B2F4E">
        <w:rPr>
          <w:rFonts w:ascii="Arial" w:hAnsi="Arial" w:cs="Arial"/>
          <w:spacing w:val="2"/>
          <w:lang w:val="es-MX" w:eastAsia="es-MX"/>
        </w:rPr>
        <w:t xml:space="preserve"> </w:t>
      </w:r>
      <w:r w:rsidRPr="006B2F4E">
        <w:rPr>
          <w:rFonts w:ascii="Arial" w:hAnsi="Arial" w:cs="Arial"/>
          <w:lang w:val="es-MX" w:eastAsia="es-MX"/>
        </w:rPr>
        <w:t>se</w:t>
      </w:r>
      <w:r w:rsidRPr="006B2F4E">
        <w:rPr>
          <w:rFonts w:ascii="Arial" w:hAnsi="Arial" w:cs="Arial"/>
          <w:spacing w:val="-1"/>
          <w:lang w:val="es-MX" w:eastAsia="es-MX"/>
        </w:rPr>
        <w:t xml:space="preserve"> </w:t>
      </w:r>
      <w:r w:rsidRPr="006B2F4E">
        <w:rPr>
          <w:rFonts w:ascii="Arial" w:hAnsi="Arial" w:cs="Arial"/>
          <w:spacing w:val="1"/>
          <w:lang w:val="es-MX" w:eastAsia="es-MX"/>
        </w:rPr>
        <w:t>p</w:t>
      </w:r>
      <w:r w:rsidRPr="006B2F4E">
        <w:rPr>
          <w:rFonts w:ascii="Arial" w:hAnsi="Arial" w:cs="Arial"/>
          <w:spacing w:val="-1"/>
          <w:lang w:val="es-MX" w:eastAsia="es-MX"/>
        </w:rPr>
        <w:t>u</w:t>
      </w:r>
      <w:r w:rsidRPr="006B2F4E">
        <w:rPr>
          <w:rFonts w:ascii="Arial" w:hAnsi="Arial" w:cs="Arial"/>
          <w:spacing w:val="1"/>
          <w:lang w:val="es-MX" w:eastAsia="es-MX"/>
        </w:rPr>
        <w:t>b</w:t>
      </w:r>
      <w:r w:rsidRPr="006B2F4E">
        <w:rPr>
          <w:rFonts w:ascii="Arial" w:hAnsi="Arial" w:cs="Arial"/>
          <w:lang w:val="es-MX" w:eastAsia="es-MX"/>
        </w:rPr>
        <w:t>li</w:t>
      </w:r>
      <w:r w:rsidRPr="006B2F4E">
        <w:rPr>
          <w:rFonts w:ascii="Arial" w:hAnsi="Arial" w:cs="Arial"/>
          <w:spacing w:val="-1"/>
          <w:lang w:val="es-MX" w:eastAsia="es-MX"/>
        </w:rPr>
        <w:t>q</w:t>
      </w:r>
      <w:r w:rsidRPr="006B2F4E">
        <w:rPr>
          <w:rFonts w:ascii="Arial" w:hAnsi="Arial" w:cs="Arial"/>
          <w:spacing w:val="1"/>
          <w:lang w:val="es-MX" w:eastAsia="es-MX"/>
        </w:rPr>
        <w:t>ue</w:t>
      </w:r>
      <w:r w:rsidRPr="006B2F4E">
        <w:rPr>
          <w:rFonts w:ascii="Arial" w:hAnsi="Arial" w:cs="Arial"/>
          <w:lang w:val="es-MX" w:eastAsia="es-MX"/>
        </w:rPr>
        <w:t>,</w:t>
      </w:r>
      <w:r w:rsidRPr="006B2F4E">
        <w:rPr>
          <w:rFonts w:ascii="Arial" w:hAnsi="Arial" w:cs="Arial"/>
          <w:spacing w:val="-1"/>
          <w:lang w:val="es-MX" w:eastAsia="es-MX"/>
        </w:rPr>
        <w:t xml:space="preserve"> </w:t>
      </w:r>
      <w:r w:rsidRPr="006B2F4E">
        <w:rPr>
          <w:rFonts w:ascii="Arial" w:hAnsi="Arial" w:cs="Arial"/>
          <w:lang w:val="es-MX" w:eastAsia="es-MX"/>
        </w:rPr>
        <w:t>c</w:t>
      </w:r>
      <w:r w:rsidRPr="006B2F4E">
        <w:rPr>
          <w:rFonts w:ascii="Arial" w:hAnsi="Arial" w:cs="Arial"/>
          <w:spacing w:val="-1"/>
          <w:lang w:val="es-MX" w:eastAsia="es-MX"/>
        </w:rPr>
        <w:t>ir</w:t>
      </w:r>
      <w:r w:rsidRPr="006B2F4E">
        <w:rPr>
          <w:rFonts w:ascii="Arial" w:hAnsi="Arial" w:cs="Arial"/>
          <w:lang w:val="es-MX" w:eastAsia="es-MX"/>
        </w:rPr>
        <w:t>c</w:t>
      </w:r>
      <w:r w:rsidRPr="006B2F4E">
        <w:rPr>
          <w:rFonts w:ascii="Arial" w:hAnsi="Arial" w:cs="Arial"/>
          <w:spacing w:val="1"/>
          <w:lang w:val="es-MX" w:eastAsia="es-MX"/>
        </w:rPr>
        <w:t>u</w:t>
      </w:r>
      <w:r w:rsidRPr="006B2F4E">
        <w:rPr>
          <w:rFonts w:ascii="Arial" w:hAnsi="Arial" w:cs="Arial"/>
          <w:lang w:val="es-MX" w:eastAsia="es-MX"/>
        </w:rPr>
        <w:t>le</w:t>
      </w:r>
      <w:r w:rsidRPr="006B2F4E">
        <w:rPr>
          <w:rFonts w:ascii="Arial" w:hAnsi="Arial" w:cs="Arial"/>
          <w:spacing w:val="2"/>
          <w:lang w:val="es-MX" w:eastAsia="es-MX"/>
        </w:rPr>
        <w:t xml:space="preserve"> </w:t>
      </w:r>
      <w:r w:rsidRPr="006B2F4E">
        <w:rPr>
          <w:rFonts w:ascii="Arial" w:hAnsi="Arial" w:cs="Arial"/>
          <w:lang w:val="es-MX" w:eastAsia="es-MX"/>
        </w:rPr>
        <w:t>y</w:t>
      </w:r>
      <w:r w:rsidRPr="006B2F4E">
        <w:rPr>
          <w:rFonts w:ascii="Arial" w:hAnsi="Arial" w:cs="Arial"/>
          <w:spacing w:val="-2"/>
          <w:lang w:val="es-MX" w:eastAsia="es-MX"/>
        </w:rPr>
        <w:t xml:space="preserve"> </w:t>
      </w:r>
      <w:r w:rsidRPr="006B2F4E">
        <w:rPr>
          <w:rFonts w:ascii="Arial" w:hAnsi="Arial" w:cs="Arial"/>
          <w:spacing w:val="1"/>
          <w:lang w:val="es-MX" w:eastAsia="es-MX"/>
        </w:rPr>
        <w:t>ob</w:t>
      </w:r>
      <w:r w:rsidRPr="006B2F4E">
        <w:rPr>
          <w:rFonts w:ascii="Arial" w:hAnsi="Arial" w:cs="Arial"/>
          <w:lang w:val="es-MX" w:eastAsia="es-MX"/>
        </w:rPr>
        <w:t>s</w:t>
      </w:r>
      <w:r w:rsidRPr="006B2F4E">
        <w:rPr>
          <w:rFonts w:ascii="Arial" w:hAnsi="Arial" w:cs="Arial"/>
          <w:spacing w:val="1"/>
          <w:lang w:val="es-MX" w:eastAsia="es-MX"/>
        </w:rPr>
        <w:t>e</w:t>
      </w:r>
      <w:r w:rsidRPr="006B2F4E">
        <w:rPr>
          <w:rFonts w:ascii="Arial" w:hAnsi="Arial" w:cs="Arial"/>
          <w:spacing w:val="-1"/>
          <w:lang w:val="es-MX" w:eastAsia="es-MX"/>
        </w:rPr>
        <w:t>r</w:t>
      </w:r>
      <w:r w:rsidRPr="006B2F4E">
        <w:rPr>
          <w:rFonts w:ascii="Arial" w:hAnsi="Arial" w:cs="Arial"/>
          <w:spacing w:val="-2"/>
          <w:lang w:val="es-MX" w:eastAsia="es-MX"/>
        </w:rPr>
        <w:t>v</w:t>
      </w:r>
      <w:r w:rsidRPr="006B2F4E">
        <w:rPr>
          <w:rFonts w:ascii="Arial" w:hAnsi="Arial" w:cs="Arial"/>
          <w:spacing w:val="1"/>
          <w:lang w:val="es-MX" w:eastAsia="es-MX"/>
        </w:rPr>
        <w:t>e.</w:t>
      </w:r>
    </w:p>
    <w:p w:rsidR="006B2F4E" w:rsidRPr="006B2F4E" w:rsidRDefault="006B2F4E" w:rsidP="006B2F4E">
      <w:pPr>
        <w:jc w:val="both"/>
        <w:rPr>
          <w:rFonts w:ascii="Arial" w:hAnsi="Arial" w:cs="Arial"/>
          <w:lang w:val="es-MX" w:eastAsia="es-MX"/>
        </w:rPr>
      </w:pPr>
    </w:p>
    <w:p w:rsidR="006B2F4E" w:rsidRPr="006B2F4E" w:rsidRDefault="006B2F4E" w:rsidP="006B2F4E">
      <w:pPr>
        <w:jc w:val="both"/>
        <w:rPr>
          <w:rFonts w:ascii="Arial" w:eastAsia="Arial Unicode MS" w:hAnsi="Arial" w:cs="Arial"/>
          <w:lang w:val="es-MX" w:eastAsia="es-MX"/>
        </w:rPr>
      </w:pPr>
      <w:r w:rsidRPr="006B2F4E">
        <w:rPr>
          <w:rFonts w:ascii="Arial" w:eastAsia="Arial Unicode MS" w:hAnsi="Arial" w:cs="Arial"/>
          <w:lang w:val="es-MX" w:eastAsia="es-MX"/>
        </w:rPr>
        <w:t>Dado en el Salón de Sesiones del Honorable Congreso del Estado, en Victoria de Durango, Dgo. a los (30) treinta días del mes de mayo de (2018) dos mil diecisiete.</w:t>
      </w:r>
    </w:p>
    <w:p w:rsidR="006B2F4E" w:rsidRPr="006B2F4E" w:rsidRDefault="006B2F4E" w:rsidP="006B2F4E">
      <w:pPr>
        <w:jc w:val="center"/>
        <w:rPr>
          <w:rFonts w:ascii="Arial" w:eastAsia="Arial Unicode MS" w:hAnsi="Arial" w:cs="Arial"/>
          <w:lang w:val="es-MX" w:eastAsia="es-MX"/>
        </w:rPr>
      </w:pPr>
    </w:p>
    <w:p w:rsidR="006B2F4E" w:rsidRPr="006B2F4E" w:rsidRDefault="006B2F4E" w:rsidP="006B2F4E">
      <w:pPr>
        <w:jc w:val="both"/>
        <w:rPr>
          <w:rFonts w:ascii="Arial" w:eastAsia="Arial Unicode MS" w:hAnsi="Arial" w:cs="Arial"/>
          <w:lang w:val="es-MX" w:eastAsia="es-MX"/>
        </w:rPr>
      </w:pPr>
      <w:r>
        <w:rPr>
          <w:rFonts w:ascii="Arial" w:eastAsia="Arial Unicode MS" w:hAnsi="Arial" w:cs="Arial"/>
          <w:lang w:val="es-MX" w:eastAsia="es-MX"/>
        </w:rPr>
        <w:t xml:space="preserve">DIP. JESÚS EVER MEJORADO REYES, PRESIDENTE; </w:t>
      </w:r>
      <w:r w:rsidRPr="006B2F4E">
        <w:rPr>
          <w:rFonts w:ascii="Arial" w:eastAsia="Arial Unicode MS" w:hAnsi="Arial" w:cs="Arial"/>
          <w:lang w:val="es-MX" w:eastAsia="es-MX"/>
        </w:rPr>
        <w:t>DIP.</w:t>
      </w:r>
      <w:r w:rsidRPr="006B2F4E">
        <w:rPr>
          <w:rFonts w:ascii="Arial" w:eastAsia="Arial Unicode MS" w:hAnsi="Arial" w:cs="Arial"/>
          <w:caps/>
          <w:lang w:val="es-MX" w:eastAsia="es-MX"/>
        </w:rPr>
        <w:t xml:space="preserve"> </w:t>
      </w:r>
      <w:r w:rsidRPr="006B2F4E">
        <w:rPr>
          <w:rFonts w:ascii="Arial" w:eastAsia="Calibri" w:hAnsi="Arial" w:cs="Arial"/>
          <w:lang w:val="es-MX" w:eastAsia="es-MX"/>
        </w:rPr>
        <w:t>MARISOL PEÑA RODRÍGUEZ</w:t>
      </w:r>
      <w:r>
        <w:rPr>
          <w:rFonts w:ascii="Arial" w:eastAsia="Arial Unicode MS" w:hAnsi="Arial" w:cs="Arial"/>
          <w:caps/>
          <w:lang w:val="es-MX" w:eastAsia="es-MX"/>
        </w:rPr>
        <w:t xml:space="preserve">, SECRETARIa; </w:t>
      </w:r>
      <w:r w:rsidRPr="006B2F4E">
        <w:rPr>
          <w:rFonts w:ascii="Arial" w:eastAsia="Arial Unicode MS" w:hAnsi="Arial" w:cs="Arial"/>
          <w:caps/>
          <w:lang w:val="es-MX" w:eastAsia="es-MX"/>
        </w:rPr>
        <w:t xml:space="preserve">DIP. </w:t>
      </w:r>
      <w:r w:rsidRPr="006B2F4E">
        <w:rPr>
          <w:rFonts w:ascii="Arial" w:hAnsi="Arial" w:cs="Arial"/>
          <w:lang w:val="es-MX" w:eastAsia="es-MX"/>
        </w:rPr>
        <w:t>OMAR MATA VALADEZ</w:t>
      </w:r>
      <w:r>
        <w:rPr>
          <w:rFonts w:ascii="Arial" w:hAnsi="Arial" w:cs="Arial"/>
          <w:lang w:val="es-MX" w:eastAsia="es-MX"/>
        </w:rPr>
        <w:t xml:space="preserve">, </w:t>
      </w:r>
      <w:r w:rsidRPr="006B2F4E">
        <w:rPr>
          <w:rFonts w:ascii="Arial" w:eastAsia="Arial Unicode MS" w:hAnsi="Arial" w:cs="Arial"/>
          <w:caps/>
          <w:lang w:val="es-MX" w:eastAsia="es-MX"/>
        </w:rPr>
        <w:t>SECRETARIO.</w:t>
      </w:r>
      <w:r>
        <w:rPr>
          <w:rFonts w:ascii="Arial" w:eastAsia="Arial Unicode MS" w:hAnsi="Arial" w:cs="Arial"/>
          <w:caps/>
          <w:lang w:val="es-MX" w:eastAsia="es-MX"/>
        </w:rPr>
        <w:t xml:space="preserve"> RÚBRICAS.</w:t>
      </w:r>
    </w:p>
    <w:p w:rsidR="00DC7E42" w:rsidRDefault="00DC7E42" w:rsidP="004E013A">
      <w:pPr>
        <w:jc w:val="both"/>
        <w:rPr>
          <w:rFonts w:ascii="Arial" w:hAnsi="Arial" w:cs="Arial"/>
          <w:caps/>
          <w:lang w:val="es-MX"/>
        </w:rPr>
      </w:pPr>
    </w:p>
    <w:p w:rsidR="00C1152C" w:rsidRPr="00C1152C" w:rsidRDefault="00C1152C" w:rsidP="004E013A">
      <w:pPr>
        <w:jc w:val="both"/>
        <w:rPr>
          <w:rFonts w:ascii="Arial" w:hAnsi="Arial" w:cs="Arial"/>
          <w:b/>
          <w:caps/>
          <w:lang w:val="es-MX"/>
        </w:rPr>
      </w:pPr>
      <w:r w:rsidRPr="00C1152C">
        <w:rPr>
          <w:rFonts w:ascii="Arial" w:hAnsi="Arial" w:cs="Arial"/>
          <w:b/>
          <w:caps/>
          <w:lang w:val="es-MX"/>
        </w:rPr>
        <w:t>--------------------------------------------------------------------------------------------------------------------------------------------------</w:t>
      </w:r>
    </w:p>
    <w:p w:rsidR="00C1152C" w:rsidRDefault="00C1152C" w:rsidP="004E013A">
      <w:pPr>
        <w:jc w:val="both"/>
        <w:rPr>
          <w:rFonts w:ascii="Arial" w:hAnsi="Arial" w:cs="Arial"/>
          <w:caps/>
          <w:lang w:val="es-MX"/>
        </w:rPr>
      </w:pPr>
    </w:p>
    <w:p w:rsidR="00C1152C" w:rsidRPr="00C1152C" w:rsidRDefault="00C1152C" w:rsidP="004E013A">
      <w:pPr>
        <w:jc w:val="both"/>
        <w:rPr>
          <w:rFonts w:ascii="Arial" w:hAnsi="Arial" w:cs="Arial"/>
          <w:b/>
          <w:caps/>
          <w:lang w:val="es-MX"/>
        </w:rPr>
      </w:pPr>
      <w:r w:rsidRPr="00C1152C">
        <w:rPr>
          <w:rFonts w:ascii="Arial" w:hAnsi="Arial" w:cs="Arial"/>
          <w:b/>
          <w:caps/>
          <w:lang w:val="es-MX"/>
        </w:rPr>
        <w:t>DECRETO 396, LXVII LEGISLATURA, PERIODICO OFICIAL No. 57 DE FECHA 19 DE JULIO DE 2018.</w:t>
      </w:r>
    </w:p>
    <w:p w:rsidR="00C1152C" w:rsidRDefault="00C1152C" w:rsidP="004E013A">
      <w:pPr>
        <w:jc w:val="both"/>
        <w:rPr>
          <w:rFonts w:ascii="Arial" w:hAnsi="Arial" w:cs="Arial"/>
          <w:caps/>
          <w:lang w:val="es-MX"/>
        </w:rPr>
      </w:pPr>
    </w:p>
    <w:p w:rsidR="00C1152C" w:rsidRDefault="00C1152C" w:rsidP="004E013A">
      <w:pPr>
        <w:jc w:val="both"/>
        <w:rPr>
          <w:rFonts w:ascii="Arial" w:eastAsia="Arial Unicode MS" w:hAnsi="Arial" w:cs="Arial"/>
          <w:lang w:val="es-MX" w:eastAsia="es-MX"/>
        </w:rPr>
      </w:pPr>
      <w:r w:rsidRPr="00C1152C">
        <w:rPr>
          <w:rFonts w:ascii="Arial" w:eastAsia="Arial Unicode MS" w:hAnsi="Arial" w:cs="Arial"/>
          <w:b/>
          <w:lang w:val="es-MX" w:eastAsia="es-MX"/>
        </w:rPr>
        <w:t xml:space="preserve">ÚNICO.- </w:t>
      </w:r>
      <w:r w:rsidRPr="00C1152C">
        <w:rPr>
          <w:rFonts w:ascii="Arial" w:eastAsia="Arial Unicode MS" w:hAnsi="Arial" w:cs="Arial"/>
          <w:lang w:val="es-MX" w:eastAsia="es-MX"/>
        </w:rPr>
        <w:t>Se deroga la fracción X del artículo 197; y se adiciona un artículo 197 BIS al Código Penal del Estado Li</w:t>
      </w:r>
      <w:r>
        <w:rPr>
          <w:rFonts w:ascii="Arial" w:eastAsia="Arial Unicode MS" w:hAnsi="Arial" w:cs="Arial"/>
          <w:lang w:val="es-MX" w:eastAsia="es-MX"/>
        </w:rPr>
        <w:t>bre y Soberano de Durango.</w:t>
      </w:r>
    </w:p>
    <w:p w:rsidR="00C1152C" w:rsidRDefault="00C1152C" w:rsidP="004E013A">
      <w:pPr>
        <w:jc w:val="both"/>
        <w:rPr>
          <w:rFonts w:ascii="Arial" w:eastAsia="Arial Unicode MS" w:hAnsi="Arial" w:cs="Arial"/>
          <w:lang w:val="es-MX" w:eastAsia="es-MX"/>
        </w:rPr>
      </w:pPr>
    </w:p>
    <w:p w:rsidR="00C1152C" w:rsidRPr="00C1152C" w:rsidRDefault="00C1152C" w:rsidP="00C1152C">
      <w:pPr>
        <w:jc w:val="center"/>
        <w:rPr>
          <w:rFonts w:ascii="Arial" w:hAnsi="Arial" w:cs="Arial"/>
          <w:b/>
          <w:lang w:val="es-MX" w:eastAsia="es-MX"/>
        </w:rPr>
      </w:pPr>
      <w:r w:rsidRPr="00C1152C">
        <w:rPr>
          <w:rFonts w:ascii="Arial" w:hAnsi="Arial" w:cs="Arial"/>
          <w:b/>
          <w:lang w:val="es-MX" w:eastAsia="es-MX"/>
        </w:rPr>
        <w:t>TRANSITORIOS</w:t>
      </w:r>
    </w:p>
    <w:p w:rsidR="00C1152C" w:rsidRPr="00C1152C" w:rsidRDefault="00C1152C" w:rsidP="00C1152C">
      <w:pPr>
        <w:jc w:val="both"/>
        <w:rPr>
          <w:rFonts w:ascii="Arial" w:hAnsi="Arial" w:cs="Arial"/>
          <w:b/>
          <w:lang w:val="es-MX" w:eastAsia="es-MX"/>
        </w:rPr>
      </w:pPr>
    </w:p>
    <w:p w:rsidR="00C1152C" w:rsidRPr="00C1152C" w:rsidRDefault="00C1152C" w:rsidP="00C1152C">
      <w:pPr>
        <w:jc w:val="both"/>
        <w:rPr>
          <w:rFonts w:ascii="Arial" w:hAnsi="Arial" w:cs="Arial"/>
          <w:lang w:val="es-MX" w:eastAsia="es-MX"/>
        </w:rPr>
      </w:pPr>
      <w:r w:rsidRPr="00C1152C">
        <w:rPr>
          <w:rFonts w:ascii="Arial" w:hAnsi="Arial" w:cs="Arial"/>
          <w:b/>
          <w:lang w:val="es-MX" w:eastAsia="es-MX"/>
        </w:rPr>
        <w:t xml:space="preserve">PRIMERO.- </w:t>
      </w:r>
      <w:r w:rsidRPr="00C1152C">
        <w:rPr>
          <w:rFonts w:ascii="Arial" w:hAnsi="Arial" w:cs="Arial"/>
          <w:lang w:val="es-MX" w:eastAsia="es-MX"/>
        </w:rPr>
        <w:t>El presente decreto entrará en vigor el día siguiente al de su publicación en el Periódico Oficial del Gobierno del Estado de Durango.</w:t>
      </w:r>
    </w:p>
    <w:p w:rsidR="00C1152C" w:rsidRPr="00C1152C" w:rsidRDefault="00C1152C" w:rsidP="00C1152C">
      <w:pPr>
        <w:jc w:val="both"/>
        <w:rPr>
          <w:rFonts w:ascii="Arial" w:hAnsi="Arial" w:cs="Arial"/>
          <w:b/>
          <w:lang w:val="es-MX" w:eastAsia="es-MX"/>
        </w:rPr>
      </w:pPr>
    </w:p>
    <w:p w:rsidR="00C1152C" w:rsidRPr="00C1152C" w:rsidRDefault="00C1152C" w:rsidP="00C1152C">
      <w:pPr>
        <w:jc w:val="both"/>
        <w:rPr>
          <w:rFonts w:ascii="Arial" w:eastAsia="Arial Unicode MS" w:hAnsi="Arial" w:cs="Arial"/>
          <w:lang w:val="es-MX" w:eastAsia="es-MX"/>
        </w:rPr>
      </w:pPr>
      <w:r w:rsidRPr="00C1152C">
        <w:rPr>
          <w:rFonts w:ascii="Arial" w:hAnsi="Arial" w:cs="Arial"/>
          <w:b/>
          <w:lang w:val="es-MX" w:eastAsia="es-MX"/>
        </w:rPr>
        <w:t xml:space="preserve">SEGUNDO.- </w:t>
      </w:r>
      <w:r w:rsidRPr="00C1152C">
        <w:rPr>
          <w:rFonts w:ascii="Arial" w:hAnsi="Arial" w:cs="Arial"/>
          <w:lang w:val="es-MX" w:eastAsia="es-MX"/>
        </w:rPr>
        <w:t>Se derogan todas las disposiciones legales que se opongan a lo establecido en el presente decreto</w:t>
      </w:r>
      <w:r w:rsidRPr="00C1152C">
        <w:rPr>
          <w:rFonts w:ascii="Arial" w:eastAsia="Arial Unicode MS" w:hAnsi="Arial" w:cs="Arial"/>
          <w:lang w:val="es-MX" w:eastAsia="es-MX"/>
        </w:rPr>
        <w:t xml:space="preserve"> </w:t>
      </w:r>
    </w:p>
    <w:p w:rsidR="00C1152C" w:rsidRPr="00C1152C" w:rsidRDefault="00C1152C" w:rsidP="00C1152C">
      <w:pPr>
        <w:jc w:val="both"/>
        <w:rPr>
          <w:rFonts w:ascii="Arial" w:hAnsi="Arial" w:cs="Arial"/>
          <w:lang w:val="es-MX" w:eastAsia="es-MX"/>
        </w:rPr>
      </w:pPr>
    </w:p>
    <w:p w:rsidR="00C1152C" w:rsidRPr="00C1152C" w:rsidRDefault="00C1152C" w:rsidP="00C1152C">
      <w:pPr>
        <w:jc w:val="both"/>
        <w:rPr>
          <w:rFonts w:ascii="Arial" w:hAnsi="Arial" w:cs="Arial"/>
          <w:lang w:val="es-MX" w:eastAsia="es-MX"/>
        </w:rPr>
      </w:pPr>
      <w:r w:rsidRPr="00C1152C">
        <w:rPr>
          <w:rFonts w:ascii="Arial" w:hAnsi="Arial" w:cs="Arial"/>
          <w:lang w:val="es-MX" w:eastAsia="es-MX"/>
        </w:rPr>
        <w:t>El</w:t>
      </w:r>
      <w:r w:rsidRPr="00C1152C">
        <w:rPr>
          <w:rFonts w:ascii="Arial" w:hAnsi="Arial" w:cs="Arial"/>
          <w:spacing w:val="1"/>
          <w:lang w:val="es-MX" w:eastAsia="es-MX"/>
        </w:rPr>
        <w:t xml:space="preserve"> </w:t>
      </w:r>
      <w:r w:rsidRPr="00C1152C">
        <w:rPr>
          <w:rFonts w:ascii="Arial" w:hAnsi="Arial" w:cs="Arial"/>
          <w:lang w:val="es-MX" w:eastAsia="es-MX"/>
        </w:rPr>
        <w:t>Ci</w:t>
      </w:r>
      <w:r w:rsidRPr="00C1152C">
        <w:rPr>
          <w:rFonts w:ascii="Arial" w:hAnsi="Arial" w:cs="Arial"/>
          <w:spacing w:val="1"/>
          <w:lang w:val="es-MX" w:eastAsia="es-MX"/>
        </w:rPr>
        <w:t>udada</w:t>
      </w:r>
      <w:r w:rsidRPr="00C1152C">
        <w:rPr>
          <w:rFonts w:ascii="Arial" w:hAnsi="Arial" w:cs="Arial"/>
          <w:spacing w:val="-1"/>
          <w:lang w:val="es-MX" w:eastAsia="es-MX"/>
        </w:rPr>
        <w:t>n</w:t>
      </w:r>
      <w:r w:rsidRPr="00C1152C">
        <w:rPr>
          <w:rFonts w:ascii="Arial" w:hAnsi="Arial" w:cs="Arial"/>
          <w:lang w:val="es-MX" w:eastAsia="es-MX"/>
        </w:rPr>
        <w:t>o</w:t>
      </w:r>
      <w:r w:rsidRPr="00C1152C">
        <w:rPr>
          <w:rFonts w:ascii="Arial" w:hAnsi="Arial" w:cs="Arial"/>
          <w:spacing w:val="2"/>
          <w:lang w:val="es-MX" w:eastAsia="es-MX"/>
        </w:rPr>
        <w:t xml:space="preserve"> </w:t>
      </w:r>
      <w:r w:rsidRPr="00C1152C">
        <w:rPr>
          <w:rFonts w:ascii="Arial" w:hAnsi="Arial" w:cs="Arial"/>
          <w:lang w:val="es-MX" w:eastAsia="es-MX"/>
        </w:rPr>
        <w:t>G</w:t>
      </w:r>
      <w:r w:rsidRPr="00C1152C">
        <w:rPr>
          <w:rFonts w:ascii="Arial" w:hAnsi="Arial" w:cs="Arial"/>
          <w:spacing w:val="1"/>
          <w:lang w:val="es-MX" w:eastAsia="es-MX"/>
        </w:rPr>
        <w:t>o</w:t>
      </w:r>
      <w:r w:rsidRPr="00C1152C">
        <w:rPr>
          <w:rFonts w:ascii="Arial" w:hAnsi="Arial" w:cs="Arial"/>
          <w:spacing w:val="-1"/>
          <w:lang w:val="es-MX" w:eastAsia="es-MX"/>
        </w:rPr>
        <w:t>b</w:t>
      </w:r>
      <w:r w:rsidRPr="00C1152C">
        <w:rPr>
          <w:rFonts w:ascii="Arial" w:hAnsi="Arial" w:cs="Arial"/>
          <w:spacing w:val="1"/>
          <w:lang w:val="es-MX" w:eastAsia="es-MX"/>
        </w:rPr>
        <w:t>e</w:t>
      </w:r>
      <w:r w:rsidRPr="00C1152C">
        <w:rPr>
          <w:rFonts w:ascii="Arial" w:hAnsi="Arial" w:cs="Arial"/>
          <w:spacing w:val="-1"/>
          <w:lang w:val="es-MX" w:eastAsia="es-MX"/>
        </w:rPr>
        <w:t>rn</w:t>
      </w:r>
      <w:r w:rsidRPr="00C1152C">
        <w:rPr>
          <w:rFonts w:ascii="Arial" w:hAnsi="Arial" w:cs="Arial"/>
          <w:spacing w:val="1"/>
          <w:lang w:val="es-MX" w:eastAsia="es-MX"/>
        </w:rPr>
        <w:t>ado</w:t>
      </w:r>
      <w:r w:rsidRPr="00C1152C">
        <w:rPr>
          <w:rFonts w:ascii="Arial" w:hAnsi="Arial" w:cs="Arial"/>
          <w:lang w:val="es-MX" w:eastAsia="es-MX"/>
        </w:rPr>
        <w:t xml:space="preserve">r </w:t>
      </w:r>
      <w:r w:rsidRPr="00C1152C">
        <w:rPr>
          <w:rFonts w:ascii="Arial" w:hAnsi="Arial" w:cs="Arial"/>
          <w:spacing w:val="-1"/>
          <w:lang w:val="es-MX" w:eastAsia="es-MX"/>
        </w:rPr>
        <w:t>d</w:t>
      </w:r>
      <w:r w:rsidRPr="00C1152C">
        <w:rPr>
          <w:rFonts w:ascii="Arial" w:hAnsi="Arial" w:cs="Arial"/>
          <w:spacing w:val="1"/>
          <w:lang w:val="es-MX" w:eastAsia="es-MX"/>
        </w:rPr>
        <w:t>e</w:t>
      </w:r>
      <w:r w:rsidRPr="00C1152C">
        <w:rPr>
          <w:rFonts w:ascii="Arial" w:hAnsi="Arial" w:cs="Arial"/>
          <w:lang w:val="es-MX" w:eastAsia="es-MX"/>
        </w:rPr>
        <w:t>l</w:t>
      </w:r>
      <w:r w:rsidRPr="00C1152C">
        <w:rPr>
          <w:rFonts w:ascii="Arial" w:hAnsi="Arial" w:cs="Arial"/>
          <w:spacing w:val="1"/>
          <w:lang w:val="es-MX" w:eastAsia="es-MX"/>
        </w:rPr>
        <w:t xml:space="preserve"> E</w:t>
      </w:r>
      <w:r w:rsidRPr="00C1152C">
        <w:rPr>
          <w:rFonts w:ascii="Arial" w:hAnsi="Arial" w:cs="Arial"/>
          <w:lang w:val="es-MX" w:eastAsia="es-MX"/>
        </w:rPr>
        <w:t>st</w:t>
      </w:r>
      <w:r w:rsidRPr="00C1152C">
        <w:rPr>
          <w:rFonts w:ascii="Arial" w:hAnsi="Arial" w:cs="Arial"/>
          <w:spacing w:val="1"/>
          <w:lang w:val="es-MX" w:eastAsia="es-MX"/>
        </w:rPr>
        <w:t>ad</w:t>
      </w:r>
      <w:r w:rsidRPr="00C1152C">
        <w:rPr>
          <w:rFonts w:ascii="Arial" w:hAnsi="Arial" w:cs="Arial"/>
          <w:spacing w:val="-1"/>
          <w:lang w:val="es-MX" w:eastAsia="es-MX"/>
        </w:rPr>
        <w:t>o</w:t>
      </w:r>
      <w:r w:rsidRPr="00C1152C">
        <w:rPr>
          <w:rFonts w:ascii="Arial" w:hAnsi="Arial" w:cs="Arial"/>
          <w:lang w:val="es-MX" w:eastAsia="es-MX"/>
        </w:rPr>
        <w:t>,</w:t>
      </w:r>
      <w:r w:rsidRPr="00C1152C">
        <w:rPr>
          <w:rFonts w:ascii="Arial" w:hAnsi="Arial" w:cs="Arial"/>
          <w:spacing w:val="2"/>
          <w:lang w:val="es-MX" w:eastAsia="es-MX"/>
        </w:rPr>
        <w:t xml:space="preserve"> </w:t>
      </w:r>
      <w:r w:rsidRPr="00C1152C">
        <w:rPr>
          <w:rFonts w:ascii="Arial" w:hAnsi="Arial" w:cs="Arial"/>
          <w:lang w:val="es-MX" w:eastAsia="es-MX"/>
        </w:rPr>
        <w:t>s</w:t>
      </w:r>
      <w:r w:rsidRPr="00C1152C">
        <w:rPr>
          <w:rFonts w:ascii="Arial" w:hAnsi="Arial" w:cs="Arial"/>
          <w:spacing w:val="1"/>
          <w:lang w:val="es-MX" w:eastAsia="es-MX"/>
        </w:rPr>
        <w:t>an</w:t>
      </w:r>
      <w:r w:rsidRPr="00C1152C">
        <w:rPr>
          <w:rFonts w:ascii="Arial" w:hAnsi="Arial" w:cs="Arial"/>
          <w:lang w:val="es-MX" w:eastAsia="es-MX"/>
        </w:rPr>
        <w:t>ci</w:t>
      </w:r>
      <w:r w:rsidRPr="00C1152C">
        <w:rPr>
          <w:rFonts w:ascii="Arial" w:hAnsi="Arial" w:cs="Arial"/>
          <w:spacing w:val="1"/>
          <w:lang w:val="es-MX" w:eastAsia="es-MX"/>
        </w:rPr>
        <w:t>o</w:t>
      </w:r>
      <w:r w:rsidRPr="00C1152C">
        <w:rPr>
          <w:rFonts w:ascii="Arial" w:hAnsi="Arial" w:cs="Arial"/>
          <w:spacing w:val="-1"/>
          <w:lang w:val="es-MX" w:eastAsia="es-MX"/>
        </w:rPr>
        <w:t>n</w:t>
      </w:r>
      <w:r w:rsidRPr="00C1152C">
        <w:rPr>
          <w:rFonts w:ascii="Arial" w:hAnsi="Arial" w:cs="Arial"/>
          <w:spacing w:val="1"/>
          <w:lang w:val="es-MX" w:eastAsia="es-MX"/>
        </w:rPr>
        <w:t>a</w:t>
      </w:r>
      <w:r w:rsidRPr="00C1152C">
        <w:rPr>
          <w:rFonts w:ascii="Arial" w:hAnsi="Arial" w:cs="Arial"/>
          <w:spacing w:val="-1"/>
          <w:lang w:val="es-MX" w:eastAsia="es-MX"/>
        </w:rPr>
        <w:t>rá</w:t>
      </w:r>
      <w:r w:rsidRPr="00C1152C">
        <w:rPr>
          <w:rFonts w:ascii="Arial" w:hAnsi="Arial" w:cs="Arial"/>
          <w:lang w:val="es-MX" w:eastAsia="es-MX"/>
        </w:rPr>
        <w:t>,</w:t>
      </w:r>
      <w:r w:rsidRPr="00C1152C">
        <w:rPr>
          <w:rFonts w:ascii="Arial" w:hAnsi="Arial" w:cs="Arial"/>
          <w:spacing w:val="2"/>
          <w:lang w:val="es-MX" w:eastAsia="es-MX"/>
        </w:rPr>
        <w:t xml:space="preserve"> </w:t>
      </w:r>
      <w:r w:rsidRPr="00C1152C">
        <w:rPr>
          <w:rFonts w:ascii="Arial" w:hAnsi="Arial" w:cs="Arial"/>
          <w:spacing w:val="1"/>
          <w:lang w:val="es-MX" w:eastAsia="es-MX"/>
        </w:rPr>
        <w:t>p</w:t>
      </w:r>
      <w:r w:rsidRPr="00C1152C">
        <w:rPr>
          <w:rFonts w:ascii="Arial" w:hAnsi="Arial" w:cs="Arial"/>
          <w:spacing w:val="-1"/>
          <w:lang w:val="es-MX" w:eastAsia="es-MX"/>
        </w:rPr>
        <w:t>r</w:t>
      </w:r>
      <w:r w:rsidRPr="00C1152C">
        <w:rPr>
          <w:rFonts w:ascii="Arial" w:hAnsi="Arial" w:cs="Arial"/>
          <w:spacing w:val="1"/>
          <w:lang w:val="es-MX" w:eastAsia="es-MX"/>
        </w:rPr>
        <w:t>o</w:t>
      </w:r>
      <w:r w:rsidRPr="00C1152C">
        <w:rPr>
          <w:rFonts w:ascii="Arial" w:hAnsi="Arial" w:cs="Arial"/>
          <w:spacing w:val="2"/>
          <w:lang w:val="es-MX" w:eastAsia="es-MX"/>
        </w:rPr>
        <w:t>m</w:t>
      </w:r>
      <w:r w:rsidRPr="00C1152C">
        <w:rPr>
          <w:rFonts w:ascii="Arial" w:hAnsi="Arial" w:cs="Arial"/>
          <w:spacing w:val="1"/>
          <w:lang w:val="es-MX" w:eastAsia="es-MX"/>
        </w:rPr>
        <w:t>u</w:t>
      </w:r>
      <w:r w:rsidRPr="00C1152C">
        <w:rPr>
          <w:rFonts w:ascii="Arial" w:hAnsi="Arial" w:cs="Arial"/>
          <w:lang w:val="es-MX" w:eastAsia="es-MX"/>
        </w:rPr>
        <w:t>l</w:t>
      </w:r>
      <w:r w:rsidRPr="00C1152C">
        <w:rPr>
          <w:rFonts w:ascii="Arial" w:hAnsi="Arial" w:cs="Arial"/>
          <w:spacing w:val="-1"/>
          <w:lang w:val="es-MX" w:eastAsia="es-MX"/>
        </w:rPr>
        <w:t>g</w:t>
      </w:r>
      <w:r w:rsidRPr="00C1152C">
        <w:rPr>
          <w:rFonts w:ascii="Arial" w:hAnsi="Arial" w:cs="Arial"/>
          <w:spacing w:val="1"/>
          <w:lang w:val="es-MX" w:eastAsia="es-MX"/>
        </w:rPr>
        <w:t>a</w:t>
      </w:r>
      <w:r w:rsidRPr="00C1152C">
        <w:rPr>
          <w:rFonts w:ascii="Arial" w:hAnsi="Arial" w:cs="Arial"/>
          <w:spacing w:val="-1"/>
          <w:lang w:val="es-MX" w:eastAsia="es-MX"/>
        </w:rPr>
        <w:t>r</w:t>
      </w:r>
      <w:r w:rsidRPr="00C1152C">
        <w:rPr>
          <w:rFonts w:ascii="Arial" w:hAnsi="Arial" w:cs="Arial"/>
          <w:lang w:val="es-MX" w:eastAsia="es-MX"/>
        </w:rPr>
        <w:t>á</w:t>
      </w:r>
      <w:r w:rsidRPr="00C1152C">
        <w:rPr>
          <w:rFonts w:ascii="Arial" w:hAnsi="Arial" w:cs="Arial"/>
          <w:spacing w:val="2"/>
          <w:lang w:val="es-MX" w:eastAsia="es-MX"/>
        </w:rPr>
        <w:t xml:space="preserve"> </w:t>
      </w:r>
      <w:r w:rsidRPr="00C1152C">
        <w:rPr>
          <w:rFonts w:ascii="Arial" w:hAnsi="Arial" w:cs="Arial"/>
          <w:lang w:val="es-MX" w:eastAsia="es-MX"/>
        </w:rPr>
        <w:t xml:space="preserve">y </w:t>
      </w:r>
      <w:r w:rsidRPr="00C1152C">
        <w:rPr>
          <w:rFonts w:ascii="Arial" w:hAnsi="Arial" w:cs="Arial"/>
          <w:spacing w:val="1"/>
          <w:lang w:val="es-MX" w:eastAsia="es-MX"/>
        </w:rPr>
        <w:t>d</w:t>
      </w:r>
      <w:r w:rsidRPr="00C1152C">
        <w:rPr>
          <w:rFonts w:ascii="Arial" w:hAnsi="Arial" w:cs="Arial"/>
          <w:lang w:val="es-MX" w:eastAsia="es-MX"/>
        </w:rPr>
        <w:t>is</w:t>
      </w:r>
      <w:r w:rsidRPr="00C1152C">
        <w:rPr>
          <w:rFonts w:ascii="Arial" w:hAnsi="Arial" w:cs="Arial"/>
          <w:spacing w:val="1"/>
          <w:lang w:val="es-MX" w:eastAsia="es-MX"/>
        </w:rPr>
        <w:t>po</w:t>
      </w:r>
      <w:r w:rsidRPr="00C1152C">
        <w:rPr>
          <w:rFonts w:ascii="Arial" w:hAnsi="Arial" w:cs="Arial"/>
          <w:spacing w:val="-1"/>
          <w:lang w:val="es-MX" w:eastAsia="es-MX"/>
        </w:rPr>
        <w:t>n</w:t>
      </w:r>
      <w:r w:rsidRPr="00C1152C">
        <w:rPr>
          <w:rFonts w:ascii="Arial" w:hAnsi="Arial" w:cs="Arial"/>
          <w:spacing w:val="1"/>
          <w:lang w:val="es-MX" w:eastAsia="es-MX"/>
        </w:rPr>
        <w:t>d</w:t>
      </w:r>
      <w:r w:rsidRPr="00C1152C">
        <w:rPr>
          <w:rFonts w:ascii="Arial" w:hAnsi="Arial" w:cs="Arial"/>
          <w:spacing w:val="-1"/>
          <w:lang w:val="es-MX" w:eastAsia="es-MX"/>
        </w:rPr>
        <w:t>r</w:t>
      </w:r>
      <w:r w:rsidRPr="00C1152C">
        <w:rPr>
          <w:rFonts w:ascii="Arial" w:hAnsi="Arial" w:cs="Arial"/>
          <w:lang w:val="es-MX" w:eastAsia="es-MX"/>
        </w:rPr>
        <w:t>á</w:t>
      </w:r>
      <w:r w:rsidRPr="00C1152C">
        <w:rPr>
          <w:rFonts w:ascii="Arial" w:hAnsi="Arial" w:cs="Arial"/>
          <w:spacing w:val="2"/>
          <w:lang w:val="es-MX" w:eastAsia="es-MX"/>
        </w:rPr>
        <w:t xml:space="preserve"> </w:t>
      </w:r>
      <w:r w:rsidRPr="00C1152C">
        <w:rPr>
          <w:rFonts w:ascii="Arial" w:hAnsi="Arial" w:cs="Arial"/>
          <w:lang w:val="es-MX" w:eastAsia="es-MX"/>
        </w:rPr>
        <w:t>se</w:t>
      </w:r>
      <w:r w:rsidRPr="00C1152C">
        <w:rPr>
          <w:rFonts w:ascii="Arial" w:hAnsi="Arial" w:cs="Arial"/>
          <w:spacing w:val="-1"/>
          <w:lang w:val="es-MX" w:eastAsia="es-MX"/>
        </w:rPr>
        <w:t xml:space="preserve"> </w:t>
      </w:r>
      <w:r w:rsidRPr="00C1152C">
        <w:rPr>
          <w:rFonts w:ascii="Arial" w:hAnsi="Arial" w:cs="Arial"/>
          <w:spacing w:val="1"/>
          <w:lang w:val="es-MX" w:eastAsia="es-MX"/>
        </w:rPr>
        <w:t>p</w:t>
      </w:r>
      <w:r w:rsidRPr="00C1152C">
        <w:rPr>
          <w:rFonts w:ascii="Arial" w:hAnsi="Arial" w:cs="Arial"/>
          <w:spacing w:val="-1"/>
          <w:lang w:val="es-MX" w:eastAsia="es-MX"/>
        </w:rPr>
        <w:t>u</w:t>
      </w:r>
      <w:r w:rsidRPr="00C1152C">
        <w:rPr>
          <w:rFonts w:ascii="Arial" w:hAnsi="Arial" w:cs="Arial"/>
          <w:spacing w:val="1"/>
          <w:lang w:val="es-MX" w:eastAsia="es-MX"/>
        </w:rPr>
        <w:t>b</w:t>
      </w:r>
      <w:r w:rsidRPr="00C1152C">
        <w:rPr>
          <w:rFonts w:ascii="Arial" w:hAnsi="Arial" w:cs="Arial"/>
          <w:lang w:val="es-MX" w:eastAsia="es-MX"/>
        </w:rPr>
        <w:t>li</w:t>
      </w:r>
      <w:r w:rsidRPr="00C1152C">
        <w:rPr>
          <w:rFonts w:ascii="Arial" w:hAnsi="Arial" w:cs="Arial"/>
          <w:spacing w:val="-1"/>
          <w:lang w:val="es-MX" w:eastAsia="es-MX"/>
        </w:rPr>
        <w:t>q</w:t>
      </w:r>
      <w:r w:rsidRPr="00C1152C">
        <w:rPr>
          <w:rFonts w:ascii="Arial" w:hAnsi="Arial" w:cs="Arial"/>
          <w:spacing w:val="1"/>
          <w:lang w:val="es-MX" w:eastAsia="es-MX"/>
        </w:rPr>
        <w:t>ue</w:t>
      </w:r>
      <w:r w:rsidRPr="00C1152C">
        <w:rPr>
          <w:rFonts w:ascii="Arial" w:hAnsi="Arial" w:cs="Arial"/>
          <w:lang w:val="es-MX" w:eastAsia="es-MX"/>
        </w:rPr>
        <w:t>,</w:t>
      </w:r>
      <w:r w:rsidRPr="00C1152C">
        <w:rPr>
          <w:rFonts w:ascii="Arial" w:hAnsi="Arial" w:cs="Arial"/>
          <w:spacing w:val="-1"/>
          <w:lang w:val="es-MX" w:eastAsia="es-MX"/>
        </w:rPr>
        <w:t xml:space="preserve"> </w:t>
      </w:r>
      <w:r w:rsidRPr="00C1152C">
        <w:rPr>
          <w:rFonts w:ascii="Arial" w:hAnsi="Arial" w:cs="Arial"/>
          <w:lang w:val="es-MX" w:eastAsia="es-MX"/>
        </w:rPr>
        <w:t>c</w:t>
      </w:r>
      <w:r w:rsidRPr="00C1152C">
        <w:rPr>
          <w:rFonts w:ascii="Arial" w:hAnsi="Arial" w:cs="Arial"/>
          <w:spacing w:val="-1"/>
          <w:lang w:val="es-MX" w:eastAsia="es-MX"/>
        </w:rPr>
        <w:t>ir</w:t>
      </w:r>
      <w:r w:rsidRPr="00C1152C">
        <w:rPr>
          <w:rFonts w:ascii="Arial" w:hAnsi="Arial" w:cs="Arial"/>
          <w:lang w:val="es-MX" w:eastAsia="es-MX"/>
        </w:rPr>
        <w:t>c</w:t>
      </w:r>
      <w:r w:rsidRPr="00C1152C">
        <w:rPr>
          <w:rFonts w:ascii="Arial" w:hAnsi="Arial" w:cs="Arial"/>
          <w:spacing w:val="1"/>
          <w:lang w:val="es-MX" w:eastAsia="es-MX"/>
        </w:rPr>
        <w:t>u</w:t>
      </w:r>
      <w:r w:rsidRPr="00C1152C">
        <w:rPr>
          <w:rFonts w:ascii="Arial" w:hAnsi="Arial" w:cs="Arial"/>
          <w:lang w:val="es-MX" w:eastAsia="es-MX"/>
        </w:rPr>
        <w:t>le</w:t>
      </w:r>
      <w:r w:rsidRPr="00C1152C">
        <w:rPr>
          <w:rFonts w:ascii="Arial" w:hAnsi="Arial" w:cs="Arial"/>
          <w:spacing w:val="2"/>
          <w:lang w:val="es-MX" w:eastAsia="es-MX"/>
        </w:rPr>
        <w:t xml:space="preserve"> </w:t>
      </w:r>
      <w:r w:rsidRPr="00C1152C">
        <w:rPr>
          <w:rFonts w:ascii="Arial" w:hAnsi="Arial" w:cs="Arial"/>
          <w:lang w:val="es-MX" w:eastAsia="es-MX"/>
        </w:rPr>
        <w:t>y</w:t>
      </w:r>
      <w:r w:rsidRPr="00C1152C">
        <w:rPr>
          <w:rFonts w:ascii="Arial" w:hAnsi="Arial" w:cs="Arial"/>
          <w:spacing w:val="-2"/>
          <w:lang w:val="es-MX" w:eastAsia="es-MX"/>
        </w:rPr>
        <w:t xml:space="preserve"> </w:t>
      </w:r>
      <w:r w:rsidRPr="00C1152C">
        <w:rPr>
          <w:rFonts w:ascii="Arial" w:hAnsi="Arial" w:cs="Arial"/>
          <w:spacing w:val="1"/>
          <w:lang w:val="es-MX" w:eastAsia="es-MX"/>
        </w:rPr>
        <w:t>ob</w:t>
      </w:r>
      <w:r w:rsidRPr="00C1152C">
        <w:rPr>
          <w:rFonts w:ascii="Arial" w:hAnsi="Arial" w:cs="Arial"/>
          <w:lang w:val="es-MX" w:eastAsia="es-MX"/>
        </w:rPr>
        <w:t>s</w:t>
      </w:r>
      <w:r w:rsidRPr="00C1152C">
        <w:rPr>
          <w:rFonts w:ascii="Arial" w:hAnsi="Arial" w:cs="Arial"/>
          <w:spacing w:val="1"/>
          <w:lang w:val="es-MX" w:eastAsia="es-MX"/>
        </w:rPr>
        <w:t>e</w:t>
      </w:r>
      <w:r w:rsidRPr="00C1152C">
        <w:rPr>
          <w:rFonts w:ascii="Arial" w:hAnsi="Arial" w:cs="Arial"/>
          <w:spacing w:val="-1"/>
          <w:lang w:val="es-MX" w:eastAsia="es-MX"/>
        </w:rPr>
        <w:t>r</w:t>
      </w:r>
      <w:r w:rsidRPr="00C1152C">
        <w:rPr>
          <w:rFonts w:ascii="Arial" w:hAnsi="Arial" w:cs="Arial"/>
          <w:spacing w:val="-2"/>
          <w:lang w:val="es-MX" w:eastAsia="es-MX"/>
        </w:rPr>
        <w:t>v</w:t>
      </w:r>
      <w:r w:rsidRPr="00C1152C">
        <w:rPr>
          <w:rFonts w:ascii="Arial" w:hAnsi="Arial" w:cs="Arial"/>
          <w:spacing w:val="1"/>
          <w:lang w:val="es-MX" w:eastAsia="es-MX"/>
        </w:rPr>
        <w:t>e.</w:t>
      </w:r>
      <w:r w:rsidRPr="00C1152C">
        <w:rPr>
          <w:rFonts w:ascii="Arial" w:hAnsi="Arial" w:cs="Arial"/>
          <w:lang w:val="es-MX" w:eastAsia="es-MX"/>
        </w:rPr>
        <w:t xml:space="preserve"> </w:t>
      </w:r>
    </w:p>
    <w:p w:rsidR="00C1152C" w:rsidRDefault="00C1152C" w:rsidP="00C1152C">
      <w:pPr>
        <w:jc w:val="both"/>
        <w:rPr>
          <w:rFonts w:ascii="Arial" w:eastAsia="Arial Unicode MS" w:hAnsi="Arial" w:cs="Arial"/>
          <w:lang w:val="es-MX" w:eastAsia="es-MX"/>
        </w:rPr>
      </w:pPr>
    </w:p>
    <w:p w:rsidR="00C1152C" w:rsidRPr="00C1152C" w:rsidRDefault="00C1152C" w:rsidP="00C1152C">
      <w:pPr>
        <w:jc w:val="both"/>
        <w:rPr>
          <w:rFonts w:ascii="Arial" w:eastAsia="Arial Unicode MS" w:hAnsi="Arial" w:cs="Arial"/>
          <w:lang w:val="es-MX" w:eastAsia="es-MX"/>
        </w:rPr>
      </w:pPr>
      <w:r w:rsidRPr="00C1152C">
        <w:rPr>
          <w:rFonts w:ascii="Arial" w:eastAsia="Arial Unicode MS" w:hAnsi="Arial" w:cs="Arial"/>
          <w:lang w:val="es-MX" w:eastAsia="es-MX"/>
        </w:rPr>
        <w:t>Dado en el Salón de Sesiones del Honorable Congreso del Estado, en Victoria de Durango, Dgo. a los (30) treinta días del mes de mayo de (2018) dos mil diecisiete.</w:t>
      </w:r>
    </w:p>
    <w:p w:rsidR="00C1152C" w:rsidRPr="00C1152C" w:rsidRDefault="00C1152C" w:rsidP="00C1152C">
      <w:pPr>
        <w:jc w:val="center"/>
        <w:rPr>
          <w:rFonts w:ascii="Arial" w:eastAsia="Arial Unicode MS" w:hAnsi="Arial" w:cs="Arial"/>
          <w:lang w:val="es-MX" w:eastAsia="es-MX"/>
        </w:rPr>
      </w:pPr>
    </w:p>
    <w:p w:rsidR="00C1152C" w:rsidRPr="00C1152C" w:rsidRDefault="00C1152C" w:rsidP="00C1152C">
      <w:pPr>
        <w:jc w:val="both"/>
        <w:rPr>
          <w:rFonts w:ascii="Arial" w:eastAsia="Arial Unicode MS" w:hAnsi="Arial" w:cs="Arial"/>
          <w:caps/>
          <w:lang w:val="es-MX" w:eastAsia="es-MX"/>
        </w:rPr>
      </w:pPr>
      <w:r>
        <w:rPr>
          <w:rFonts w:ascii="Arial" w:eastAsia="Arial Unicode MS" w:hAnsi="Arial" w:cs="Arial"/>
          <w:lang w:val="es-MX" w:eastAsia="es-MX"/>
        </w:rPr>
        <w:t xml:space="preserve">DIP. JESÚS EVER MEJORADO REYES, PRESIDENTE; </w:t>
      </w:r>
      <w:r w:rsidRPr="00C1152C">
        <w:rPr>
          <w:rFonts w:ascii="Arial" w:eastAsia="Arial Unicode MS" w:hAnsi="Arial" w:cs="Arial"/>
          <w:lang w:val="es-MX" w:eastAsia="es-MX"/>
        </w:rPr>
        <w:t>DIP.</w:t>
      </w:r>
      <w:r w:rsidRPr="00C1152C">
        <w:rPr>
          <w:rFonts w:ascii="Arial" w:eastAsia="Arial Unicode MS" w:hAnsi="Arial" w:cs="Arial"/>
          <w:caps/>
          <w:lang w:val="es-MX" w:eastAsia="es-MX"/>
        </w:rPr>
        <w:t xml:space="preserve"> </w:t>
      </w:r>
      <w:r w:rsidRPr="00C1152C">
        <w:rPr>
          <w:rFonts w:ascii="Arial" w:eastAsia="Calibri" w:hAnsi="Arial" w:cs="Arial"/>
          <w:lang w:val="es-MX" w:eastAsia="es-MX"/>
        </w:rPr>
        <w:t>MARISOL PEÑA RODRÍGUEZ</w:t>
      </w:r>
      <w:r>
        <w:rPr>
          <w:rFonts w:ascii="Arial" w:eastAsia="Arial Unicode MS" w:hAnsi="Arial" w:cs="Arial"/>
          <w:caps/>
          <w:lang w:val="es-MX" w:eastAsia="es-MX"/>
        </w:rPr>
        <w:t xml:space="preserve">, </w:t>
      </w:r>
      <w:r w:rsidRPr="00C1152C">
        <w:rPr>
          <w:rFonts w:ascii="Arial" w:eastAsia="Arial Unicode MS" w:hAnsi="Arial" w:cs="Arial"/>
          <w:caps/>
          <w:lang w:val="es-MX" w:eastAsia="es-MX"/>
        </w:rPr>
        <w:t>SECRET</w:t>
      </w:r>
      <w:r>
        <w:rPr>
          <w:rFonts w:ascii="Arial" w:eastAsia="Arial Unicode MS" w:hAnsi="Arial" w:cs="Arial"/>
          <w:caps/>
          <w:lang w:val="es-MX" w:eastAsia="es-MX"/>
        </w:rPr>
        <w:t xml:space="preserve">ARIa; </w:t>
      </w:r>
      <w:r w:rsidRPr="00C1152C">
        <w:rPr>
          <w:rFonts w:ascii="Arial" w:eastAsia="Arial Unicode MS" w:hAnsi="Arial" w:cs="Arial"/>
          <w:caps/>
          <w:lang w:val="es-MX" w:eastAsia="es-MX"/>
        </w:rPr>
        <w:t xml:space="preserve">DIP. </w:t>
      </w:r>
      <w:r w:rsidRPr="00C1152C">
        <w:rPr>
          <w:rFonts w:ascii="Arial" w:hAnsi="Arial" w:cs="Arial"/>
          <w:lang w:val="es-MX" w:eastAsia="es-MX"/>
        </w:rPr>
        <w:t>OMAR MATA VALADEZ</w:t>
      </w:r>
      <w:r>
        <w:rPr>
          <w:rFonts w:ascii="Arial" w:eastAsia="Arial Unicode MS" w:hAnsi="Arial" w:cs="Arial"/>
          <w:caps/>
          <w:lang w:val="es-MX" w:eastAsia="es-MX"/>
        </w:rPr>
        <w:t xml:space="preserve">, </w:t>
      </w:r>
      <w:r w:rsidRPr="00C1152C">
        <w:rPr>
          <w:rFonts w:ascii="Arial" w:eastAsia="Arial Unicode MS" w:hAnsi="Arial" w:cs="Arial"/>
          <w:caps/>
          <w:lang w:val="es-MX" w:eastAsia="es-MX"/>
        </w:rPr>
        <w:t>SECRETARIO.</w:t>
      </w:r>
      <w:r>
        <w:rPr>
          <w:rFonts w:ascii="Arial" w:eastAsia="Arial Unicode MS" w:hAnsi="Arial" w:cs="Arial"/>
          <w:caps/>
          <w:lang w:val="es-MX" w:eastAsia="es-MX"/>
        </w:rPr>
        <w:t xml:space="preserve"> RÚBRICAS.</w:t>
      </w:r>
    </w:p>
    <w:p w:rsidR="00C1152C" w:rsidRDefault="00C1152C" w:rsidP="004E013A">
      <w:pPr>
        <w:jc w:val="both"/>
        <w:rPr>
          <w:rFonts w:ascii="Arial" w:hAnsi="Arial" w:cs="Arial"/>
          <w:caps/>
          <w:lang w:val="es-MX"/>
        </w:rPr>
      </w:pPr>
    </w:p>
    <w:p w:rsidR="001A461D" w:rsidRPr="001A461D" w:rsidRDefault="001A461D" w:rsidP="004E013A">
      <w:pPr>
        <w:jc w:val="both"/>
        <w:rPr>
          <w:rFonts w:ascii="Arial" w:hAnsi="Arial" w:cs="Arial"/>
          <w:b/>
          <w:caps/>
          <w:lang w:val="es-MX"/>
        </w:rPr>
      </w:pPr>
      <w:r w:rsidRPr="001A461D">
        <w:rPr>
          <w:rFonts w:ascii="Arial" w:hAnsi="Arial" w:cs="Arial"/>
          <w:b/>
          <w:caps/>
          <w:lang w:val="es-MX"/>
        </w:rPr>
        <w:t>---------------------------------------------------------------------------------------------------------------------------------------------------</w:t>
      </w:r>
    </w:p>
    <w:p w:rsidR="001A461D" w:rsidRDefault="001A461D" w:rsidP="004E013A">
      <w:pPr>
        <w:jc w:val="both"/>
        <w:rPr>
          <w:rFonts w:ascii="Arial" w:hAnsi="Arial" w:cs="Arial"/>
          <w:caps/>
          <w:lang w:val="es-MX"/>
        </w:rPr>
      </w:pPr>
    </w:p>
    <w:p w:rsidR="001A461D" w:rsidRPr="00E4136B" w:rsidRDefault="001A461D" w:rsidP="004E013A">
      <w:pPr>
        <w:jc w:val="both"/>
        <w:rPr>
          <w:rFonts w:ascii="Arial" w:hAnsi="Arial" w:cs="Arial"/>
          <w:b/>
          <w:caps/>
          <w:lang w:val="es-MX"/>
        </w:rPr>
      </w:pPr>
      <w:r w:rsidRPr="00E4136B">
        <w:rPr>
          <w:rFonts w:ascii="Arial" w:hAnsi="Arial" w:cs="Arial"/>
          <w:b/>
          <w:caps/>
          <w:lang w:val="es-MX"/>
        </w:rPr>
        <w:t>DECRETO 399, LXVII LEGISLATURA, PERIODICO OFICIAL No. 51 DE FECHA 28 DE JUNIO DE 2018.</w:t>
      </w:r>
    </w:p>
    <w:p w:rsidR="001A461D" w:rsidRDefault="001A461D" w:rsidP="004E013A">
      <w:pPr>
        <w:jc w:val="both"/>
        <w:rPr>
          <w:rFonts w:ascii="Arial" w:hAnsi="Arial" w:cs="Arial"/>
          <w:caps/>
          <w:lang w:val="es-MX"/>
        </w:rPr>
      </w:pPr>
    </w:p>
    <w:p w:rsidR="001A461D" w:rsidRDefault="001A461D" w:rsidP="004E013A">
      <w:pPr>
        <w:jc w:val="both"/>
        <w:rPr>
          <w:rFonts w:ascii="Arial" w:eastAsia="Arial Unicode MS" w:hAnsi="Arial" w:cs="Arial"/>
          <w:lang w:val="es-MX" w:eastAsia="es-MX"/>
        </w:rPr>
      </w:pPr>
      <w:r w:rsidRPr="001A461D">
        <w:rPr>
          <w:rFonts w:ascii="Arial" w:eastAsia="Arial Unicode MS" w:hAnsi="Arial" w:cs="Arial"/>
          <w:b/>
          <w:lang w:val="es-MX" w:eastAsia="es-MX"/>
        </w:rPr>
        <w:t xml:space="preserve">ÚNICO.- </w:t>
      </w:r>
      <w:r w:rsidRPr="001A461D">
        <w:rPr>
          <w:rFonts w:ascii="Arial" w:eastAsia="Arial Unicode MS" w:hAnsi="Arial" w:cs="Arial"/>
          <w:lang w:val="es-MX" w:eastAsia="es-MX"/>
        </w:rPr>
        <w:t xml:space="preserve">Se adicionan dos párrafos al artículo 190; y se reforma y adiciona un último párrafo al artículo 300 del Código Penal del Estado </w:t>
      </w:r>
      <w:r>
        <w:rPr>
          <w:rFonts w:ascii="Arial" w:eastAsia="Arial Unicode MS" w:hAnsi="Arial" w:cs="Arial"/>
          <w:lang w:val="es-MX" w:eastAsia="es-MX"/>
        </w:rPr>
        <w:t>Libre y Soberano de Durango.</w:t>
      </w:r>
    </w:p>
    <w:p w:rsidR="001A461D" w:rsidRDefault="001A461D" w:rsidP="004E013A">
      <w:pPr>
        <w:jc w:val="both"/>
        <w:rPr>
          <w:rFonts w:ascii="Arial" w:eastAsia="Arial Unicode MS" w:hAnsi="Arial" w:cs="Arial"/>
          <w:lang w:val="es-MX" w:eastAsia="es-MX"/>
        </w:rPr>
      </w:pPr>
    </w:p>
    <w:p w:rsidR="001A461D" w:rsidRPr="001A461D" w:rsidRDefault="001A461D" w:rsidP="001A461D">
      <w:pPr>
        <w:jc w:val="center"/>
        <w:rPr>
          <w:rFonts w:ascii="Arial" w:hAnsi="Arial" w:cs="Arial"/>
          <w:b/>
          <w:lang w:val="es-MX" w:eastAsia="es-MX"/>
        </w:rPr>
      </w:pPr>
      <w:r w:rsidRPr="001A461D">
        <w:rPr>
          <w:rFonts w:ascii="Arial" w:hAnsi="Arial" w:cs="Arial"/>
          <w:b/>
          <w:lang w:val="es-MX" w:eastAsia="es-MX"/>
        </w:rPr>
        <w:t>TRANSITORIOS</w:t>
      </w:r>
    </w:p>
    <w:p w:rsidR="001A461D" w:rsidRPr="001A461D" w:rsidRDefault="001A461D" w:rsidP="001A461D">
      <w:pPr>
        <w:jc w:val="center"/>
        <w:rPr>
          <w:rFonts w:ascii="Arial" w:hAnsi="Arial" w:cs="Arial"/>
          <w:b/>
          <w:lang w:val="es-MX" w:eastAsia="es-MX"/>
        </w:rPr>
      </w:pPr>
    </w:p>
    <w:p w:rsidR="001A461D" w:rsidRPr="001A461D" w:rsidRDefault="001A461D" w:rsidP="001A461D">
      <w:pPr>
        <w:jc w:val="both"/>
        <w:rPr>
          <w:rFonts w:ascii="Arial" w:hAnsi="Arial" w:cs="Arial"/>
          <w:lang w:val="es-MX" w:eastAsia="es-MX"/>
        </w:rPr>
      </w:pPr>
      <w:r w:rsidRPr="001A461D">
        <w:rPr>
          <w:rFonts w:ascii="Arial" w:hAnsi="Arial" w:cs="Arial"/>
          <w:b/>
          <w:lang w:val="es-MX" w:eastAsia="es-MX"/>
        </w:rPr>
        <w:t xml:space="preserve">PRIMERO.- </w:t>
      </w:r>
      <w:r w:rsidRPr="001A461D">
        <w:rPr>
          <w:rFonts w:ascii="Arial" w:hAnsi="Arial" w:cs="Arial"/>
          <w:lang w:val="es-MX" w:eastAsia="es-MX"/>
        </w:rPr>
        <w:t>El presente decreto entrará en vigor el día siguiente al de su publicación en el Periódico Oficial del Gobierno del Estado de Durango.</w:t>
      </w:r>
    </w:p>
    <w:p w:rsidR="001A461D" w:rsidRPr="001A461D" w:rsidRDefault="001A461D" w:rsidP="001A461D">
      <w:pPr>
        <w:jc w:val="both"/>
        <w:rPr>
          <w:rFonts w:ascii="Arial" w:hAnsi="Arial" w:cs="Arial"/>
          <w:b/>
          <w:lang w:val="es-MX" w:eastAsia="es-MX"/>
        </w:rPr>
      </w:pPr>
    </w:p>
    <w:p w:rsidR="001A461D" w:rsidRPr="001A461D" w:rsidRDefault="001A461D" w:rsidP="001A461D">
      <w:pPr>
        <w:jc w:val="both"/>
        <w:rPr>
          <w:rFonts w:ascii="Arial" w:eastAsia="Arial Unicode MS" w:hAnsi="Arial" w:cs="Arial"/>
          <w:lang w:val="es-MX" w:eastAsia="es-MX"/>
        </w:rPr>
      </w:pPr>
      <w:r w:rsidRPr="001A461D">
        <w:rPr>
          <w:rFonts w:ascii="Arial" w:hAnsi="Arial" w:cs="Arial"/>
          <w:b/>
          <w:lang w:val="es-MX" w:eastAsia="es-MX"/>
        </w:rPr>
        <w:t xml:space="preserve">SEGUNDO.- </w:t>
      </w:r>
      <w:r w:rsidRPr="001A461D">
        <w:rPr>
          <w:rFonts w:ascii="Arial" w:hAnsi="Arial" w:cs="Arial"/>
          <w:lang w:val="es-MX" w:eastAsia="es-MX"/>
        </w:rPr>
        <w:t>Se derogan todas las disposiciones legales que se opongan a lo establecido en el presente decreto.</w:t>
      </w:r>
      <w:r w:rsidRPr="001A461D">
        <w:rPr>
          <w:rFonts w:ascii="Arial" w:eastAsia="Arial Unicode MS" w:hAnsi="Arial" w:cs="Arial"/>
          <w:lang w:val="es-MX" w:eastAsia="es-MX"/>
        </w:rPr>
        <w:t xml:space="preserve"> </w:t>
      </w:r>
    </w:p>
    <w:p w:rsidR="001A461D" w:rsidRPr="001A461D" w:rsidRDefault="001A461D" w:rsidP="001A461D">
      <w:pPr>
        <w:jc w:val="both"/>
        <w:rPr>
          <w:rFonts w:ascii="Arial" w:eastAsia="Arial Unicode MS" w:hAnsi="Arial" w:cs="Arial"/>
          <w:b/>
          <w:lang w:val="es-MX" w:eastAsia="es-MX"/>
        </w:rPr>
      </w:pPr>
    </w:p>
    <w:p w:rsidR="001A461D" w:rsidRDefault="001A461D" w:rsidP="001A461D">
      <w:pPr>
        <w:jc w:val="both"/>
        <w:rPr>
          <w:rFonts w:ascii="Arial" w:eastAsia="Arial Unicode MS" w:hAnsi="Arial" w:cs="Arial"/>
          <w:lang w:val="es-MX" w:eastAsia="es-MX"/>
        </w:rPr>
      </w:pPr>
      <w:r w:rsidRPr="001A461D">
        <w:rPr>
          <w:rFonts w:ascii="Arial" w:eastAsia="Arial Unicode MS" w:hAnsi="Arial" w:cs="Arial"/>
          <w:lang w:val="es-MX" w:eastAsia="es-MX"/>
        </w:rPr>
        <w:t>El Ciudadano Gobernador del Estado, sancionará, promulgará y dispondrá se publique, circule y observe.</w:t>
      </w:r>
    </w:p>
    <w:p w:rsidR="001A461D" w:rsidRDefault="001A461D" w:rsidP="001A461D">
      <w:pPr>
        <w:jc w:val="both"/>
        <w:rPr>
          <w:rFonts w:ascii="Arial" w:eastAsia="Arial Unicode MS" w:hAnsi="Arial" w:cs="Arial"/>
          <w:lang w:val="es-MX" w:eastAsia="es-MX"/>
        </w:rPr>
      </w:pPr>
    </w:p>
    <w:p w:rsidR="001A461D" w:rsidRPr="001A461D" w:rsidRDefault="001A461D" w:rsidP="001A461D">
      <w:pPr>
        <w:spacing w:after="200"/>
        <w:ind w:right="-91"/>
        <w:jc w:val="both"/>
        <w:rPr>
          <w:rFonts w:ascii="Arial" w:hAnsi="Arial" w:cs="Arial"/>
          <w:lang w:val="es-MX" w:eastAsia="es-MX"/>
        </w:rPr>
      </w:pPr>
      <w:r w:rsidRPr="001A461D">
        <w:rPr>
          <w:rFonts w:ascii="Arial" w:hAnsi="Arial" w:cs="Arial"/>
          <w:lang w:val="es-MX" w:eastAsia="es-MX"/>
        </w:rPr>
        <w:lastRenderedPageBreak/>
        <w:t>Dado en el Salón de Sesiones del Honorable Congreso del Estado en Victoria de Durango, Dgo., a los (30) treinta días del mes de Mayo del año (2018) dos mil dieciocho.</w:t>
      </w:r>
    </w:p>
    <w:p w:rsidR="001A461D" w:rsidRDefault="001A461D" w:rsidP="001A461D">
      <w:pPr>
        <w:jc w:val="both"/>
        <w:rPr>
          <w:rFonts w:ascii="Arial" w:eastAsia="Arial Unicode MS" w:hAnsi="Arial" w:cs="Arial"/>
          <w:caps/>
          <w:lang w:val="es-MX" w:eastAsia="en-US"/>
        </w:rPr>
      </w:pPr>
      <w:r w:rsidRPr="001A461D">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1A461D">
        <w:rPr>
          <w:rFonts w:ascii="Arial" w:eastAsia="Arial Unicode MS" w:hAnsi="Arial" w:cs="Arial"/>
          <w:lang w:val="es-MX" w:eastAsia="en-US"/>
        </w:rPr>
        <w:t>DIP.</w:t>
      </w:r>
      <w:r w:rsidRPr="001A461D">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107CAD" w:rsidRDefault="00107CAD" w:rsidP="001A461D">
      <w:pPr>
        <w:jc w:val="both"/>
        <w:rPr>
          <w:rFonts w:ascii="Arial" w:eastAsia="Arial Unicode MS" w:hAnsi="Arial" w:cs="Arial"/>
          <w:caps/>
          <w:lang w:val="es-MX" w:eastAsia="en-US"/>
        </w:rPr>
      </w:pPr>
    </w:p>
    <w:p w:rsidR="00107CAD" w:rsidRDefault="00107CAD" w:rsidP="001A461D">
      <w:pPr>
        <w:jc w:val="both"/>
        <w:rPr>
          <w:rFonts w:ascii="Arial" w:eastAsia="Arial Unicode MS" w:hAnsi="Arial" w:cs="Arial"/>
          <w:caps/>
          <w:lang w:val="es-MX" w:eastAsia="en-US"/>
        </w:rPr>
      </w:pPr>
      <w:r>
        <w:rPr>
          <w:rFonts w:ascii="Arial" w:eastAsia="Arial Unicode MS" w:hAnsi="Arial" w:cs="Arial"/>
          <w:caps/>
          <w:lang w:val="es-MX" w:eastAsia="en-US"/>
        </w:rPr>
        <w:t>--------------------------------------------------------------------------------------------------------------------------------------------------</w:t>
      </w:r>
    </w:p>
    <w:p w:rsidR="00107CAD" w:rsidRDefault="00107CAD" w:rsidP="00107CAD">
      <w:pPr>
        <w:jc w:val="both"/>
        <w:rPr>
          <w:rFonts w:ascii="Arial" w:hAnsi="Arial" w:cs="Arial"/>
          <w:b/>
          <w:caps/>
          <w:lang w:val="es-MX"/>
        </w:rPr>
      </w:pPr>
      <w:r>
        <w:rPr>
          <w:rFonts w:ascii="Arial" w:hAnsi="Arial" w:cs="Arial"/>
          <w:b/>
          <w:caps/>
          <w:lang w:val="es-MX"/>
        </w:rPr>
        <w:t>DECRETO 08, LXVIII LEGISLATURA, PERIODICO OFICIAL No. 98 DE FECHA 9 DE DICIEMBRE DE 2018.</w:t>
      </w:r>
    </w:p>
    <w:p w:rsidR="00AD50B7" w:rsidRDefault="00AD50B7" w:rsidP="00107CAD">
      <w:pPr>
        <w:jc w:val="both"/>
        <w:rPr>
          <w:rFonts w:ascii="Arial" w:hAnsi="Arial" w:cs="Arial"/>
          <w:b/>
          <w:caps/>
          <w:lang w:val="es-MX"/>
        </w:rPr>
      </w:pPr>
    </w:p>
    <w:p w:rsidR="00AD50B7" w:rsidRDefault="00AD50B7" w:rsidP="00107CAD">
      <w:pPr>
        <w:jc w:val="both"/>
        <w:rPr>
          <w:rFonts w:ascii="Arial" w:hAnsi="Arial" w:cs="Arial"/>
          <w:caps/>
          <w:lang w:val="es-MX"/>
        </w:rPr>
      </w:pPr>
      <w:r w:rsidRPr="00AD50B7">
        <w:rPr>
          <w:rFonts w:ascii="Arial" w:hAnsi="Arial" w:cs="Arial"/>
          <w:b/>
          <w:caps/>
          <w:lang w:val="es-MX"/>
        </w:rPr>
        <w:t xml:space="preserve">ARTÍCULO ÚNICO: </w:t>
      </w:r>
      <w:r w:rsidRPr="00AD50B7">
        <w:rPr>
          <w:rFonts w:ascii="Arial" w:hAnsi="Arial" w:cs="Arial"/>
          <w:caps/>
          <w:lang w:val="es-MX"/>
        </w:rPr>
        <w:t>Se reforma la denominación del Capítulo V así como sus artículos que lo integran 162, 163, 164, 165 y 166, del Código Penal del Esta</w:t>
      </w:r>
      <w:r>
        <w:rPr>
          <w:rFonts w:ascii="Arial" w:hAnsi="Arial" w:cs="Arial"/>
          <w:caps/>
          <w:lang w:val="es-MX"/>
        </w:rPr>
        <w:t>do Libre y soberano de DurangO.</w:t>
      </w:r>
    </w:p>
    <w:p w:rsidR="00AD50B7" w:rsidRDefault="00AD50B7" w:rsidP="00107CAD">
      <w:pPr>
        <w:jc w:val="both"/>
        <w:rPr>
          <w:rFonts w:ascii="Arial" w:hAnsi="Arial" w:cs="Arial"/>
          <w:caps/>
          <w:lang w:val="es-MX"/>
        </w:rPr>
      </w:pPr>
    </w:p>
    <w:p w:rsidR="00AD50B7" w:rsidRPr="00AD50B7" w:rsidRDefault="00AD50B7" w:rsidP="00AD50B7">
      <w:pPr>
        <w:spacing w:after="200"/>
        <w:jc w:val="center"/>
        <w:rPr>
          <w:rFonts w:ascii="Arial" w:hAnsi="Arial" w:cs="Arial"/>
          <w:b/>
          <w:lang w:val="es-MX" w:eastAsia="es-MX"/>
        </w:rPr>
      </w:pPr>
      <w:r w:rsidRPr="00AD50B7">
        <w:rPr>
          <w:rFonts w:ascii="Arial" w:hAnsi="Arial" w:cs="Arial"/>
          <w:b/>
          <w:lang w:val="es-MX" w:eastAsia="es-MX"/>
        </w:rPr>
        <w:t>ARTÍCULOS TRANSITORIOS</w:t>
      </w:r>
    </w:p>
    <w:p w:rsidR="00AD50B7" w:rsidRPr="00AD50B7" w:rsidRDefault="00AD50B7" w:rsidP="00AD50B7">
      <w:pPr>
        <w:spacing w:after="200"/>
        <w:jc w:val="both"/>
        <w:rPr>
          <w:rFonts w:ascii="Arial" w:hAnsi="Arial" w:cs="Arial"/>
          <w:b/>
          <w:lang w:val="es-MX" w:eastAsia="es-MX"/>
        </w:rPr>
      </w:pPr>
      <w:r w:rsidRPr="00AD50B7">
        <w:rPr>
          <w:rFonts w:ascii="Arial" w:hAnsi="Arial" w:cs="Arial"/>
          <w:b/>
          <w:lang w:val="es-MX" w:eastAsia="es-MX"/>
        </w:rPr>
        <w:t xml:space="preserve">PRIMERO. </w:t>
      </w:r>
      <w:r w:rsidRPr="00AD50B7">
        <w:rPr>
          <w:rFonts w:ascii="Arial" w:hAnsi="Arial" w:cs="Arial"/>
          <w:lang w:val="es-MX" w:eastAsia="es-MX"/>
        </w:rPr>
        <w:t>El presente decreto entrará en vigor al día siguiente de su publicación en el Periódico Oficial del Gobierno del Estado de Durango.</w:t>
      </w:r>
    </w:p>
    <w:p w:rsidR="00AD50B7" w:rsidRPr="00AD50B7" w:rsidRDefault="00AD50B7" w:rsidP="00AD50B7">
      <w:pPr>
        <w:jc w:val="both"/>
        <w:rPr>
          <w:rFonts w:ascii="Arial" w:hAnsi="Arial" w:cs="Arial"/>
          <w:b/>
          <w:lang w:val="es-MX" w:eastAsia="es-MX"/>
        </w:rPr>
      </w:pPr>
      <w:r w:rsidRPr="00AD50B7">
        <w:rPr>
          <w:rFonts w:ascii="Arial" w:hAnsi="Arial" w:cs="Arial"/>
          <w:b/>
          <w:lang w:val="es-MX" w:eastAsia="es-MX"/>
        </w:rPr>
        <w:t xml:space="preserve">SEGUNDO. </w:t>
      </w:r>
      <w:r w:rsidRPr="00AD50B7">
        <w:rPr>
          <w:rFonts w:ascii="Arial" w:hAnsi="Arial" w:cs="Arial"/>
          <w:lang w:val="es-MX" w:eastAsia="es-MX"/>
        </w:rPr>
        <w:t>Se derogan todas las disposiciones que se opongan al presente Decreto.</w:t>
      </w:r>
      <w:r w:rsidRPr="00AD50B7">
        <w:rPr>
          <w:rFonts w:ascii="Arial" w:hAnsi="Arial" w:cs="Arial"/>
          <w:lang w:val="es-MX" w:eastAsia="es-MX"/>
        </w:rPr>
        <w:cr/>
      </w:r>
    </w:p>
    <w:p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 xml:space="preserve">El Ciudadano Gobernador del Estado, sancionará, promulgará y dispondrá se publique, circule y observe. </w:t>
      </w:r>
    </w:p>
    <w:p w:rsidR="00AD50B7" w:rsidRPr="00AD50B7" w:rsidRDefault="00AD50B7" w:rsidP="00AD50B7">
      <w:pPr>
        <w:jc w:val="both"/>
        <w:rPr>
          <w:rFonts w:ascii="Arial" w:eastAsia="Arial Unicode MS" w:hAnsi="Arial" w:cs="Arial"/>
          <w:lang w:val="es-MX" w:eastAsia="es-MX"/>
        </w:rPr>
      </w:pPr>
    </w:p>
    <w:p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Dado en el Salón de Sesiones del Honorable Congreso del Estado, en Victoria de Durango, Dgo., a los (30) treinta días del mes de octubre del año (2018) dos mil dieciocho.</w:t>
      </w:r>
    </w:p>
    <w:p w:rsidR="00AD50B7" w:rsidRPr="00AD50B7" w:rsidRDefault="00AD50B7" w:rsidP="00AD50B7">
      <w:pPr>
        <w:jc w:val="both"/>
        <w:rPr>
          <w:rFonts w:ascii="Arial" w:eastAsia="Arial Unicode MS" w:hAnsi="Arial" w:cs="Arial"/>
          <w:lang w:val="es-MX" w:eastAsia="es-MX"/>
        </w:rPr>
      </w:pPr>
    </w:p>
    <w:p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DIP. JOSÉ ANTONIO OCHOA RODRÍGUEZ</w:t>
      </w:r>
      <w:r>
        <w:rPr>
          <w:rFonts w:ascii="Arial" w:eastAsia="Arial Unicode MS" w:hAnsi="Arial" w:cs="Arial"/>
          <w:lang w:val="es-MX" w:eastAsia="es-MX"/>
        </w:rPr>
        <w:t xml:space="preserve">, PRESIDENTE; </w:t>
      </w:r>
      <w:r w:rsidRPr="00AD50B7">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AD50B7">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AD50B7">
        <w:rPr>
          <w:rFonts w:ascii="Arial" w:eastAsia="Arial Unicode MS" w:hAnsi="Arial" w:cs="Arial"/>
          <w:lang w:val="es-MX" w:eastAsia="es-MX"/>
        </w:rPr>
        <w:t>SECRETARIO.</w:t>
      </w:r>
      <w:r>
        <w:rPr>
          <w:rFonts w:ascii="Arial" w:eastAsia="Arial Unicode MS" w:hAnsi="Arial" w:cs="Arial"/>
          <w:lang w:val="es-MX" w:eastAsia="es-MX"/>
        </w:rPr>
        <w:t xml:space="preserve"> RÚBRICAS.</w:t>
      </w:r>
    </w:p>
    <w:p w:rsidR="00AD50B7" w:rsidRPr="00AD50B7" w:rsidRDefault="00AD50B7" w:rsidP="00107CAD">
      <w:pPr>
        <w:jc w:val="both"/>
        <w:rPr>
          <w:rFonts w:ascii="Arial" w:hAnsi="Arial" w:cs="Arial"/>
          <w:caps/>
          <w:lang w:val="es-MX"/>
        </w:rPr>
      </w:pPr>
    </w:p>
    <w:p w:rsidR="00906EBA" w:rsidRDefault="00906EBA" w:rsidP="001A461D">
      <w:pPr>
        <w:jc w:val="both"/>
        <w:rPr>
          <w:rFonts w:ascii="Arial" w:eastAsia="Arial Unicode MS" w:hAnsi="Arial" w:cs="Arial"/>
          <w:b/>
          <w:caps/>
          <w:lang w:val="es-MX" w:eastAsia="en-US"/>
        </w:rPr>
      </w:pPr>
      <w:r w:rsidRPr="00906EBA">
        <w:rPr>
          <w:rFonts w:ascii="Arial" w:eastAsia="Arial Unicode MS" w:hAnsi="Arial" w:cs="Arial"/>
          <w:b/>
          <w:caps/>
          <w:lang w:val="es-MX" w:eastAsia="en-US"/>
        </w:rPr>
        <w:t>--------------------------------------------------------------------------------------------------------------------------------------------------</w:t>
      </w:r>
    </w:p>
    <w:p w:rsidR="00906EBA" w:rsidRDefault="00906EBA" w:rsidP="001A461D">
      <w:pPr>
        <w:jc w:val="both"/>
        <w:rPr>
          <w:rFonts w:ascii="Arial" w:hAnsi="Arial" w:cs="Arial"/>
          <w:b/>
          <w:caps/>
          <w:lang w:val="es-MX"/>
        </w:rPr>
      </w:pPr>
    </w:p>
    <w:p w:rsidR="00906EBA" w:rsidRDefault="00906EBA" w:rsidP="001A461D">
      <w:pPr>
        <w:jc w:val="both"/>
        <w:rPr>
          <w:rFonts w:ascii="Arial" w:hAnsi="Arial" w:cs="Arial"/>
          <w:b/>
          <w:caps/>
          <w:lang w:val="es-MX"/>
        </w:rPr>
      </w:pPr>
      <w:r>
        <w:rPr>
          <w:rFonts w:ascii="Arial" w:hAnsi="Arial" w:cs="Arial"/>
          <w:b/>
          <w:caps/>
          <w:lang w:val="es-MX"/>
        </w:rPr>
        <w:t>DECRETO 52, LXVIII LEGISLATURA, PERIODICO OFICIAL No. 42 EXTRAORDINARIO DE FECHA 25 DE DICIEMBRE DE 2019.</w:t>
      </w:r>
    </w:p>
    <w:p w:rsidR="00906EBA" w:rsidRDefault="00906EBA" w:rsidP="001A461D">
      <w:pPr>
        <w:jc w:val="both"/>
        <w:rPr>
          <w:rFonts w:ascii="Arial" w:hAnsi="Arial" w:cs="Arial"/>
          <w:b/>
          <w:caps/>
          <w:lang w:val="es-MX"/>
        </w:rPr>
      </w:pPr>
    </w:p>
    <w:p w:rsidR="00906EBA" w:rsidRDefault="00906EBA" w:rsidP="001A461D">
      <w:pPr>
        <w:jc w:val="both"/>
        <w:rPr>
          <w:rFonts w:ascii="Arial" w:hAnsi="Arial" w:cs="Arial"/>
          <w:caps/>
        </w:rPr>
      </w:pPr>
      <w:r w:rsidRPr="00906EBA">
        <w:rPr>
          <w:rFonts w:ascii="Arial" w:hAnsi="Arial" w:cs="Arial"/>
          <w:b/>
          <w:caps/>
        </w:rPr>
        <w:t xml:space="preserve">ARTICULO ÚNICO.- </w:t>
      </w:r>
      <w:r w:rsidRPr="00906EBA">
        <w:rPr>
          <w:rFonts w:ascii="Arial" w:hAnsi="Arial" w:cs="Arial"/>
          <w:caps/>
        </w:rPr>
        <w:t>Se eliminan el segundo y tercer párrafo del artículo 137; se reforman los artículos 138, 147 y 147 bis, todos del Código Penal del Estado Libre y Soberano de</w:t>
      </w:r>
      <w:r>
        <w:rPr>
          <w:rFonts w:ascii="Arial" w:hAnsi="Arial" w:cs="Arial"/>
          <w:caps/>
        </w:rPr>
        <w:t xml:space="preserve"> Durango.</w:t>
      </w:r>
    </w:p>
    <w:p w:rsidR="00906EBA" w:rsidRDefault="00906EBA" w:rsidP="001A461D">
      <w:pPr>
        <w:jc w:val="both"/>
        <w:rPr>
          <w:rFonts w:ascii="Arial" w:hAnsi="Arial" w:cs="Arial"/>
          <w:caps/>
        </w:rPr>
      </w:pPr>
    </w:p>
    <w:p w:rsidR="00906EBA" w:rsidRPr="00906EBA" w:rsidRDefault="00906EBA" w:rsidP="00906EBA">
      <w:pPr>
        <w:jc w:val="center"/>
        <w:rPr>
          <w:rFonts w:ascii="Arial" w:hAnsi="Arial" w:cs="Arial"/>
          <w:b/>
        </w:rPr>
      </w:pPr>
      <w:r w:rsidRPr="00906EBA">
        <w:rPr>
          <w:rFonts w:ascii="Arial" w:hAnsi="Arial" w:cs="Arial"/>
          <w:b/>
        </w:rPr>
        <w:t>ARTÍCULOS TRANSITORIOS</w:t>
      </w:r>
    </w:p>
    <w:p w:rsidR="00906EBA" w:rsidRPr="00906EBA" w:rsidRDefault="00906EBA" w:rsidP="00906EBA">
      <w:pPr>
        <w:jc w:val="center"/>
        <w:rPr>
          <w:rFonts w:ascii="Arial" w:hAnsi="Arial" w:cs="Arial"/>
          <w:b/>
        </w:rPr>
      </w:pPr>
    </w:p>
    <w:p w:rsidR="00906EBA" w:rsidRPr="00906EBA" w:rsidRDefault="00906EBA" w:rsidP="00906EBA">
      <w:pPr>
        <w:jc w:val="both"/>
        <w:rPr>
          <w:rFonts w:ascii="Arial" w:hAnsi="Arial" w:cs="Arial"/>
        </w:rPr>
      </w:pPr>
      <w:r w:rsidRPr="00906EBA">
        <w:rPr>
          <w:rFonts w:ascii="Arial" w:hAnsi="Arial" w:cs="Arial"/>
          <w:b/>
        </w:rPr>
        <w:t xml:space="preserve">PRIMERO. </w:t>
      </w:r>
      <w:r w:rsidRPr="00906EBA">
        <w:rPr>
          <w:rFonts w:ascii="Arial" w:hAnsi="Arial" w:cs="Arial"/>
        </w:rPr>
        <w:t>El presente decreto entrará en vigor al día siguiente de su publicación en el Periódico Oficial del Gobierno del Estado de Durango.</w:t>
      </w:r>
    </w:p>
    <w:p w:rsidR="00906EBA" w:rsidRPr="00906EBA" w:rsidRDefault="00906EBA" w:rsidP="00906EBA">
      <w:pPr>
        <w:jc w:val="both"/>
        <w:rPr>
          <w:rFonts w:ascii="Arial" w:hAnsi="Arial" w:cs="Arial"/>
          <w:b/>
        </w:rPr>
      </w:pPr>
    </w:p>
    <w:p w:rsidR="00906EBA" w:rsidRPr="00906EBA" w:rsidRDefault="00906EBA" w:rsidP="00906EBA">
      <w:pPr>
        <w:jc w:val="both"/>
        <w:rPr>
          <w:rFonts w:ascii="Arial" w:hAnsi="Arial" w:cs="Arial"/>
        </w:rPr>
      </w:pPr>
      <w:r w:rsidRPr="00906EBA">
        <w:rPr>
          <w:rFonts w:ascii="Arial" w:hAnsi="Arial" w:cs="Arial"/>
          <w:b/>
        </w:rPr>
        <w:t xml:space="preserve">SEGUNDO. </w:t>
      </w:r>
      <w:r w:rsidRPr="00906EBA">
        <w:rPr>
          <w:rFonts w:ascii="Arial" w:hAnsi="Arial" w:cs="Arial"/>
        </w:rPr>
        <w:t>Los juicios e investigaciones derivadas de un feminicidio que se encuentren en trámite continuarán su sustantación hasta el final de las mismas, de conformidad con la legislación aplicable al momento de inicio de los mismos.</w:t>
      </w:r>
    </w:p>
    <w:p w:rsidR="00906EBA" w:rsidRPr="00906EBA" w:rsidRDefault="00906EBA" w:rsidP="00906EBA">
      <w:pPr>
        <w:jc w:val="both"/>
        <w:rPr>
          <w:rFonts w:ascii="Arial" w:hAnsi="Arial" w:cs="Arial"/>
          <w:b/>
        </w:rPr>
      </w:pPr>
    </w:p>
    <w:p w:rsidR="00906EBA" w:rsidRPr="00906EBA" w:rsidRDefault="00906EBA" w:rsidP="00906EBA">
      <w:pPr>
        <w:jc w:val="both"/>
        <w:rPr>
          <w:rFonts w:ascii="Arial" w:hAnsi="Arial" w:cs="Arial"/>
        </w:rPr>
      </w:pPr>
      <w:r w:rsidRPr="00906EBA">
        <w:rPr>
          <w:rFonts w:ascii="Arial" w:hAnsi="Arial" w:cs="Arial"/>
          <w:b/>
        </w:rPr>
        <w:t xml:space="preserve">TERCERO. </w:t>
      </w:r>
      <w:r w:rsidRPr="00906EBA">
        <w:rPr>
          <w:rFonts w:ascii="Arial" w:hAnsi="Arial" w:cs="Arial"/>
        </w:rPr>
        <w:t>Se derogan todas las disposiciones que se opongan al presente decreto.</w:t>
      </w:r>
      <w:r w:rsidRPr="00906EBA">
        <w:rPr>
          <w:rFonts w:ascii="Arial" w:hAnsi="Arial" w:cs="Arial"/>
        </w:rPr>
        <w:cr/>
      </w:r>
    </w:p>
    <w:p w:rsidR="00906EBA" w:rsidRPr="00906EBA" w:rsidRDefault="00906EBA" w:rsidP="00906EBA">
      <w:pPr>
        <w:jc w:val="both"/>
        <w:rPr>
          <w:rFonts w:ascii="Arial" w:eastAsia="Arial Unicode MS" w:hAnsi="Arial" w:cs="Arial"/>
        </w:rPr>
      </w:pPr>
      <w:r w:rsidRPr="00906EBA">
        <w:rPr>
          <w:rFonts w:ascii="Arial" w:eastAsia="Arial Unicode MS" w:hAnsi="Arial" w:cs="Arial"/>
        </w:rPr>
        <w:lastRenderedPageBreak/>
        <w:t>El Ciudadano Gobernador del Estado, sancionará, promulgará y dispondrá se publique, circule y observe.</w:t>
      </w:r>
    </w:p>
    <w:p w:rsidR="00906EBA" w:rsidRPr="00906EBA" w:rsidRDefault="00906EBA" w:rsidP="00906EBA">
      <w:pPr>
        <w:jc w:val="both"/>
        <w:rPr>
          <w:rFonts w:ascii="Arial" w:eastAsia="Arial Unicode MS" w:hAnsi="Arial" w:cs="Arial"/>
        </w:rPr>
      </w:pPr>
    </w:p>
    <w:p w:rsidR="00906EBA" w:rsidRDefault="00906EBA" w:rsidP="00906EBA">
      <w:pPr>
        <w:jc w:val="both"/>
        <w:rPr>
          <w:rFonts w:ascii="Arial" w:eastAsia="Arial Unicode MS" w:hAnsi="Arial" w:cs="Arial"/>
        </w:rPr>
      </w:pPr>
      <w:r w:rsidRPr="00906EBA">
        <w:rPr>
          <w:rFonts w:ascii="Arial" w:eastAsia="Arial Unicode MS" w:hAnsi="Arial" w:cs="Arial"/>
        </w:rPr>
        <w:t>Dado en el Salón de Sesiones del Honorable Congreso del Estado, en Victoria de Duran go, Dgo., a los (06) seis días del mes de Diciembre del años (2018) dos mil dieciocho.</w:t>
      </w:r>
    </w:p>
    <w:p w:rsidR="00906EBA" w:rsidRDefault="00906EBA" w:rsidP="00906EBA">
      <w:pPr>
        <w:jc w:val="both"/>
        <w:rPr>
          <w:rFonts w:ascii="Arial" w:eastAsia="Arial Unicode MS" w:hAnsi="Arial" w:cs="Arial"/>
        </w:rPr>
      </w:pPr>
      <w:r w:rsidRPr="00906EBA">
        <w:rPr>
          <w:rFonts w:ascii="Arial" w:eastAsia="Arial Unicode MS" w:hAnsi="Arial" w:cs="Arial"/>
        </w:rPr>
        <w:t>DIP. JOSÉ ANTONIO OCHOA RODRÍGUEZ</w:t>
      </w:r>
      <w:r>
        <w:rPr>
          <w:rFonts w:ascii="Arial" w:eastAsia="Arial Unicode MS" w:hAnsi="Arial" w:cs="Arial"/>
        </w:rPr>
        <w:t xml:space="preserve">, PRESIDENTE; </w:t>
      </w:r>
      <w:r w:rsidRPr="00906EBA">
        <w:rPr>
          <w:rFonts w:ascii="Arial" w:eastAsia="Arial Unicode MS" w:hAnsi="Arial" w:cs="Arial"/>
        </w:rPr>
        <w:t>DIP. GABRIELA HERNÁNDEZ LÓPEZ</w:t>
      </w:r>
      <w:r>
        <w:rPr>
          <w:rFonts w:ascii="Arial" w:eastAsia="Arial Unicode MS" w:hAnsi="Arial" w:cs="Arial"/>
        </w:rPr>
        <w:t xml:space="preserve">, </w:t>
      </w:r>
      <w:r w:rsidRPr="00906EBA">
        <w:rPr>
          <w:rFonts w:ascii="Arial" w:eastAsia="Arial Unicode MS" w:hAnsi="Arial" w:cs="Arial"/>
        </w:rPr>
        <w:t>SE</w:t>
      </w:r>
      <w:r>
        <w:rPr>
          <w:rFonts w:ascii="Arial" w:eastAsia="Arial Unicode MS" w:hAnsi="Arial" w:cs="Arial"/>
        </w:rPr>
        <w:t xml:space="preserve">CRETARIA; </w:t>
      </w:r>
      <w:r w:rsidRPr="00906EBA">
        <w:rPr>
          <w:rFonts w:ascii="Arial" w:eastAsia="Arial Unicode MS" w:hAnsi="Arial" w:cs="Arial"/>
        </w:rPr>
        <w:t>DIP. ELIA DEL CARMEN TOVAR VALERO</w:t>
      </w:r>
      <w:r>
        <w:rPr>
          <w:rFonts w:ascii="Arial" w:eastAsia="Arial Unicode MS" w:hAnsi="Arial" w:cs="Arial"/>
        </w:rPr>
        <w:t xml:space="preserve">, </w:t>
      </w:r>
      <w:r w:rsidRPr="00906EBA">
        <w:rPr>
          <w:rFonts w:ascii="Arial" w:eastAsia="Arial Unicode MS" w:hAnsi="Arial" w:cs="Arial"/>
        </w:rPr>
        <w:t>SECRETARIA.</w:t>
      </w:r>
      <w:r>
        <w:rPr>
          <w:rFonts w:ascii="Arial" w:eastAsia="Arial Unicode MS" w:hAnsi="Arial" w:cs="Arial"/>
        </w:rPr>
        <w:t xml:space="preserve"> RÚBRICAS.</w:t>
      </w:r>
    </w:p>
    <w:p w:rsidR="00AC763D" w:rsidRDefault="00AC763D" w:rsidP="00906EBA">
      <w:pPr>
        <w:jc w:val="both"/>
        <w:rPr>
          <w:rFonts w:ascii="Arial" w:eastAsia="Arial Unicode MS" w:hAnsi="Arial" w:cs="Arial"/>
        </w:rPr>
      </w:pPr>
    </w:p>
    <w:p w:rsidR="00AC763D" w:rsidRPr="00AC763D" w:rsidRDefault="00AC763D" w:rsidP="00906EBA">
      <w:pPr>
        <w:jc w:val="both"/>
        <w:rPr>
          <w:rFonts w:ascii="Arial" w:eastAsia="Arial Unicode MS" w:hAnsi="Arial" w:cs="Arial"/>
          <w:b/>
        </w:rPr>
      </w:pPr>
      <w:r w:rsidRPr="00AC763D">
        <w:rPr>
          <w:rFonts w:ascii="Arial" w:eastAsia="Arial Unicode MS" w:hAnsi="Arial" w:cs="Arial"/>
          <w:b/>
        </w:rPr>
        <w:t>---------------------------------------------------------------------------------------------------------------------------------------------------</w:t>
      </w:r>
    </w:p>
    <w:p w:rsidR="00AC763D" w:rsidRDefault="00AC763D" w:rsidP="00906EBA">
      <w:pPr>
        <w:jc w:val="both"/>
        <w:rPr>
          <w:rFonts w:ascii="Arial" w:hAnsi="Arial" w:cs="Arial"/>
          <w:caps/>
        </w:rPr>
      </w:pPr>
    </w:p>
    <w:p w:rsidR="00AC763D" w:rsidRPr="00AC763D" w:rsidRDefault="00AC763D" w:rsidP="00906EBA">
      <w:pPr>
        <w:jc w:val="both"/>
        <w:rPr>
          <w:rFonts w:ascii="Arial" w:hAnsi="Arial" w:cs="Arial"/>
          <w:b/>
          <w:caps/>
        </w:rPr>
      </w:pPr>
      <w:r w:rsidRPr="00AC763D">
        <w:rPr>
          <w:rFonts w:ascii="Arial" w:hAnsi="Arial" w:cs="Arial"/>
          <w:b/>
          <w:caps/>
        </w:rPr>
        <w:t>DECRETO 148, LXVIII LEGISLATURA, PERIODICO OFICIAL No. 83 DE FECHA 17 DE OCTUBRE DE 2019.</w:t>
      </w:r>
    </w:p>
    <w:p w:rsidR="00AC763D" w:rsidRDefault="00AC763D" w:rsidP="00906EBA">
      <w:pPr>
        <w:jc w:val="both"/>
        <w:rPr>
          <w:rFonts w:ascii="Arial" w:hAnsi="Arial" w:cs="Arial"/>
          <w:caps/>
        </w:rPr>
      </w:pPr>
    </w:p>
    <w:p w:rsidR="00AC763D" w:rsidRDefault="00AC763D" w:rsidP="00906EBA">
      <w:pPr>
        <w:jc w:val="both"/>
        <w:rPr>
          <w:rFonts w:ascii="Arial" w:hAnsi="Arial" w:cs="Arial"/>
          <w:caps/>
          <w:lang w:val="es-MX"/>
        </w:rPr>
      </w:pPr>
      <w:r w:rsidRPr="00AC763D">
        <w:rPr>
          <w:rFonts w:ascii="Arial" w:hAnsi="Arial" w:cs="Arial"/>
          <w:b/>
          <w:caps/>
          <w:lang w:val="es-MX"/>
        </w:rPr>
        <w:t xml:space="preserve">ARTÍCULO ÚNICO: </w:t>
      </w:r>
      <w:r>
        <w:rPr>
          <w:rFonts w:ascii="Arial" w:hAnsi="Arial" w:cs="Arial"/>
          <w:caps/>
          <w:lang w:val="es-MX"/>
        </w:rPr>
        <w:t>s</w:t>
      </w:r>
      <w:r>
        <w:rPr>
          <w:rFonts w:ascii="Arial" w:hAnsi="Arial" w:cs="Arial"/>
          <w:lang w:val="es-MX"/>
        </w:rPr>
        <w:t>e reforma el artículo 147 del C</w:t>
      </w:r>
      <w:r w:rsidRPr="00AC763D">
        <w:rPr>
          <w:rFonts w:ascii="Arial" w:hAnsi="Arial" w:cs="Arial"/>
          <w:lang w:val="es-MX"/>
        </w:rPr>
        <w:t xml:space="preserve">ódigo </w:t>
      </w:r>
      <w:r>
        <w:rPr>
          <w:rFonts w:ascii="Arial" w:hAnsi="Arial" w:cs="Arial"/>
          <w:lang w:val="es-MX"/>
        </w:rPr>
        <w:t>P</w:t>
      </w:r>
      <w:r w:rsidRPr="00AC763D">
        <w:rPr>
          <w:rFonts w:ascii="Arial" w:hAnsi="Arial" w:cs="Arial"/>
          <w:lang w:val="es-MX"/>
        </w:rPr>
        <w:t xml:space="preserve">enal del </w:t>
      </w:r>
      <w:r>
        <w:rPr>
          <w:rFonts w:ascii="Arial" w:hAnsi="Arial" w:cs="Arial"/>
          <w:lang w:val="es-MX"/>
        </w:rPr>
        <w:t>E</w:t>
      </w:r>
      <w:r w:rsidRPr="00AC763D">
        <w:rPr>
          <w:rFonts w:ascii="Arial" w:hAnsi="Arial" w:cs="Arial"/>
          <w:lang w:val="es-MX"/>
        </w:rPr>
        <w:t xml:space="preserve">stado </w:t>
      </w:r>
      <w:r>
        <w:rPr>
          <w:rFonts w:ascii="Arial" w:hAnsi="Arial" w:cs="Arial"/>
          <w:lang w:val="es-MX"/>
        </w:rPr>
        <w:t>L</w:t>
      </w:r>
      <w:r w:rsidRPr="00AC763D">
        <w:rPr>
          <w:rFonts w:ascii="Arial" w:hAnsi="Arial" w:cs="Arial"/>
          <w:lang w:val="es-MX"/>
        </w:rPr>
        <w:t xml:space="preserve">ibre y </w:t>
      </w:r>
      <w:r>
        <w:rPr>
          <w:rFonts w:ascii="Arial" w:hAnsi="Arial" w:cs="Arial"/>
          <w:lang w:val="es-MX"/>
        </w:rPr>
        <w:t>S</w:t>
      </w:r>
      <w:r w:rsidRPr="00AC763D">
        <w:rPr>
          <w:rFonts w:ascii="Arial" w:hAnsi="Arial" w:cs="Arial"/>
          <w:lang w:val="es-MX"/>
        </w:rPr>
        <w:t xml:space="preserve">oberano de </w:t>
      </w:r>
      <w:r>
        <w:rPr>
          <w:rFonts w:ascii="Arial" w:hAnsi="Arial" w:cs="Arial"/>
          <w:lang w:val="es-MX"/>
        </w:rPr>
        <w:t>D</w:t>
      </w:r>
      <w:r w:rsidRPr="00AC763D">
        <w:rPr>
          <w:rFonts w:ascii="Arial" w:hAnsi="Arial" w:cs="Arial"/>
          <w:lang w:val="es-MX"/>
        </w:rPr>
        <w:t>urango</w:t>
      </w:r>
      <w:r>
        <w:rPr>
          <w:rFonts w:ascii="Arial" w:hAnsi="Arial" w:cs="Arial"/>
          <w:caps/>
          <w:lang w:val="es-MX"/>
        </w:rPr>
        <w:t>.</w:t>
      </w:r>
    </w:p>
    <w:p w:rsidR="00AC763D" w:rsidRDefault="00AC763D" w:rsidP="00906EBA">
      <w:pPr>
        <w:jc w:val="both"/>
        <w:rPr>
          <w:rFonts w:ascii="Arial" w:hAnsi="Arial" w:cs="Arial"/>
          <w:caps/>
          <w:lang w:val="es-MX"/>
        </w:rPr>
      </w:pPr>
    </w:p>
    <w:p w:rsidR="00AC763D" w:rsidRPr="00AC763D" w:rsidRDefault="00AC763D" w:rsidP="00AC763D">
      <w:pPr>
        <w:jc w:val="center"/>
        <w:rPr>
          <w:rFonts w:ascii="Arial" w:hAnsi="Arial" w:cs="Arial"/>
          <w:b/>
          <w:lang w:val="es-MX" w:eastAsia="es-MX"/>
        </w:rPr>
      </w:pPr>
      <w:r w:rsidRPr="00AC763D">
        <w:rPr>
          <w:rFonts w:ascii="Arial" w:hAnsi="Arial" w:cs="Arial"/>
          <w:b/>
          <w:lang w:val="es-MX" w:eastAsia="es-MX"/>
        </w:rPr>
        <w:t>ARTÍCULOS TRANSITORIOS</w:t>
      </w:r>
    </w:p>
    <w:p w:rsidR="00AC763D" w:rsidRPr="00AC763D" w:rsidRDefault="00AC763D" w:rsidP="00AC763D">
      <w:pPr>
        <w:jc w:val="both"/>
        <w:rPr>
          <w:rFonts w:ascii="Arial" w:hAnsi="Arial" w:cs="Arial"/>
          <w:b/>
          <w:lang w:val="es-MX" w:eastAsia="es-MX"/>
        </w:rPr>
      </w:pPr>
    </w:p>
    <w:p w:rsidR="00AC763D" w:rsidRPr="00AC763D" w:rsidRDefault="00AC763D" w:rsidP="00AC763D">
      <w:pPr>
        <w:jc w:val="both"/>
        <w:rPr>
          <w:rFonts w:ascii="Arial" w:hAnsi="Arial" w:cs="Arial"/>
          <w:lang w:val="es-MX" w:eastAsia="es-MX"/>
        </w:rPr>
      </w:pPr>
      <w:r w:rsidRPr="00AC763D">
        <w:rPr>
          <w:rFonts w:ascii="Arial" w:hAnsi="Arial" w:cs="Arial"/>
          <w:b/>
          <w:lang w:val="es-MX" w:eastAsia="es-MX"/>
        </w:rPr>
        <w:t xml:space="preserve">PRIMERO. </w:t>
      </w:r>
      <w:r w:rsidRPr="00AC763D">
        <w:rPr>
          <w:rFonts w:ascii="Arial" w:hAnsi="Arial" w:cs="Arial"/>
          <w:lang w:val="es-MX" w:eastAsia="es-MX"/>
        </w:rPr>
        <w:t>El presente decreto entrará en vigor al día siguiente de su publicación en el Periódico Oficial del Gobierno del Estado de Durango.</w:t>
      </w:r>
    </w:p>
    <w:p w:rsidR="00AC763D" w:rsidRPr="00AC763D" w:rsidRDefault="00AC763D" w:rsidP="00AC763D">
      <w:pPr>
        <w:jc w:val="both"/>
        <w:rPr>
          <w:rFonts w:ascii="Arial" w:hAnsi="Arial" w:cs="Arial"/>
          <w:lang w:val="es-MX" w:eastAsia="es-MX"/>
        </w:rPr>
      </w:pPr>
      <w:r w:rsidRPr="00AC763D">
        <w:rPr>
          <w:rFonts w:ascii="Arial" w:hAnsi="Arial" w:cs="Arial"/>
          <w:b/>
          <w:lang w:val="es-MX" w:eastAsia="es-MX"/>
        </w:rPr>
        <w:t xml:space="preserve">SEGUNDO. </w:t>
      </w:r>
      <w:r w:rsidRPr="00AC763D">
        <w:rPr>
          <w:rFonts w:ascii="Arial" w:hAnsi="Arial" w:cs="Arial"/>
          <w:lang w:val="es-MX" w:eastAsia="es-MX"/>
        </w:rPr>
        <w:t>Se derogan todas las disposiciones que se opongan al presente Decreto.</w:t>
      </w:r>
      <w:r w:rsidRPr="00AC763D">
        <w:rPr>
          <w:rFonts w:ascii="Arial" w:hAnsi="Arial" w:cs="Arial"/>
          <w:lang w:val="es-MX" w:eastAsia="es-MX"/>
        </w:rPr>
        <w:cr/>
      </w:r>
    </w:p>
    <w:p w:rsidR="00AC763D" w:rsidRDefault="00AC763D" w:rsidP="00AC763D">
      <w:pPr>
        <w:jc w:val="both"/>
        <w:rPr>
          <w:rFonts w:ascii="Arial" w:eastAsia="Arial Unicode MS" w:hAnsi="Arial" w:cs="Arial"/>
          <w:lang w:val="es-MX" w:eastAsia="es-MX"/>
        </w:rPr>
      </w:pPr>
      <w:r w:rsidRPr="00AC763D">
        <w:rPr>
          <w:rFonts w:ascii="Arial" w:eastAsia="Arial Unicode MS" w:hAnsi="Arial" w:cs="Arial"/>
          <w:lang w:val="es-MX" w:eastAsia="es-MX"/>
        </w:rPr>
        <w:t>El Ciudadano Gobernador del Estado, sancionará, promulgará y dispondrá se publique, circule y observe.</w:t>
      </w:r>
    </w:p>
    <w:p w:rsidR="00AC763D" w:rsidRPr="00AC763D" w:rsidRDefault="00AC763D" w:rsidP="00AC763D">
      <w:pPr>
        <w:jc w:val="both"/>
        <w:rPr>
          <w:rFonts w:ascii="Arial" w:eastAsia="Arial Unicode MS" w:hAnsi="Arial" w:cs="Arial"/>
          <w:lang w:val="es-MX" w:eastAsia="es-MX"/>
        </w:rPr>
      </w:pPr>
    </w:p>
    <w:p w:rsidR="00AC763D" w:rsidRPr="00AC763D" w:rsidRDefault="00AC763D" w:rsidP="00AC763D">
      <w:pPr>
        <w:jc w:val="both"/>
        <w:rPr>
          <w:rFonts w:ascii="Arial" w:hAnsi="Arial" w:cs="Arial"/>
          <w:lang w:val="es-MX" w:eastAsia="es-MX"/>
        </w:rPr>
      </w:pPr>
      <w:r w:rsidRPr="00AC763D">
        <w:rPr>
          <w:rFonts w:ascii="Arial" w:hAnsi="Arial" w:cs="Arial"/>
          <w:lang w:val="es-MX" w:eastAsia="es-MX"/>
        </w:rPr>
        <w:t>Dado en el Salón de Sesiones del Honorable Congreso del Estado, en Victoria de Durango, Dgo., a los (02) dos días del mes de octubre del año (2019) dos mil diecinueve.</w:t>
      </w:r>
    </w:p>
    <w:p w:rsidR="00AC763D" w:rsidRPr="00AC763D" w:rsidRDefault="00AC763D" w:rsidP="00AC763D">
      <w:pPr>
        <w:jc w:val="both"/>
        <w:rPr>
          <w:rFonts w:ascii="Arial" w:hAnsi="Arial" w:cs="Arial"/>
          <w:lang w:val="es-MX" w:eastAsia="es-MX"/>
        </w:rPr>
      </w:pPr>
    </w:p>
    <w:p w:rsidR="00AC763D" w:rsidRPr="00AC763D" w:rsidRDefault="00AC763D" w:rsidP="00AC763D">
      <w:pPr>
        <w:jc w:val="both"/>
        <w:rPr>
          <w:rFonts w:ascii="Arial" w:hAnsi="Arial" w:cs="Arial"/>
          <w:caps/>
          <w:lang w:val="es-MX"/>
        </w:rPr>
      </w:pPr>
      <w:r w:rsidRPr="00AC763D">
        <w:rPr>
          <w:rFonts w:ascii="Arial" w:hAnsi="Arial" w:cs="Arial"/>
          <w:lang w:val="es-MX" w:eastAsia="es-MX"/>
        </w:rPr>
        <w:t>DIP. GABRIELA HERNÁNDEZ LÓPEZ</w:t>
      </w:r>
      <w:r>
        <w:rPr>
          <w:rFonts w:ascii="Arial" w:hAnsi="Arial" w:cs="Arial"/>
          <w:lang w:val="es-MX" w:eastAsia="es-MX"/>
        </w:rPr>
        <w:t xml:space="preserve">, PRESIDENTA; </w:t>
      </w:r>
      <w:r w:rsidRPr="00AC763D">
        <w:rPr>
          <w:rFonts w:ascii="Arial" w:hAnsi="Arial" w:cs="Arial"/>
          <w:lang w:val="es-MX" w:eastAsia="es-MX"/>
        </w:rPr>
        <w:t>DIP. ELIA DEL CARMEN TOVAR VALERO</w:t>
      </w:r>
      <w:r>
        <w:rPr>
          <w:rFonts w:ascii="Arial" w:hAnsi="Arial" w:cs="Arial"/>
          <w:lang w:val="es-MX" w:eastAsia="es-MX"/>
        </w:rPr>
        <w:t xml:space="preserve">, SECRETARIA; </w:t>
      </w:r>
      <w:r w:rsidRPr="00AC763D">
        <w:rPr>
          <w:rFonts w:ascii="Arial" w:hAnsi="Arial" w:cs="Arial"/>
          <w:lang w:val="es-MX" w:eastAsia="es-MX"/>
        </w:rPr>
        <w:t>DIP. MA. ELENA GONZÁLEZ RIVERA</w:t>
      </w:r>
      <w:r>
        <w:rPr>
          <w:rFonts w:ascii="Arial" w:hAnsi="Arial" w:cs="Arial"/>
          <w:lang w:val="es-MX" w:eastAsia="es-MX"/>
        </w:rPr>
        <w:t>, SECRETARIA; RÚBRICAS.</w:t>
      </w:r>
    </w:p>
    <w:p w:rsidR="00AC763D" w:rsidRDefault="00AC763D" w:rsidP="00906EBA">
      <w:pPr>
        <w:jc w:val="both"/>
        <w:rPr>
          <w:rFonts w:ascii="Arial" w:hAnsi="Arial" w:cs="Arial"/>
          <w:caps/>
          <w:lang w:val="es-MX"/>
        </w:rPr>
      </w:pPr>
    </w:p>
    <w:p w:rsidR="00AC763D" w:rsidRPr="00EA2B71" w:rsidRDefault="00EA2B71" w:rsidP="00906EBA">
      <w:pPr>
        <w:jc w:val="both"/>
        <w:rPr>
          <w:rFonts w:ascii="Arial" w:hAnsi="Arial" w:cs="Arial"/>
          <w:b/>
          <w:caps/>
        </w:rPr>
      </w:pPr>
      <w:r w:rsidRPr="00EA2B71">
        <w:rPr>
          <w:rFonts w:ascii="Arial" w:hAnsi="Arial" w:cs="Arial"/>
          <w:b/>
          <w:caps/>
        </w:rPr>
        <w:t>---------------------------------------------------------------------------------------------------------------------------------------------------</w:t>
      </w:r>
    </w:p>
    <w:p w:rsidR="00EA2B71" w:rsidRDefault="00EA2B71" w:rsidP="00906EBA">
      <w:pPr>
        <w:jc w:val="both"/>
        <w:rPr>
          <w:rFonts w:ascii="Arial" w:hAnsi="Arial" w:cs="Arial"/>
          <w:caps/>
        </w:rPr>
      </w:pPr>
    </w:p>
    <w:p w:rsidR="00EA2B71" w:rsidRDefault="00EA2B71" w:rsidP="00906EBA">
      <w:pPr>
        <w:jc w:val="both"/>
        <w:rPr>
          <w:rFonts w:ascii="Arial" w:hAnsi="Arial" w:cs="Arial"/>
          <w:b/>
          <w:caps/>
        </w:rPr>
      </w:pPr>
      <w:r w:rsidRPr="00EA2B71">
        <w:rPr>
          <w:rFonts w:ascii="Arial" w:hAnsi="Arial" w:cs="Arial"/>
          <w:b/>
          <w:caps/>
        </w:rPr>
        <w:t>DECRETO</w:t>
      </w:r>
      <w:r>
        <w:rPr>
          <w:rFonts w:ascii="Arial" w:hAnsi="Arial" w:cs="Arial"/>
          <w:b/>
          <w:caps/>
        </w:rPr>
        <w:t xml:space="preserve"> 149, LXVIII LEG</w:t>
      </w:r>
      <w:r w:rsidR="00151E69">
        <w:rPr>
          <w:rFonts w:ascii="Arial" w:hAnsi="Arial" w:cs="Arial"/>
          <w:b/>
          <w:caps/>
        </w:rPr>
        <w:t>ISLATURA, PERIODICO OFICIAL NO. 83 DE FECHA 17 DE OCTUBRE DE 2019.</w:t>
      </w:r>
    </w:p>
    <w:p w:rsidR="00151E69" w:rsidRDefault="00151E69" w:rsidP="00906EBA">
      <w:pPr>
        <w:jc w:val="both"/>
        <w:rPr>
          <w:rFonts w:ascii="Arial" w:hAnsi="Arial" w:cs="Arial"/>
          <w:b/>
          <w:caps/>
        </w:rPr>
      </w:pPr>
    </w:p>
    <w:p w:rsidR="00151E69" w:rsidRDefault="00151E69" w:rsidP="00906EBA">
      <w:pPr>
        <w:jc w:val="both"/>
        <w:rPr>
          <w:rFonts w:ascii="Arial" w:hAnsi="Arial" w:cs="Arial"/>
          <w:lang w:val="es-MX"/>
        </w:rPr>
      </w:pPr>
      <w:r w:rsidRPr="00151E69">
        <w:rPr>
          <w:rFonts w:ascii="Arial" w:hAnsi="Arial" w:cs="Arial"/>
          <w:b/>
          <w:caps/>
          <w:lang w:val="es-MX"/>
        </w:rPr>
        <w:t>ARTÍCULO ÚNICO</w:t>
      </w:r>
      <w:r w:rsidRPr="00151E69">
        <w:rPr>
          <w:rFonts w:ascii="Arial" w:hAnsi="Arial" w:cs="Arial"/>
          <w:b/>
          <w:lang w:val="es-MX"/>
        </w:rPr>
        <w:t xml:space="preserve">: </w:t>
      </w:r>
      <w:r>
        <w:rPr>
          <w:rFonts w:ascii="Arial" w:hAnsi="Arial" w:cs="Arial"/>
          <w:lang w:val="es-MX"/>
        </w:rPr>
        <w:t xml:space="preserve">SE REFORMA LA FRACCIÓN </w:t>
      </w:r>
      <w:r w:rsidRPr="00151E69">
        <w:rPr>
          <w:rFonts w:ascii="Arial" w:hAnsi="Arial" w:cs="Arial"/>
          <w:lang w:val="es-MX"/>
        </w:rPr>
        <w:t xml:space="preserve"> DEL ARTÍCULO 79 DEL CÓDIGO PENAL DEL ESTADO LIBRE Y SOBERANO DE DURANGO</w:t>
      </w:r>
      <w:r>
        <w:rPr>
          <w:rFonts w:ascii="Arial" w:hAnsi="Arial" w:cs="Arial"/>
          <w:lang w:val="es-MX"/>
        </w:rPr>
        <w:t>.</w:t>
      </w:r>
    </w:p>
    <w:p w:rsidR="00151E69" w:rsidRDefault="00151E69" w:rsidP="00906EBA">
      <w:pPr>
        <w:jc w:val="both"/>
        <w:rPr>
          <w:rFonts w:ascii="Arial" w:hAnsi="Arial" w:cs="Arial"/>
          <w:lang w:val="es-MX"/>
        </w:rPr>
      </w:pPr>
    </w:p>
    <w:p w:rsidR="00151E69" w:rsidRDefault="00151E69" w:rsidP="00151E69">
      <w:pPr>
        <w:jc w:val="center"/>
        <w:rPr>
          <w:rFonts w:ascii="Arial" w:hAnsi="Arial" w:cs="Arial"/>
          <w:b/>
          <w:lang w:val="es-MX" w:eastAsia="es-MX"/>
        </w:rPr>
      </w:pPr>
      <w:r w:rsidRPr="00151E69">
        <w:rPr>
          <w:rFonts w:ascii="Arial" w:hAnsi="Arial" w:cs="Arial"/>
          <w:b/>
          <w:lang w:val="es-MX" w:eastAsia="es-MX"/>
        </w:rPr>
        <w:t>ARTÍCULOS TRANSITORIOS</w:t>
      </w:r>
    </w:p>
    <w:p w:rsidR="00151E69" w:rsidRPr="00151E69" w:rsidRDefault="00151E69" w:rsidP="00151E69">
      <w:pPr>
        <w:jc w:val="both"/>
        <w:rPr>
          <w:rFonts w:ascii="Arial" w:hAnsi="Arial" w:cs="Arial"/>
          <w:b/>
          <w:lang w:val="es-MX" w:eastAsia="es-MX"/>
        </w:rPr>
      </w:pPr>
    </w:p>
    <w:p w:rsidR="00151E69" w:rsidRDefault="00151E69" w:rsidP="00151E69">
      <w:pPr>
        <w:jc w:val="both"/>
        <w:rPr>
          <w:rFonts w:ascii="Arial" w:hAnsi="Arial" w:cs="Arial"/>
          <w:lang w:val="es-MX" w:eastAsia="es-MX"/>
        </w:rPr>
      </w:pPr>
      <w:r w:rsidRPr="00151E69">
        <w:rPr>
          <w:rFonts w:ascii="Arial" w:hAnsi="Arial" w:cs="Arial"/>
          <w:b/>
          <w:lang w:val="es-MX" w:eastAsia="es-MX"/>
        </w:rPr>
        <w:t xml:space="preserve">PRIMERO. </w:t>
      </w:r>
      <w:r w:rsidRPr="00151E69">
        <w:rPr>
          <w:rFonts w:ascii="Arial" w:hAnsi="Arial" w:cs="Arial"/>
          <w:lang w:val="es-MX" w:eastAsia="es-MX"/>
        </w:rPr>
        <w:t>El presente decreto entrará en vigor al día siguiente de su publicación en el Periódico Oficial del Gobierno del Estado de Durango.</w:t>
      </w:r>
    </w:p>
    <w:p w:rsidR="00151E69" w:rsidRPr="00151E69" w:rsidRDefault="00151E69" w:rsidP="00151E69">
      <w:pPr>
        <w:jc w:val="both"/>
        <w:rPr>
          <w:rFonts w:ascii="Arial" w:hAnsi="Arial" w:cs="Arial"/>
          <w:lang w:val="es-MX" w:eastAsia="es-MX"/>
        </w:rPr>
      </w:pPr>
    </w:p>
    <w:p w:rsidR="00151E69" w:rsidRPr="00151E69" w:rsidRDefault="00151E69" w:rsidP="00151E69">
      <w:pPr>
        <w:jc w:val="both"/>
        <w:rPr>
          <w:rFonts w:ascii="Arial" w:hAnsi="Arial" w:cs="Arial"/>
          <w:b/>
          <w:lang w:val="es-MX" w:eastAsia="es-MX"/>
        </w:rPr>
      </w:pPr>
      <w:r w:rsidRPr="00151E69">
        <w:rPr>
          <w:rFonts w:ascii="Arial" w:hAnsi="Arial" w:cs="Arial"/>
          <w:b/>
          <w:lang w:val="es-MX" w:eastAsia="es-MX"/>
        </w:rPr>
        <w:t xml:space="preserve">SEGUNDO. </w:t>
      </w:r>
      <w:r w:rsidRPr="00151E69">
        <w:rPr>
          <w:rFonts w:ascii="Arial" w:hAnsi="Arial" w:cs="Arial"/>
          <w:lang w:val="es-MX" w:eastAsia="es-MX"/>
        </w:rPr>
        <w:t>Se derogan todas las disposiciones que se opongan al presente Decreto.</w:t>
      </w:r>
      <w:r w:rsidRPr="00151E69">
        <w:rPr>
          <w:rFonts w:ascii="Arial" w:hAnsi="Arial" w:cs="Arial"/>
          <w:lang w:val="es-MX" w:eastAsia="es-MX"/>
        </w:rPr>
        <w:cr/>
      </w:r>
    </w:p>
    <w:p w:rsidR="00151E69" w:rsidRDefault="00151E69" w:rsidP="00151E69">
      <w:pPr>
        <w:jc w:val="both"/>
        <w:rPr>
          <w:rFonts w:ascii="Arial" w:eastAsia="Arial Unicode MS" w:hAnsi="Arial" w:cs="Arial"/>
          <w:lang w:val="es-MX" w:eastAsia="es-MX"/>
        </w:rPr>
      </w:pPr>
      <w:r w:rsidRPr="00151E69">
        <w:rPr>
          <w:rFonts w:ascii="Arial" w:eastAsia="Arial Unicode MS" w:hAnsi="Arial" w:cs="Arial"/>
          <w:lang w:val="es-MX" w:eastAsia="es-MX"/>
        </w:rPr>
        <w:t xml:space="preserve">El Ciudadano Gobernador del Estado, sancionará, promulgará y dispondrá se publique, circule y observe.   </w:t>
      </w:r>
    </w:p>
    <w:p w:rsidR="00151E69" w:rsidRPr="00151E69" w:rsidRDefault="00151E69" w:rsidP="00151E69">
      <w:pPr>
        <w:jc w:val="both"/>
        <w:rPr>
          <w:rFonts w:ascii="Arial" w:eastAsia="Arial Unicode MS" w:hAnsi="Arial" w:cs="Arial"/>
          <w:lang w:val="es-MX" w:eastAsia="es-MX"/>
        </w:rPr>
      </w:pPr>
      <w:r w:rsidRPr="00151E69">
        <w:rPr>
          <w:rFonts w:ascii="Arial" w:eastAsia="Arial Unicode MS" w:hAnsi="Arial" w:cs="Arial"/>
          <w:lang w:val="es-MX" w:eastAsia="es-MX"/>
        </w:rPr>
        <w:t xml:space="preserve">                                                                                                                                                                                                                                                                                                                                                                                                                                                                                                                                                                                                                                                                                                                                                                                                                                                                                                                                                                                                                                                                                                                                                                                                                             </w:t>
      </w:r>
    </w:p>
    <w:p w:rsidR="00151E69" w:rsidRPr="00151E69" w:rsidRDefault="00151E69" w:rsidP="00151E69">
      <w:pPr>
        <w:jc w:val="both"/>
        <w:rPr>
          <w:rFonts w:ascii="Arial" w:hAnsi="Arial" w:cs="Arial"/>
          <w:lang w:val="es-MX" w:eastAsia="es-MX"/>
        </w:rPr>
      </w:pPr>
      <w:r w:rsidRPr="00151E69">
        <w:rPr>
          <w:rFonts w:ascii="Arial" w:hAnsi="Arial" w:cs="Arial"/>
          <w:lang w:val="es-MX" w:eastAsia="es-MX"/>
        </w:rPr>
        <w:t>Dado en el Salón de Sesiones del Honorable Congreso del Estado, en Victoria de Durango, Dgo., a los (02) dos días del mes de octubre del año (2019) dos mil diecinueve.</w:t>
      </w:r>
    </w:p>
    <w:p w:rsidR="00151E69" w:rsidRPr="00151E69" w:rsidRDefault="00151E69" w:rsidP="00151E69">
      <w:pPr>
        <w:jc w:val="both"/>
        <w:rPr>
          <w:rFonts w:ascii="Arial" w:hAnsi="Arial" w:cs="Arial"/>
          <w:lang w:val="es-MX" w:eastAsia="es-MX"/>
        </w:rPr>
      </w:pPr>
    </w:p>
    <w:p w:rsidR="00151E69" w:rsidRPr="00151E69" w:rsidRDefault="00151E69" w:rsidP="00151E69">
      <w:pPr>
        <w:jc w:val="both"/>
        <w:rPr>
          <w:rFonts w:ascii="Arial" w:hAnsi="Arial" w:cs="Arial"/>
          <w:lang w:val="es-MX" w:eastAsia="es-MX"/>
        </w:rPr>
      </w:pPr>
      <w:r w:rsidRPr="00151E69">
        <w:rPr>
          <w:rFonts w:ascii="Arial" w:hAnsi="Arial" w:cs="Arial"/>
          <w:lang w:val="es-MX" w:eastAsia="es-MX"/>
        </w:rPr>
        <w:t>DIP. GABRIELA HERNÁNDEZ LÓPEZ</w:t>
      </w:r>
      <w:r>
        <w:rPr>
          <w:rFonts w:ascii="Arial" w:hAnsi="Arial" w:cs="Arial"/>
          <w:lang w:val="es-MX" w:eastAsia="es-MX"/>
        </w:rPr>
        <w:t xml:space="preserve">, PRESIDENTA; </w:t>
      </w:r>
      <w:r w:rsidRPr="00151E69">
        <w:rPr>
          <w:rFonts w:ascii="Arial" w:hAnsi="Arial" w:cs="Arial"/>
          <w:lang w:val="es-MX" w:eastAsia="es-MX"/>
        </w:rPr>
        <w:t>DIP. ELIA DEL CARMEN TOVAR VALERO</w:t>
      </w:r>
      <w:r>
        <w:rPr>
          <w:rFonts w:ascii="Arial" w:hAnsi="Arial" w:cs="Arial"/>
          <w:lang w:val="es-MX" w:eastAsia="es-MX"/>
        </w:rPr>
        <w:t xml:space="preserve">, </w:t>
      </w:r>
      <w:r w:rsidRPr="00151E69">
        <w:rPr>
          <w:rFonts w:ascii="Arial" w:hAnsi="Arial" w:cs="Arial"/>
          <w:lang w:val="es-MX" w:eastAsia="es-MX"/>
        </w:rPr>
        <w:t>SECRETARIA</w:t>
      </w:r>
      <w:r>
        <w:rPr>
          <w:rFonts w:ascii="Arial" w:hAnsi="Arial" w:cs="Arial"/>
          <w:lang w:val="es-MX" w:eastAsia="es-MX"/>
        </w:rPr>
        <w:t xml:space="preserve">; </w:t>
      </w:r>
      <w:r w:rsidRPr="00151E69">
        <w:rPr>
          <w:rFonts w:ascii="Arial" w:hAnsi="Arial" w:cs="Arial"/>
          <w:lang w:val="es-MX" w:eastAsia="es-MX"/>
        </w:rPr>
        <w:t>DIP. MA. ELENA GONZÁLEZ RIVERA</w:t>
      </w:r>
      <w:r>
        <w:rPr>
          <w:rFonts w:ascii="Arial" w:hAnsi="Arial" w:cs="Arial"/>
          <w:lang w:val="es-MX" w:eastAsia="es-MX"/>
        </w:rPr>
        <w:t xml:space="preserve">, </w:t>
      </w:r>
      <w:r w:rsidRPr="00151E69">
        <w:rPr>
          <w:rFonts w:ascii="Arial" w:hAnsi="Arial" w:cs="Arial"/>
          <w:lang w:val="es-MX" w:eastAsia="es-MX"/>
        </w:rPr>
        <w:t>SECRETARIA.</w:t>
      </w:r>
      <w:r>
        <w:rPr>
          <w:rFonts w:ascii="Arial" w:hAnsi="Arial" w:cs="Arial"/>
          <w:lang w:val="es-MX" w:eastAsia="es-MX"/>
        </w:rPr>
        <w:t xml:space="preserve"> RÚBRICAS.</w:t>
      </w:r>
    </w:p>
    <w:p w:rsidR="00151E69" w:rsidRDefault="00151E69" w:rsidP="00906EBA">
      <w:pPr>
        <w:jc w:val="both"/>
        <w:rPr>
          <w:rFonts w:ascii="Arial" w:hAnsi="Arial" w:cs="Arial"/>
          <w:caps/>
          <w:lang w:val="es-MX"/>
        </w:rPr>
      </w:pPr>
    </w:p>
    <w:p w:rsidR="00151E69" w:rsidRDefault="00AD6CD1" w:rsidP="00906EBA">
      <w:pPr>
        <w:jc w:val="both"/>
        <w:rPr>
          <w:rFonts w:ascii="Arial" w:hAnsi="Arial" w:cs="Arial"/>
          <w:b/>
          <w:caps/>
          <w:lang w:val="es-MX"/>
        </w:rPr>
      </w:pPr>
      <w:r>
        <w:rPr>
          <w:rFonts w:ascii="Arial" w:hAnsi="Arial" w:cs="Arial"/>
          <w:b/>
          <w:caps/>
          <w:lang w:val="es-MX"/>
        </w:rPr>
        <w:t>---------------------------------------------------------------------------------------------------------------------------------------------------</w:t>
      </w:r>
    </w:p>
    <w:p w:rsidR="00AD6CD1" w:rsidRDefault="00AD6CD1" w:rsidP="00906EBA">
      <w:pPr>
        <w:jc w:val="both"/>
        <w:rPr>
          <w:rFonts w:ascii="Arial" w:hAnsi="Arial" w:cs="Arial"/>
          <w:b/>
          <w:caps/>
          <w:lang w:val="es-MX"/>
        </w:rPr>
      </w:pPr>
    </w:p>
    <w:p w:rsidR="00AD6CD1" w:rsidRDefault="00AD6CD1" w:rsidP="00906EBA">
      <w:pPr>
        <w:jc w:val="both"/>
        <w:rPr>
          <w:rFonts w:ascii="Arial" w:hAnsi="Arial" w:cs="Arial"/>
          <w:b/>
          <w:caps/>
          <w:lang w:val="es-MX"/>
        </w:rPr>
      </w:pPr>
      <w:r>
        <w:rPr>
          <w:rFonts w:ascii="Arial" w:hAnsi="Arial" w:cs="Arial"/>
          <w:b/>
          <w:caps/>
          <w:lang w:val="es-MX"/>
        </w:rPr>
        <w:t>DECRETO 243, LXVIII LEGISLATURA, PERIODICO OFICIAL No. 104 BIS DE FECHA 29 DE DICIEMBRE DE 2019.</w:t>
      </w:r>
    </w:p>
    <w:p w:rsidR="00AD6CD1" w:rsidRDefault="00AD6CD1" w:rsidP="00906EBA">
      <w:pPr>
        <w:jc w:val="both"/>
        <w:rPr>
          <w:rFonts w:ascii="Arial" w:hAnsi="Arial" w:cs="Arial"/>
          <w:b/>
          <w:caps/>
          <w:lang w:val="es-MX"/>
        </w:rPr>
      </w:pPr>
    </w:p>
    <w:p w:rsidR="00AD6CD1" w:rsidRDefault="00AD6CD1" w:rsidP="00906EBA">
      <w:pPr>
        <w:jc w:val="both"/>
        <w:rPr>
          <w:rFonts w:ascii="Arial" w:hAnsi="Arial" w:cs="Arial"/>
          <w:caps/>
          <w:lang w:val="es-MX"/>
        </w:rPr>
      </w:pPr>
      <w:r w:rsidRPr="00AD6CD1">
        <w:rPr>
          <w:rFonts w:ascii="Arial" w:hAnsi="Arial" w:cs="Arial"/>
          <w:b/>
          <w:caps/>
          <w:lang w:val="es-MX"/>
        </w:rPr>
        <w:t xml:space="preserve">ARTÍCULO PRIMERO: </w:t>
      </w:r>
      <w:r w:rsidRPr="00AD6CD1">
        <w:rPr>
          <w:rFonts w:ascii="Arial" w:hAnsi="Arial" w:cs="Arial"/>
          <w:caps/>
          <w:lang w:val="es-MX"/>
        </w:rPr>
        <w:t>Se adiciona dentro del SUBTÍTULO TERCERO DE LOS DELITOS CONTRA LA LIBERTAD Y LA SEGURIDAD SEXUALES Y EL NORMAL DESARROLLO PSICOSEXUAL: el Capítulo II BIS denominado VIOLACIÓN A LA INTIMIDAD SEXUAL con el artículo 182 TER al Código Penal del Estado Libre y Soberano de Durango</w:t>
      </w:r>
      <w:r>
        <w:rPr>
          <w:rFonts w:ascii="Arial" w:hAnsi="Arial" w:cs="Arial"/>
          <w:caps/>
          <w:lang w:val="es-MX"/>
        </w:rPr>
        <w:t>.</w:t>
      </w:r>
    </w:p>
    <w:p w:rsidR="00AD6CD1" w:rsidRDefault="00AD6CD1" w:rsidP="00906EBA">
      <w:pPr>
        <w:jc w:val="both"/>
        <w:rPr>
          <w:rFonts w:ascii="Arial" w:hAnsi="Arial" w:cs="Arial"/>
          <w:caps/>
          <w:lang w:val="es-MX"/>
        </w:rPr>
      </w:pPr>
    </w:p>
    <w:p w:rsidR="00E62FF0" w:rsidRPr="00E62FF0" w:rsidRDefault="00E62FF0" w:rsidP="00906EBA">
      <w:pPr>
        <w:jc w:val="both"/>
        <w:rPr>
          <w:rFonts w:ascii="Arial" w:hAnsi="Arial" w:cs="Arial"/>
          <w:caps/>
          <w:lang w:val="es-MX"/>
        </w:rPr>
      </w:pPr>
      <w:r w:rsidRPr="00E62FF0">
        <w:rPr>
          <w:rFonts w:ascii="Arial" w:hAnsi="Arial" w:cs="Arial"/>
          <w:b/>
          <w:caps/>
          <w:lang w:val="es-MX"/>
        </w:rPr>
        <w:t xml:space="preserve">ARTÍCULO SEGUNDO: </w:t>
      </w:r>
      <w:r w:rsidRPr="00E62FF0">
        <w:rPr>
          <w:rFonts w:ascii="Arial" w:hAnsi="Arial" w:cs="Arial"/>
          <w:caps/>
          <w:lang w:val="es-MX"/>
        </w:rPr>
        <w:t>Se adiciona la fracción XXX al artículo 20 BIS, del Código Penal del Estado Libre y Soberano de Durango</w:t>
      </w:r>
    </w:p>
    <w:p w:rsidR="00E62FF0" w:rsidRDefault="00E62FF0" w:rsidP="00906EBA">
      <w:pPr>
        <w:jc w:val="both"/>
        <w:rPr>
          <w:rFonts w:ascii="Arial" w:hAnsi="Arial" w:cs="Arial"/>
          <w:caps/>
          <w:lang w:val="es-MX"/>
        </w:rPr>
      </w:pPr>
    </w:p>
    <w:p w:rsidR="00AD6CD1" w:rsidRDefault="00AD6CD1" w:rsidP="00906EBA">
      <w:pPr>
        <w:jc w:val="both"/>
        <w:rPr>
          <w:rFonts w:ascii="Arial" w:hAnsi="Arial" w:cs="Arial"/>
          <w:caps/>
          <w:lang w:val="es-MX"/>
        </w:rPr>
      </w:pPr>
      <w:r w:rsidRPr="00AD6CD1">
        <w:rPr>
          <w:rFonts w:ascii="Arial" w:hAnsi="Arial" w:cs="Arial"/>
          <w:b/>
          <w:caps/>
          <w:lang w:val="es-MX"/>
        </w:rPr>
        <w:t xml:space="preserve">ARTÍCULO TERCERO: </w:t>
      </w:r>
      <w:r w:rsidRPr="00AD6CD1">
        <w:rPr>
          <w:rFonts w:ascii="Arial" w:hAnsi="Arial" w:cs="Arial"/>
          <w:caps/>
          <w:lang w:val="es-MX"/>
        </w:rPr>
        <w:t>Se reforman los artículos 173, 174, 182, 182 BIS, al Código Penal del Estado Libre y Soberano de Durango</w:t>
      </w:r>
      <w:r>
        <w:rPr>
          <w:rFonts w:ascii="Arial" w:hAnsi="Arial" w:cs="Arial"/>
          <w:caps/>
          <w:lang w:val="es-MX"/>
        </w:rPr>
        <w:t>.</w:t>
      </w:r>
    </w:p>
    <w:p w:rsidR="00AD6CD1" w:rsidRDefault="00AD6CD1" w:rsidP="00906EBA">
      <w:pPr>
        <w:jc w:val="both"/>
        <w:rPr>
          <w:rFonts w:ascii="Arial" w:hAnsi="Arial" w:cs="Arial"/>
          <w:caps/>
          <w:lang w:val="es-MX"/>
        </w:rPr>
      </w:pPr>
    </w:p>
    <w:p w:rsidR="00E62FF0" w:rsidRPr="00E62FF0" w:rsidRDefault="00E62FF0" w:rsidP="00E62FF0">
      <w:pPr>
        <w:jc w:val="center"/>
        <w:rPr>
          <w:rFonts w:ascii="Arial" w:eastAsia="Calibri" w:hAnsi="Arial" w:cs="Arial"/>
          <w:b/>
          <w:lang w:val="es-MX" w:eastAsia="en-US"/>
        </w:rPr>
      </w:pPr>
      <w:r w:rsidRPr="00E62FF0">
        <w:rPr>
          <w:rFonts w:ascii="Arial" w:eastAsia="Calibri" w:hAnsi="Arial" w:cs="Arial"/>
          <w:b/>
          <w:lang w:val="es-MX" w:eastAsia="en-US"/>
        </w:rPr>
        <w:t>ARTÍCULOS TRANSITORIOS</w:t>
      </w:r>
    </w:p>
    <w:p w:rsidR="00E62FF0" w:rsidRPr="00E62FF0" w:rsidRDefault="00E62FF0" w:rsidP="00E62FF0">
      <w:pPr>
        <w:jc w:val="both"/>
        <w:rPr>
          <w:rFonts w:ascii="Arial" w:eastAsia="Calibri" w:hAnsi="Arial" w:cs="Arial"/>
          <w:b/>
          <w:lang w:val="es-MX" w:eastAsia="en-US"/>
        </w:rPr>
      </w:pPr>
    </w:p>
    <w:p w:rsidR="00E62FF0" w:rsidRPr="00E62FF0" w:rsidRDefault="00E62FF0" w:rsidP="00E62FF0">
      <w:pPr>
        <w:jc w:val="both"/>
        <w:rPr>
          <w:rFonts w:ascii="Arial" w:eastAsia="Calibri" w:hAnsi="Arial" w:cs="Arial"/>
          <w:lang w:val="es-MX" w:eastAsia="en-US"/>
        </w:rPr>
      </w:pPr>
      <w:r w:rsidRPr="00E62FF0">
        <w:rPr>
          <w:rFonts w:ascii="Arial" w:eastAsia="Calibri" w:hAnsi="Arial" w:cs="Arial"/>
          <w:b/>
          <w:lang w:val="es-MX" w:eastAsia="en-US"/>
        </w:rPr>
        <w:t xml:space="preserve">PRIMERO. </w:t>
      </w:r>
      <w:r w:rsidRPr="00E62FF0">
        <w:rPr>
          <w:rFonts w:ascii="Arial" w:eastAsia="Calibri" w:hAnsi="Arial" w:cs="Arial"/>
          <w:lang w:val="es-MX" w:eastAsia="en-US"/>
        </w:rPr>
        <w:t>El presente decreto entrará en vigor el día siguiente al de su publicación en el Periódico Oficial del Gobierno del Estado de Durango.</w:t>
      </w:r>
    </w:p>
    <w:p w:rsidR="00E62FF0" w:rsidRPr="00E62FF0" w:rsidRDefault="00E62FF0" w:rsidP="00E62FF0">
      <w:pPr>
        <w:jc w:val="both"/>
        <w:rPr>
          <w:rFonts w:ascii="Arial" w:eastAsia="Calibri" w:hAnsi="Arial" w:cs="Arial"/>
          <w:b/>
          <w:lang w:val="es-MX" w:eastAsia="en-US"/>
        </w:rPr>
      </w:pPr>
    </w:p>
    <w:p w:rsidR="00E62FF0" w:rsidRPr="00E62FF0" w:rsidRDefault="00E62FF0" w:rsidP="00E62FF0">
      <w:pPr>
        <w:jc w:val="both"/>
        <w:rPr>
          <w:rFonts w:ascii="Arial" w:eastAsia="Arial Unicode MS" w:hAnsi="Arial" w:cs="Arial"/>
          <w:lang w:val="es-MX" w:eastAsia="es-MX"/>
        </w:rPr>
      </w:pPr>
      <w:r w:rsidRPr="00E62FF0">
        <w:rPr>
          <w:rFonts w:ascii="Arial" w:eastAsia="Calibri" w:hAnsi="Arial" w:cs="Arial"/>
          <w:b/>
          <w:lang w:val="es-MX" w:eastAsia="en-US"/>
        </w:rPr>
        <w:t xml:space="preserve">SEGUNDO. </w:t>
      </w:r>
      <w:r w:rsidRPr="00E62FF0">
        <w:rPr>
          <w:rFonts w:ascii="Arial" w:eastAsia="Calibri" w:hAnsi="Arial" w:cs="Arial"/>
          <w:lang w:val="es-MX" w:eastAsia="en-US"/>
        </w:rPr>
        <w:t>Se derogan todas las disposiciones que contravengan lo establecido en el presente Decreto.</w:t>
      </w:r>
    </w:p>
    <w:p w:rsidR="00E62FF0" w:rsidRPr="00E62FF0" w:rsidRDefault="00E62FF0" w:rsidP="00E62FF0">
      <w:pPr>
        <w:jc w:val="both"/>
        <w:rPr>
          <w:rFonts w:ascii="Arial" w:eastAsia="Arial Unicode MS" w:hAnsi="Arial" w:cs="Arial"/>
          <w:lang w:val="es-MX" w:eastAsia="es-MX"/>
        </w:rPr>
      </w:pPr>
    </w:p>
    <w:p w:rsidR="00E62FF0" w:rsidRPr="00E62FF0" w:rsidRDefault="00E62FF0" w:rsidP="00E62FF0">
      <w:pPr>
        <w:jc w:val="both"/>
        <w:rPr>
          <w:rFonts w:ascii="Arial" w:eastAsia="Arial Unicode MS" w:hAnsi="Arial" w:cs="Arial"/>
          <w:lang w:val="es-MX" w:eastAsia="es-MX"/>
        </w:rPr>
      </w:pPr>
      <w:r w:rsidRPr="00E62FF0">
        <w:rPr>
          <w:rFonts w:ascii="Arial" w:eastAsia="Arial Unicode MS" w:hAnsi="Arial" w:cs="Arial"/>
          <w:lang w:val="es-MX" w:eastAsia="es-MX"/>
        </w:rPr>
        <w:t>El Ciudadano Gobernador del Estado, sancionará, promulgará y dispondrá se publique, circule y observe.</w:t>
      </w:r>
    </w:p>
    <w:p w:rsidR="00E62FF0" w:rsidRPr="00E62FF0" w:rsidRDefault="00E62FF0" w:rsidP="00E62FF0">
      <w:pPr>
        <w:jc w:val="both"/>
        <w:rPr>
          <w:rFonts w:ascii="Arial" w:hAnsi="Arial" w:cs="Arial"/>
          <w:lang w:val="es-MX"/>
        </w:rPr>
      </w:pPr>
    </w:p>
    <w:p w:rsidR="00E62FF0" w:rsidRPr="00E62FF0" w:rsidRDefault="00E62FF0" w:rsidP="00E62FF0">
      <w:pPr>
        <w:jc w:val="both"/>
        <w:rPr>
          <w:rFonts w:ascii="Arial" w:eastAsia="Calibri" w:hAnsi="Arial" w:cs="Arial"/>
          <w:lang w:val="es-MX" w:eastAsia="en-US"/>
        </w:rPr>
      </w:pPr>
      <w:r w:rsidRPr="00E62FF0">
        <w:rPr>
          <w:rFonts w:ascii="Arial" w:eastAsia="Calibri" w:hAnsi="Arial" w:cs="Arial"/>
          <w:lang w:val="es-MX" w:eastAsia="en-US"/>
        </w:rPr>
        <w:t>Dado en el Salón de Sesiones del Honorable Congreso del Estado, en Victoria de Durango, Dgo., a los (11) once días del mes de diciembre del año (2019) dos mil diecinueve.</w:t>
      </w:r>
    </w:p>
    <w:p w:rsidR="00E62FF0" w:rsidRPr="00E62FF0" w:rsidRDefault="00E62FF0" w:rsidP="00E62FF0">
      <w:pPr>
        <w:jc w:val="both"/>
        <w:rPr>
          <w:rFonts w:ascii="Arial" w:eastAsia="Calibri" w:hAnsi="Arial" w:cs="Arial"/>
          <w:lang w:val="es-MX" w:eastAsia="en-US"/>
        </w:rPr>
      </w:pPr>
    </w:p>
    <w:p w:rsidR="00E62FF0" w:rsidRPr="00E62FF0" w:rsidRDefault="00E62FF0" w:rsidP="00E62FF0">
      <w:pPr>
        <w:jc w:val="both"/>
        <w:rPr>
          <w:rFonts w:ascii="Arial" w:hAnsi="Arial" w:cs="Arial"/>
          <w:caps/>
          <w:lang w:val="es-MX"/>
        </w:rPr>
      </w:pPr>
      <w:r w:rsidRPr="00E62FF0">
        <w:rPr>
          <w:rFonts w:ascii="Arial" w:eastAsia="Calibri" w:hAnsi="Arial" w:cs="Arial"/>
          <w:lang w:val="es-MX" w:eastAsia="en-US"/>
        </w:rPr>
        <w:t>DIP. G</w:t>
      </w:r>
      <w:r w:rsidRPr="00E62FF0">
        <w:rPr>
          <w:rFonts w:ascii="Arial" w:eastAsia="Calibri" w:hAnsi="Arial" w:cs="Arial"/>
          <w:caps/>
          <w:lang w:val="es-MX" w:eastAsia="en-US"/>
        </w:rPr>
        <w:t>abriela Hernández lópez</w:t>
      </w:r>
      <w:r>
        <w:rPr>
          <w:rFonts w:ascii="Arial" w:eastAsia="Calibri" w:hAnsi="Arial" w:cs="Arial"/>
          <w:caps/>
          <w:lang w:val="es-MX" w:eastAsia="en-US"/>
        </w:rPr>
        <w:t xml:space="preserve">, </w:t>
      </w:r>
      <w:r>
        <w:rPr>
          <w:rFonts w:ascii="Arial" w:eastAsia="Calibri" w:hAnsi="Arial" w:cs="Arial"/>
          <w:lang w:val="es-MX" w:eastAsia="en-US"/>
        </w:rPr>
        <w:t xml:space="preserve">PRESIDENTA; </w:t>
      </w:r>
      <w:r w:rsidRPr="00E62FF0">
        <w:rPr>
          <w:rFonts w:ascii="Arial" w:eastAsia="Calibri" w:hAnsi="Arial" w:cs="Arial"/>
          <w:lang w:val="es-MX" w:eastAsia="en-US"/>
        </w:rPr>
        <w:t>DI</w:t>
      </w:r>
      <w:r>
        <w:rPr>
          <w:rFonts w:ascii="Arial" w:eastAsia="Calibri" w:hAnsi="Arial" w:cs="Arial"/>
          <w:lang w:val="es-MX" w:eastAsia="en-US"/>
        </w:rPr>
        <w:t xml:space="preserve">P. ELIA DEL CARMEN TOVAR VALERO, </w:t>
      </w:r>
      <w:r w:rsidRPr="00E62FF0">
        <w:rPr>
          <w:rFonts w:ascii="Arial" w:eastAsia="Calibri" w:hAnsi="Arial" w:cs="Arial"/>
          <w:lang w:val="es-MX" w:eastAsia="en-US"/>
        </w:rPr>
        <w:t>SECRETARIA</w:t>
      </w:r>
      <w:r>
        <w:rPr>
          <w:rFonts w:ascii="Arial" w:eastAsia="Calibri" w:hAnsi="Arial" w:cs="Arial"/>
          <w:lang w:val="es-MX" w:eastAsia="en-US"/>
        </w:rPr>
        <w:t xml:space="preserve">; </w:t>
      </w:r>
      <w:r w:rsidRPr="00E62FF0">
        <w:rPr>
          <w:rFonts w:ascii="Arial" w:eastAsia="Calibri" w:hAnsi="Arial" w:cs="Arial"/>
          <w:lang w:val="es-MX" w:eastAsia="en-US"/>
        </w:rPr>
        <w:t>DIP. MA. ELENA GONZÁLEZ RIVERA</w:t>
      </w:r>
      <w:r>
        <w:rPr>
          <w:rFonts w:ascii="Arial" w:eastAsia="Calibri" w:hAnsi="Arial" w:cs="Arial"/>
          <w:lang w:val="es-MX" w:eastAsia="en-US"/>
        </w:rPr>
        <w:t xml:space="preserve">, </w:t>
      </w:r>
      <w:r w:rsidRPr="00E62FF0">
        <w:rPr>
          <w:rFonts w:ascii="Arial" w:eastAsia="Calibri" w:hAnsi="Arial" w:cs="Arial"/>
          <w:lang w:val="es-MX" w:eastAsia="en-US"/>
        </w:rPr>
        <w:t>SECRETARIA.</w:t>
      </w:r>
      <w:r>
        <w:rPr>
          <w:rFonts w:ascii="Arial" w:eastAsia="Calibri" w:hAnsi="Arial" w:cs="Arial"/>
          <w:lang w:val="es-MX" w:eastAsia="en-US"/>
        </w:rPr>
        <w:t xml:space="preserve"> RÚBRICAS.</w:t>
      </w:r>
    </w:p>
    <w:p w:rsidR="00AD6CD1" w:rsidRPr="00AD6CD1" w:rsidRDefault="00AD6CD1" w:rsidP="00906EBA">
      <w:pPr>
        <w:jc w:val="both"/>
        <w:rPr>
          <w:rFonts w:ascii="Arial" w:hAnsi="Arial" w:cs="Arial"/>
          <w:caps/>
          <w:lang w:val="es-MX"/>
        </w:rPr>
      </w:pPr>
    </w:p>
    <w:p w:rsidR="00151E69" w:rsidRPr="00EA2B71" w:rsidRDefault="00151E69" w:rsidP="00906EBA">
      <w:pPr>
        <w:jc w:val="both"/>
        <w:rPr>
          <w:rFonts w:ascii="Arial" w:hAnsi="Arial" w:cs="Arial"/>
          <w:b/>
          <w:caps/>
        </w:rPr>
      </w:pPr>
    </w:p>
    <w:sectPr w:rsidR="00151E69" w:rsidRPr="00EA2B71" w:rsidSect="00833FC6">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66" w:rsidRDefault="00815366" w:rsidP="00FA3700">
      <w:r>
        <w:separator/>
      </w:r>
    </w:p>
  </w:endnote>
  <w:endnote w:type="continuationSeparator" w:id="0">
    <w:p w:rsidR="00815366" w:rsidRDefault="00815366"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941089"/>
      <w:docPartObj>
        <w:docPartGallery w:val="Page Numbers (Bottom of Page)"/>
        <w:docPartUnique/>
      </w:docPartObj>
    </w:sdtPr>
    <w:sdtEndPr/>
    <w:sdtContent>
      <w:p w:rsidR="00181FEF" w:rsidRDefault="00181FEF">
        <w:pPr>
          <w:pStyle w:val="Piedepgina"/>
          <w:jc w:val="center"/>
        </w:pPr>
        <w:r>
          <w:fldChar w:fldCharType="begin"/>
        </w:r>
        <w:r>
          <w:instrText>PAGE   \* MERGEFORMAT</w:instrText>
        </w:r>
        <w:r>
          <w:fldChar w:fldCharType="separate"/>
        </w:r>
        <w:r w:rsidR="005E4404" w:rsidRPr="005E4404">
          <w:rPr>
            <w:noProof/>
            <w:lang w:val="es-ES"/>
          </w:rPr>
          <w:t>1</w:t>
        </w:r>
        <w:r>
          <w:fldChar w:fldCharType="end"/>
        </w:r>
      </w:p>
    </w:sdtContent>
  </w:sdt>
  <w:p w:rsidR="00181FEF" w:rsidRDefault="00181F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66" w:rsidRDefault="00815366" w:rsidP="00FA3700">
      <w:r>
        <w:separator/>
      </w:r>
    </w:p>
  </w:footnote>
  <w:footnote w:type="continuationSeparator" w:id="0">
    <w:p w:rsidR="00815366" w:rsidRDefault="00815366"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36"/>
      <w:gridCol w:w="10078"/>
      <w:gridCol w:w="222"/>
    </w:tblGrid>
    <w:tr w:rsidR="00181FEF" w:rsidTr="00C16D8F">
      <w:trPr>
        <w:trHeight w:val="1270"/>
      </w:trPr>
      <w:tc>
        <w:tcPr>
          <w:tcW w:w="236" w:type="dxa"/>
        </w:tcPr>
        <w:p w:rsidR="00181FEF" w:rsidRDefault="00181FEF"/>
      </w:tc>
      <w:tc>
        <w:tcPr>
          <w:tcW w:w="10078" w:type="dxa"/>
        </w:tcPr>
        <w:tbl>
          <w:tblPr>
            <w:tblStyle w:val="Tablaconcuadrcula"/>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48"/>
          </w:tblGrid>
          <w:tr w:rsidR="00181FEF" w:rsidTr="00C16D8F">
            <w:trPr>
              <w:trHeight w:val="1402"/>
            </w:trPr>
            <w:tc>
              <w:tcPr>
                <w:tcW w:w="4031" w:type="dxa"/>
              </w:tcPr>
              <w:p w:rsidR="00181FEF" w:rsidRDefault="00181FEF" w:rsidP="00954C89">
                <w:pPr>
                  <w:pStyle w:val="Encabezado"/>
                  <w:rPr>
                    <w:rFonts w:ascii="Candara" w:hAnsi="Candara" w:cs="Arial"/>
                    <w:i/>
                    <w:sz w:val="18"/>
                    <w:szCs w:val="18"/>
                  </w:rPr>
                </w:pPr>
                <w:r w:rsidRPr="00AC763D">
                  <w:rPr>
                    <w:rFonts w:ascii="Calibri" w:eastAsia="Calibri" w:hAnsi="Calibri"/>
                    <w:noProof/>
                    <w:sz w:val="22"/>
                    <w:szCs w:val="22"/>
                    <w:lang w:val="es-MX" w:eastAsia="es-MX"/>
                  </w:rPr>
                  <w:drawing>
                    <wp:inline distT="0" distB="0" distL="0" distR="0" wp14:anchorId="304E10A1" wp14:editId="3DE0C83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548" w:type="dxa"/>
              </w:tcPr>
              <w:p w:rsidR="00181FEF" w:rsidRDefault="00181FEF" w:rsidP="00F8571A">
                <w:pPr>
                  <w:pStyle w:val="Encabezado"/>
                  <w:tabs>
                    <w:tab w:val="clear" w:pos="4252"/>
                  </w:tabs>
                  <w:rPr>
                    <w:rFonts w:ascii="Candara" w:hAnsi="Candara" w:cs="Arial"/>
                    <w:b/>
                    <w:i/>
                    <w:sz w:val="18"/>
                    <w:szCs w:val="18"/>
                  </w:rPr>
                </w:pPr>
              </w:p>
              <w:p w:rsidR="00181FEF" w:rsidRPr="00954C89" w:rsidRDefault="00181FEF" w:rsidP="00AC085D">
                <w:pPr>
                  <w:pStyle w:val="Encabezado"/>
                  <w:tabs>
                    <w:tab w:val="clear" w:pos="4252"/>
                  </w:tabs>
                  <w:jc w:val="center"/>
                  <w:rPr>
                    <w:rFonts w:ascii="Candara" w:hAnsi="Candara" w:cs="Arial"/>
                    <w:b/>
                    <w:sz w:val="18"/>
                    <w:szCs w:val="18"/>
                  </w:rPr>
                </w:pPr>
                <w:r w:rsidRPr="00954C89">
                  <w:rPr>
                    <w:rFonts w:ascii="Candara" w:hAnsi="Candara" w:cs="Arial"/>
                    <w:b/>
                    <w:sz w:val="18"/>
                    <w:szCs w:val="18"/>
                  </w:rPr>
                  <w:t>CÓDIGO PENAL DEL ESTADO LIBRE Y  SOBERANO DE DURANGO</w:t>
                </w:r>
              </w:p>
              <w:p w:rsidR="00181FEF" w:rsidRPr="00954C89" w:rsidRDefault="00181FEF" w:rsidP="00AC085D">
                <w:pPr>
                  <w:pStyle w:val="Encabezado"/>
                  <w:tabs>
                    <w:tab w:val="clear" w:pos="4252"/>
                  </w:tabs>
                  <w:jc w:val="center"/>
                  <w:rPr>
                    <w:rFonts w:ascii="Candara" w:hAnsi="Candara" w:cs="Arial"/>
                    <w:sz w:val="15"/>
                    <w:szCs w:val="15"/>
                  </w:rPr>
                </w:pPr>
                <w:r w:rsidRPr="00954C89">
                  <w:rPr>
                    <w:rFonts w:ascii="Candara" w:hAnsi="Candara" w:cs="Arial"/>
                    <w:sz w:val="15"/>
                    <w:szCs w:val="15"/>
                  </w:rPr>
                  <w:t>VIGENTE A PARTIR DE LAS 00:00 HRS. DEL DÍA 14 DE DICIEMBRE DE 2009</w:t>
                </w:r>
              </w:p>
              <w:p w:rsidR="00181FEF" w:rsidRPr="008D6166" w:rsidRDefault="00181FEF" w:rsidP="00655FCC">
                <w:pPr>
                  <w:pStyle w:val="Encabezado"/>
                  <w:tabs>
                    <w:tab w:val="clear" w:pos="4252"/>
                  </w:tabs>
                  <w:rPr>
                    <w:rFonts w:ascii="Candara" w:hAnsi="Candara" w:cs="Arial"/>
                    <w:b/>
                    <w:i/>
                    <w:sz w:val="18"/>
                    <w:szCs w:val="18"/>
                  </w:rPr>
                </w:pPr>
              </w:p>
              <w:p w:rsidR="00181FEF" w:rsidRPr="008D6166" w:rsidRDefault="00181FEF" w:rsidP="00FA3700">
                <w:pPr>
                  <w:pStyle w:val="Encabezado"/>
                  <w:jc w:val="center"/>
                  <w:rPr>
                    <w:rFonts w:ascii="Candara" w:hAnsi="Candara" w:cs="Arial"/>
                    <w:b/>
                    <w:i/>
                    <w:sz w:val="18"/>
                    <w:szCs w:val="18"/>
                  </w:rPr>
                </w:pPr>
              </w:p>
              <w:p w:rsidR="00181FEF" w:rsidRDefault="00181FEF" w:rsidP="00856DA5">
                <w:pPr>
                  <w:pStyle w:val="Encabezado"/>
                  <w:tabs>
                    <w:tab w:val="left" w:pos="3390"/>
                  </w:tabs>
                  <w:rPr>
                    <w:rFonts w:ascii="Arial" w:hAnsi="Arial" w:cs="Arial"/>
                    <w:i/>
                    <w:noProof/>
                    <w:sz w:val="14"/>
                    <w:szCs w:val="14"/>
                  </w:rPr>
                </w:pPr>
                <w:r>
                  <w:rPr>
                    <w:rFonts w:ascii="Arial" w:hAnsi="Arial" w:cs="Arial"/>
                    <w:i/>
                    <w:noProof/>
                    <w:sz w:val="14"/>
                    <w:szCs w:val="14"/>
                  </w:rPr>
                  <w:tab/>
                </w:r>
              </w:p>
              <w:p w:rsidR="00181FEF" w:rsidRDefault="00181FEF" w:rsidP="00856DA5">
                <w:pPr>
                  <w:pStyle w:val="Encabezado"/>
                  <w:tabs>
                    <w:tab w:val="left" w:pos="3390"/>
                  </w:tabs>
                  <w:rPr>
                    <w:rFonts w:ascii="Arial" w:hAnsi="Arial" w:cs="Arial"/>
                    <w:i/>
                    <w:noProof/>
                    <w:sz w:val="14"/>
                    <w:szCs w:val="14"/>
                  </w:rPr>
                </w:pPr>
              </w:p>
              <w:p w:rsidR="00181FEF" w:rsidRPr="00C16D8F" w:rsidRDefault="00181FEF" w:rsidP="00AC085D">
                <w:pPr>
                  <w:pStyle w:val="Encabezado"/>
                  <w:jc w:val="right"/>
                  <w:rPr>
                    <w:rFonts w:asciiTheme="minorHAnsi" w:hAnsiTheme="minorHAnsi" w:cs="Arial"/>
                    <w:i/>
                    <w:noProof/>
                    <w:sz w:val="14"/>
                    <w:szCs w:val="14"/>
                  </w:rPr>
                </w:pPr>
                <w:r w:rsidRPr="00C16D8F">
                  <w:rPr>
                    <w:rFonts w:asciiTheme="minorHAnsi" w:hAnsiTheme="minorHAnsi" w:cs="Arial"/>
                    <w:i/>
                    <w:noProof/>
                    <w:sz w:val="14"/>
                    <w:szCs w:val="14"/>
                  </w:rPr>
                  <w:t>FECHA DE ULTIMA REFORMA:</w:t>
                </w:r>
              </w:p>
              <w:p w:rsidR="00181FEF" w:rsidRPr="00AC085D" w:rsidRDefault="00181FEF" w:rsidP="00AC085D">
                <w:pPr>
                  <w:jc w:val="right"/>
                  <w:rPr>
                    <w:rFonts w:asciiTheme="minorHAnsi" w:hAnsiTheme="minorHAnsi"/>
                    <w:b/>
                    <w:i/>
                    <w:sz w:val="14"/>
                  </w:rPr>
                </w:pPr>
                <w:r>
                  <w:rPr>
                    <w:rFonts w:asciiTheme="minorHAnsi" w:hAnsiTheme="minorHAnsi"/>
                    <w:i/>
                    <w:sz w:val="14"/>
                  </w:rPr>
                  <w:t>DEC. 243  P.O.104 BIS</w:t>
                </w:r>
                <w:r w:rsidRPr="00AC085D">
                  <w:rPr>
                    <w:rFonts w:asciiTheme="minorHAnsi" w:hAnsiTheme="minorHAnsi"/>
                    <w:i/>
                    <w:sz w:val="14"/>
                  </w:rPr>
                  <w:t xml:space="preserve"> DE</w:t>
                </w:r>
                <w:r>
                  <w:rPr>
                    <w:rFonts w:asciiTheme="minorHAnsi" w:hAnsiTheme="minorHAnsi"/>
                    <w:i/>
                    <w:sz w:val="14"/>
                  </w:rPr>
                  <w:t>L</w:t>
                </w:r>
                <w:r w:rsidRPr="00AC085D">
                  <w:rPr>
                    <w:rFonts w:asciiTheme="minorHAnsi" w:hAnsiTheme="minorHAnsi"/>
                    <w:i/>
                    <w:sz w:val="14"/>
                  </w:rPr>
                  <w:t xml:space="preserve"> </w:t>
                </w:r>
                <w:r>
                  <w:rPr>
                    <w:rFonts w:asciiTheme="minorHAnsi" w:hAnsiTheme="minorHAnsi"/>
                    <w:i/>
                    <w:sz w:val="14"/>
                  </w:rPr>
                  <w:t xml:space="preserve">29 </w:t>
                </w:r>
                <w:r w:rsidRPr="00AC085D">
                  <w:rPr>
                    <w:rFonts w:asciiTheme="minorHAnsi" w:hAnsiTheme="minorHAnsi"/>
                    <w:i/>
                    <w:sz w:val="14"/>
                  </w:rPr>
                  <w:t>DE</w:t>
                </w:r>
                <w:r>
                  <w:rPr>
                    <w:rFonts w:asciiTheme="minorHAnsi" w:hAnsiTheme="minorHAnsi"/>
                    <w:i/>
                    <w:sz w:val="14"/>
                  </w:rPr>
                  <w:t xml:space="preserve"> DICIEMBRE DE</w:t>
                </w:r>
                <w:r w:rsidRPr="00AC085D">
                  <w:rPr>
                    <w:rFonts w:asciiTheme="minorHAnsi" w:hAnsiTheme="minorHAnsi"/>
                    <w:i/>
                    <w:sz w:val="14"/>
                  </w:rPr>
                  <w:t xml:space="preserve"> 201</w:t>
                </w:r>
                <w:r>
                  <w:rPr>
                    <w:rFonts w:asciiTheme="minorHAnsi" w:hAnsiTheme="minorHAnsi"/>
                    <w:i/>
                    <w:sz w:val="14"/>
                  </w:rPr>
                  <w:t>9</w:t>
                </w:r>
                <w:r w:rsidRPr="00AC085D">
                  <w:rPr>
                    <w:rFonts w:asciiTheme="minorHAnsi" w:hAnsiTheme="minorHAnsi"/>
                    <w:i/>
                    <w:sz w:val="14"/>
                  </w:rPr>
                  <w:t>.</w:t>
                </w:r>
              </w:p>
              <w:p w:rsidR="00181FEF" w:rsidRPr="002B27D8" w:rsidRDefault="00181FEF" w:rsidP="00954C89">
                <w:pPr>
                  <w:jc w:val="right"/>
                  <w:rPr>
                    <w:rFonts w:ascii="Arial" w:hAnsi="Arial" w:cs="Arial"/>
                    <w:i/>
                    <w:caps/>
                    <w:sz w:val="14"/>
                    <w:szCs w:val="22"/>
                  </w:rPr>
                </w:pPr>
              </w:p>
            </w:tc>
          </w:tr>
        </w:tbl>
        <w:p w:rsidR="00181FEF" w:rsidRPr="00340D16" w:rsidRDefault="00181FEF" w:rsidP="00680DC6">
          <w:pPr>
            <w:pStyle w:val="Encabezado"/>
            <w:jc w:val="center"/>
          </w:pPr>
        </w:p>
      </w:tc>
      <w:tc>
        <w:tcPr>
          <w:tcW w:w="222" w:type="dxa"/>
        </w:tcPr>
        <w:p w:rsidR="00181FEF" w:rsidRPr="0081276E" w:rsidRDefault="00181FEF"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181FEF" w:rsidTr="00C16D8F">
      <w:tc>
        <w:tcPr>
          <w:tcW w:w="236" w:type="dxa"/>
        </w:tcPr>
        <w:p w:rsidR="00181FEF" w:rsidRDefault="00181FEF"/>
      </w:tc>
      <w:tc>
        <w:tcPr>
          <w:tcW w:w="10078" w:type="dxa"/>
        </w:tcPr>
        <w:p w:rsidR="00181FEF" w:rsidRDefault="00181FEF" w:rsidP="002B27D8">
          <w:pPr>
            <w:pStyle w:val="Encabezado"/>
            <w:rPr>
              <w:rFonts w:ascii="Candara" w:hAnsi="Candara" w:cs="Arial"/>
              <w:i/>
              <w:sz w:val="18"/>
              <w:szCs w:val="18"/>
            </w:rPr>
          </w:pPr>
        </w:p>
      </w:tc>
      <w:tc>
        <w:tcPr>
          <w:tcW w:w="222" w:type="dxa"/>
        </w:tcPr>
        <w:p w:rsidR="00181FEF" w:rsidRDefault="00181FEF" w:rsidP="003A1F50">
          <w:pPr>
            <w:pStyle w:val="Encabezado"/>
            <w:jc w:val="right"/>
            <w:rPr>
              <w:rFonts w:ascii="Arial" w:hAnsi="Arial" w:cs="Arial"/>
              <w:i/>
              <w:noProof/>
              <w:sz w:val="14"/>
              <w:szCs w:val="14"/>
            </w:rPr>
          </w:pPr>
        </w:p>
      </w:tc>
    </w:tr>
  </w:tbl>
  <w:p w:rsidR="00181FEF" w:rsidRDefault="00181F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559"/>
    <w:multiLevelType w:val="hybridMultilevel"/>
    <w:tmpl w:val="CC684D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AE0B4F"/>
    <w:multiLevelType w:val="hybridMultilevel"/>
    <w:tmpl w:val="64D25A5E"/>
    <w:lvl w:ilvl="0" w:tplc="4238BE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A900BF"/>
    <w:multiLevelType w:val="hybridMultilevel"/>
    <w:tmpl w:val="77FEAD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3C79FC"/>
    <w:multiLevelType w:val="hybridMultilevel"/>
    <w:tmpl w:val="124AE7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B00329"/>
    <w:multiLevelType w:val="hybridMultilevel"/>
    <w:tmpl w:val="F0BE6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2B3062"/>
    <w:multiLevelType w:val="hybridMultilevel"/>
    <w:tmpl w:val="837CCCE0"/>
    <w:lvl w:ilvl="0" w:tplc="A4248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A21A3"/>
    <w:multiLevelType w:val="hybridMultilevel"/>
    <w:tmpl w:val="4808C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E55B2F"/>
    <w:multiLevelType w:val="hybridMultilevel"/>
    <w:tmpl w:val="D696D1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4CC554BD"/>
    <w:multiLevelType w:val="hybridMultilevel"/>
    <w:tmpl w:val="33E42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D7695C"/>
    <w:multiLevelType w:val="hybridMultilevel"/>
    <w:tmpl w:val="CBA8A430"/>
    <w:lvl w:ilvl="0" w:tplc="2E4EB58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938C0"/>
    <w:multiLevelType w:val="hybridMultilevel"/>
    <w:tmpl w:val="A278570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06F578A"/>
    <w:multiLevelType w:val="hybridMultilevel"/>
    <w:tmpl w:val="A59A947E"/>
    <w:lvl w:ilvl="0" w:tplc="48CAF932">
      <w:start w:val="1"/>
      <w:numFmt w:val="upperRoman"/>
      <w:lvlText w:val="%1."/>
      <w:lvlJc w:val="left"/>
      <w:pPr>
        <w:ind w:left="1080" w:hanging="72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7AA0C61"/>
    <w:multiLevelType w:val="hybridMultilevel"/>
    <w:tmpl w:val="17F2F5F2"/>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15:restartNumberingAfterBreak="0">
    <w:nsid w:val="7B12429A"/>
    <w:multiLevelType w:val="hybridMultilevel"/>
    <w:tmpl w:val="904C1F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10"/>
  </w:num>
  <w:num w:numId="5">
    <w:abstractNumId w:val="7"/>
  </w:num>
  <w:num w:numId="6">
    <w:abstractNumId w:val="14"/>
  </w:num>
  <w:num w:numId="7">
    <w:abstractNumId w:val="4"/>
  </w:num>
  <w:num w:numId="8">
    <w:abstractNumId w:val="0"/>
  </w:num>
  <w:num w:numId="9">
    <w:abstractNumId w:val="3"/>
  </w:num>
  <w:num w:numId="10">
    <w:abstractNumId w:val="6"/>
  </w:num>
  <w:num w:numId="11">
    <w:abstractNumId w:val="8"/>
  </w:num>
  <w:num w:numId="12">
    <w:abstractNumId w:val="9"/>
  </w:num>
  <w:num w:numId="13">
    <w:abstractNumId w:val="1"/>
  </w:num>
  <w:num w:numId="14">
    <w:abstractNumId w:val="11"/>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4A1F"/>
    <w:rsid w:val="00005818"/>
    <w:rsid w:val="00011D92"/>
    <w:rsid w:val="00013CDA"/>
    <w:rsid w:val="000172C2"/>
    <w:rsid w:val="0002583F"/>
    <w:rsid w:val="0003489A"/>
    <w:rsid w:val="00037D03"/>
    <w:rsid w:val="000424EF"/>
    <w:rsid w:val="00043E0C"/>
    <w:rsid w:val="0004438E"/>
    <w:rsid w:val="00044DAF"/>
    <w:rsid w:val="000456E7"/>
    <w:rsid w:val="00045A61"/>
    <w:rsid w:val="000521BE"/>
    <w:rsid w:val="00052C72"/>
    <w:rsid w:val="000546F9"/>
    <w:rsid w:val="00055ADA"/>
    <w:rsid w:val="000563F0"/>
    <w:rsid w:val="00056B3D"/>
    <w:rsid w:val="00056C17"/>
    <w:rsid w:val="000619EE"/>
    <w:rsid w:val="00062257"/>
    <w:rsid w:val="00062277"/>
    <w:rsid w:val="00064231"/>
    <w:rsid w:val="00064753"/>
    <w:rsid w:val="00065D83"/>
    <w:rsid w:val="00066F53"/>
    <w:rsid w:val="000722F0"/>
    <w:rsid w:val="000724CE"/>
    <w:rsid w:val="00072ECF"/>
    <w:rsid w:val="00075DBC"/>
    <w:rsid w:val="0007626A"/>
    <w:rsid w:val="00077D29"/>
    <w:rsid w:val="0008095D"/>
    <w:rsid w:val="0008460B"/>
    <w:rsid w:val="0009133A"/>
    <w:rsid w:val="00092352"/>
    <w:rsid w:val="000A39A1"/>
    <w:rsid w:val="000A4309"/>
    <w:rsid w:val="000A5A3F"/>
    <w:rsid w:val="000A6917"/>
    <w:rsid w:val="000A7209"/>
    <w:rsid w:val="000A7325"/>
    <w:rsid w:val="000B4302"/>
    <w:rsid w:val="000B4C4D"/>
    <w:rsid w:val="000B5B00"/>
    <w:rsid w:val="000B64B3"/>
    <w:rsid w:val="000C252D"/>
    <w:rsid w:val="000C77F2"/>
    <w:rsid w:val="000D7313"/>
    <w:rsid w:val="000E02FB"/>
    <w:rsid w:val="000E640D"/>
    <w:rsid w:val="000F397C"/>
    <w:rsid w:val="00101797"/>
    <w:rsid w:val="001046A4"/>
    <w:rsid w:val="0010776F"/>
    <w:rsid w:val="00107CAD"/>
    <w:rsid w:val="00121980"/>
    <w:rsid w:val="00121AC8"/>
    <w:rsid w:val="001220AF"/>
    <w:rsid w:val="00125E61"/>
    <w:rsid w:val="001305B1"/>
    <w:rsid w:val="0014056C"/>
    <w:rsid w:val="001414F2"/>
    <w:rsid w:val="0014215C"/>
    <w:rsid w:val="00142679"/>
    <w:rsid w:val="00151E69"/>
    <w:rsid w:val="001543AB"/>
    <w:rsid w:val="00157F24"/>
    <w:rsid w:val="00161726"/>
    <w:rsid w:val="00170889"/>
    <w:rsid w:val="00172FA4"/>
    <w:rsid w:val="001759A8"/>
    <w:rsid w:val="00180BDD"/>
    <w:rsid w:val="00181FEF"/>
    <w:rsid w:val="0018410D"/>
    <w:rsid w:val="001841FD"/>
    <w:rsid w:val="0018751E"/>
    <w:rsid w:val="00187BEB"/>
    <w:rsid w:val="001937DB"/>
    <w:rsid w:val="00193E1A"/>
    <w:rsid w:val="001954F3"/>
    <w:rsid w:val="001A1A7D"/>
    <w:rsid w:val="001A1BC1"/>
    <w:rsid w:val="001A25B7"/>
    <w:rsid w:val="001A461D"/>
    <w:rsid w:val="001A79AF"/>
    <w:rsid w:val="001B1364"/>
    <w:rsid w:val="001B17A7"/>
    <w:rsid w:val="001B1E0D"/>
    <w:rsid w:val="001B24AF"/>
    <w:rsid w:val="001B4258"/>
    <w:rsid w:val="001B6F44"/>
    <w:rsid w:val="001C13EE"/>
    <w:rsid w:val="001C5D26"/>
    <w:rsid w:val="001C6ABA"/>
    <w:rsid w:val="001E013B"/>
    <w:rsid w:val="001E31E8"/>
    <w:rsid w:val="001E7E43"/>
    <w:rsid w:val="001F392C"/>
    <w:rsid w:val="001F7A98"/>
    <w:rsid w:val="002023E8"/>
    <w:rsid w:val="002047CB"/>
    <w:rsid w:val="00210A12"/>
    <w:rsid w:val="0021150F"/>
    <w:rsid w:val="00215114"/>
    <w:rsid w:val="0022045E"/>
    <w:rsid w:val="002315A2"/>
    <w:rsid w:val="0023196D"/>
    <w:rsid w:val="0023232B"/>
    <w:rsid w:val="002332A1"/>
    <w:rsid w:val="00233E12"/>
    <w:rsid w:val="00234DFB"/>
    <w:rsid w:val="00235FB8"/>
    <w:rsid w:val="00241ECA"/>
    <w:rsid w:val="002423FF"/>
    <w:rsid w:val="002504FD"/>
    <w:rsid w:val="00254D73"/>
    <w:rsid w:val="0025741B"/>
    <w:rsid w:val="00261D1F"/>
    <w:rsid w:val="00267AE0"/>
    <w:rsid w:val="002707B5"/>
    <w:rsid w:val="00271A03"/>
    <w:rsid w:val="00273A90"/>
    <w:rsid w:val="00275517"/>
    <w:rsid w:val="00275B45"/>
    <w:rsid w:val="0027797B"/>
    <w:rsid w:val="00286C66"/>
    <w:rsid w:val="0029084B"/>
    <w:rsid w:val="00291BD1"/>
    <w:rsid w:val="00292D1C"/>
    <w:rsid w:val="00294A7F"/>
    <w:rsid w:val="00295F7C"/>
    <w:rsid w:val="002A0F47"/>
    <w:rsid w:val="002A3F27"/>
    <w:rsid w:val="002A7110"/>
    <w:rsid w:val="002A71C8"/>
    <w:rsid w:val="002B27D8"/>
    <w:rsid w:val="002B3C6C"/>
    <w:rsid w:val="002B44F5"/>
    <w:rsid w:val="002B4E02"/>
    <w:rsid w:val="002B6E40"/>
    <w:rsid w:val="002B7A67"/>
    <w:rsid w:val="002C042B"/>
    <w:rsid w:val="002C36EC"/>
    <w:rsid w:val="002C598B"/>
    <w:rsid w:val="002C68E0"/>
    <w:rsid w:val="002C732E"/>
    <w:rsid w:val="002D0923"/>
    <w:rsid w:val="002D21C5"/>
    <w:rsid w:val="002D65D6"/>
    <w:rsid w:val="002E1955"/>
    <w:rsid w:val="002E30F5"/>
    <w:rsid w:val="002E597E"/>
    <w:rsid w:val="002E5DD2"/>
    <w:rsid w:val="002F56FD"/>
    <w:rsid w:val="002F6873"/>
    <w:rsid w:val="00300D33"/>
    <w:rsid w:val="00301B83"/>
    <w:rsid w:val="003045C9"/>
    <w:rsid w:val="0030495D"/>
    <w:rsid w:val="003049F5"/>
    <w:rsid w:val="00312DAE"/>
    <w:rsid w:val="00315FFB"/>
    <w:rsid w:val="00316CD1"/>
    <w:rsid w:val="00317C91"/>
    <w:rsid w:val="003211C8"/>
    <w:rsid w:val="00327B7D"/>
    <w:rsid w:val="00327BB5"/>
    <w:rsid w:val="00327EDC"/>
    <w:rsid w:val="00330FB4"/>
    <w:rsid w:val="00330FFE"/>
    <w:rsid w:val="00333F31"/>
    <w:rsid w:val="00335F5A"/>
    <w:rsid w:val="003363C6"/>
    <w:rsid w:val="00342889"/>
    <w:rsid w:val="00342DFF"/>
    <w:rsid w:val="00344290"/>
    <w:rsid w:val="00345513"/>
    <w:rsid w:val="003458EA"/>
    <w:rsid w:val="00345C32"/>
    <w:rsid w:val="003467AD"/>
    <w:rsid w:val="003538F6"/>
    <w:rsid w:val="00354057"/>
    <w:rsid w:val="00354BB1"/>
    <w:rsid w:val="00355993"/>
    <w:rsid w:val="0035778E"/>
    <w:rsid w:val="00362200"/>
    <w:rsid w:val="00362491"/>
    <w:rsid w:val="00362EA1"/>
    <w:rsid w:val="003637C9"/>
    <w:rsid w:val="0036605D"/>
    <w:rsid w:val="00372399"/>
    <w:rsid w:val="00375F2F"/>
    <w:rsid w:val="0038100D"/>
    <w:rsid w:val="00381EF8"/>
    <w:rsid w:val="003836BC"/>
    <w:rsid w:val="00386E94"/>
    <w:rsid w:val="00390AD0"/>
    <w:rsid w:val="00390D3C"/>
    <w:rsid w:val="003916DB"/>
    <w:rsid w:val="003928D4"/>
    <w:rsid w:val="003965E9"/>
    <w:rsid w:val="0039666C"/>
    <w:rsid w:val="003A1F50"/>
    <w:rsid w:val="003A5C74"/>
    <w:rsid w:val="003A5D5D"/>
    <w:rsid w:val="003B05F8"/>
    <w:rsid w:val="003B17C0"/>
    <w:rsid w:val="003B182F"/>
    <w:rsid w:val="003B3FDB"/>
    <w:rsid w:val="003B73E5"/>
    <w:rsid w:val="003C23DD"/>
    <w:rsid w:val="003C6B52"/>
    <w:rsid w:val="003D2FF8"/>
    <w:rsid w:val="003D729E"/>
    <w:rsid w:val="003E258A"/>
    <w:rsid w:val="003E5EB0"/>
    <w:rsid w:val="003F3215"/>
    <w:rsid w:val="003F6B01"/>
    <w:rsid w:val="004035F7"/>
    <w:rsid w:val="00411F5B"/>
    <w:rsid w:val="00422623"/>
    <w:rsid w:val="00423BB2"/>
    <w:rsid w:val="004244DF"/>
    <w:rsid w:val="00430E65"/>
    <w:rsid w:val="004322FD"/>
    <w:rsid w:val="00432CBF"/>
    <w:rsid w:val="004353B8"/>
    <w:rsid w:val="004371B8"/>
    <w:rsid w:val="004505C6"/>
    <w:rsid w:val="004506CB"/>
    <w:rsid w:val="00450987"/>
    <w:rsid w:val="00453A7A"/>
    <w:rsid w:val="0045482C"/>
    <w:rsid w:val="004550C4"/>
    <w:rsid w:val="00455B91"/>
    <w:rsid w:val="00464F25"/>
    <w:rsid w:val="004675D0"/>
    <w:rsid w:val="00470CED"/>
    <w:rsid w:val="004718D6"/>
    <w:rsid w:val="0047421D"/>
    <w:rsid w:val="004809D8"/>
    <w:rsid w:val="0048109F"/>
    <w:rsid w:val="004850AE"/>
    <w:rsid w:val="00485719"/>
    <w:rsid w:val="00486014"/>
    <w:rsid w:val="00487766"/>
    <w:rsid w:val="00494764"/>
    <w:rsid w:val="00496A6C"/>
    <w:rsid w:val="00496AB5"/>
    <w:rsid w:val="004A13EB"/>
    <w:rsid w:val="004A293D"/>
    <w:rsid w:val="004A3A53"/>
    <w:rsid w:val="004A4325"/>
    <w:rsid w:val="004A550B"/>
    <w:rsid w:val="004A5514"/>
    <w:rsid w:val="004A7277"/>
    <w:rsid w:val="004B554A"/>
    <w:rsid w:val="004B5E5F"/>
    <w:rsid w:val="004B790C"/>
    <w:rsid w:val="004B7B0C"/>
    <w:rsid w:val="004C1C2B"/>
    <w:rsid w:val="004C5B7A"/>
    <w:rsid w:val="004D0017"/>
    <w:rsid w:val="004D0415"/>
    <w:rsid w:val="004D0987"/>
    <w:rsid w:val="004D0F9D"/>
    <w:rsid w:val="004D2FF3"/>
    <w:rsid w:val="004D428F"/>
    <w:rsid w:val="004D5082"/>
    <w:rsid w:val="004E013A"/>
    <w:rsid w:val="004E085C"/>
    <w:rsid w:val="004E3642"/>
    <w:rsid w:val="004E7FC9"/>
    <w:rsid w:val="004F0664"/>
    <w:rsid w:val="005006BC"/>
    <w:rsid w:val="00502715"/>
    <w:rsid w:val="005027AB"/>
    <w:rsid w:val="00502A6F"/>
    <w:rsid w:val="005051F3"/>
    <w:rsid w:val="0050741C"/>
    <w:rsid w:val="00513533"/>
    <w:rsid w:val="0051452A"/>
    <w:rsid w:val="00515EF0"/>
    <w:rsid w:val="00516A42"/>
    <w:rsid w:val="00516F72"/>
    <w:rsid w:val="005207A8"/>
    <w:rsid w:val="005216A4"/>
    <w:rsid w:val="005249DA"/>
    <w:rsid w:val="00526268"/>
    <w:rsid w:val="005267F1"/>
    <w:rsid w:val="00530D63"/>
    <w:rsid w:val="005311FD"/>
    <w:rsid w:val="00532039"/>
    <w:rsid w:val="00533EA2"/>
    <w:rsid w:val="005434EB"/>
    <w:rsid w:val="00544FDD"/>
    <w:rsid w:val="005457DB"/>
    <w:rsid w:val="005457F7"/>
    <w:rsid w:val="00547F93"/>
    <w:rsid w:val="00551DA7"/>
    <w:rsid w:val="00555B4C"/>
    <w:rsid w:val="00560959"/>
    <w:rsid w:val="0056195E"/>
    <w:rsid w:val="0057265E"/>
    <w:rsid w:val="0057411C"/>
    <w:rsid w:val="00574BFA"/>
    <w:rsid w:val="00577F37"/>
    <w:rsid w:val="005831CF"/>
    <w:rsid w:val="00586B47"/>
    <w:rsid w:val="0059096C"/>
    <w:rsid w:val="0059149A"/>
    <w:rsid w:val="005916AF"/>
    <w:rsid w:val="005959D5"/>
    <w:rsid w:val="005966B1"/>
    <w:rsid w:val="005A11B4"/>
    <w:rsid w:val="005A694E"/>
    <w:rsid w:val="005B1DDE"/>
    <w:rsid w:val="005B2FE1"/>
    <w:rsid w:val="005B3425"/>
    <w:rsid w:val="005B5042"/>
    <w:rsid w:val="005B614C"/>
    <w:rsid w:val="005C0F59"/>
    <w:rsid w:val="005C239F"/>
    <w:rsid w:val="005C315B"/>
    <w:rsid w:val="005C6C31"/>
    <w:rsid w:val="005D66F5"/>
    <w:rsid w:val="005D6C09"/>
    <w:rsid w:val="005E00C1"/>
    <w:rsid w:val="005E4404"/>
    <w:rsid w:val="005E5BD4"/>
    <w:rsid w:val="005F099B"/>
    <w:rsid w:val="005F348E"/>
    <w:rsid w:val="0060012F"/>
    <w:rsid w:val="0060070E"/>
    <w:rsid w:val="006007DF"/>
    <w:rsid w:val="00603A6A"/>
    <w:rsid w:val="00617179"/>
    <w:rsid w:val="00620B29"/>
    <w:rsid w:val="00626DB0"/>
    <w:rsid w:val="006314C8"/>
    <w:rsid w:val="00631A61"/>
    <w:rsid w:val="00631FAA"/>
    <w:rsid w:val="00632EC3"/>
    <w:rsid w:val="006346A5"/>
    <w:rsid w:val="00635009"/>
    <w:rsid w:val="00635D78"/>
    <w:rsid w:val="00641F8D"/>
    <w:rsid w:val="00644ADE"/>
    <w:rsid w:val="0064535F"/>
    <w:rsid w:val="00645D21"/>
    <w:rsid w:val="0065102E"/>
    <w:rsid w:val="00653C35"/>
    <w:rsid w:val="00654610"/>
    <w:rsid w:val="00654862"/>
    <w:rsid w:val="00655260"/>
    <w:rsid w:val="00655FCC"/>
    <w:rsid w:val="006564B8"/>
    <w:rsid w:val="006567A5"/>
    <w:rsid w:val="00661FD0"/>
    <w:rsid w:val="00666460"/>
    <w:rsid w:val="0067042B"/>
    <w:rsid w:val="006723B6"/>
    <w:rsid w:val="00673215"/>
    <w:rsid w:val="006734CB"/>
    <w:rsid w:val="006750A0"/>
    <w:rsid w:val="006755F8"/>
    <w:rsid w:val="00680DC6"/>
    <w:rsid w:val="00681D8D"/>
    <w:rsid w:val="00681EEF"/>
    <w:rsid w:val="00687A4D"/>
    <w:rsid w:val="0069077E"/>
    <w:rsid w:val="00693DCF"/>
    <w:rsid w:val="0069479F"/>
    <w:rsid w:val="006974AA"/>
    <w:rsid w:val="006A1102"/>
    <w:rsid w:val="006A3FC6"/>
    <w:rsid w:val="006A7250"/>
    <w:rsid w:val="006B2F4E"/>
    <w:rsid w:val="006C0D77"/>
    <w:rsid w:val="006C3070"/>
    <w:rsid w:val="006C3A41"/>
    <w:rsid w:val="006C3F3D"/>
    <w:rsid w:val="006C4694"/>
    <w:rsid w:val="006C5600"/>
    <w:rsid w:val="006C66AE"/>
    <w:rsid w:val="006D43C1"/>
    <w:rsid w:val="006D4FF8"/>
    <w:rsid w:val="006D5AC9"/>
    <w:rsid w:val="006E167F"/>
    <w:rsid w:val="006E20F7"/>
    <w:rsid w:val="006E2624"/>
    <w:rsid w:val="006E2911"/>
    <w:rsid w:val="006E32BF"/>
    <w:rsid w:val="006E356B"/>
    <w:rsid w:val="006E673D"/>
    <w:rsid w:val="006F0BA0"/>
    <w:rsid w:val="006F16B2"/>
    <w:rsid w:val="006F6268"/>
    <w:rsid w:val="007022E5"/>
    <w:rsid w:val="007047E9"/>
    <w:rsid w:val="007051EB"/>
    <w:rsid w:val="0070650F"/>
    <w:rsid w:val="00707D43"/>
    <w:rsid w:val="0071035A"/>
    <w:rsid w:val="00712E50"/>
    <w:rsid w:val="0071571E"/>
    <w:rsid w:val="007206B2"/>
    <w:rsid w:val="00720960"/>
    <w:rsid w:val="0072279C"/>
    <w:rsid w:val="00722E44"/>
    <w:rsid w:val="00726037"/>
    <w:rsid w:val="007336DC"/>
    <w:rsid w:val="00733773"/>
    <w:rsid w:val="0073662A"/>
    <w:rsid w:val="0074151D"/>
    <w:rsid w:val="00756A66"/>
    <w:rsid w:val="00757545"/>
    <w:rsid w:val="007612F4"/>
    <w:rsid w:val="007654BB"/>
    <w:rsid w:val="00770BBC"/>
    <w:rsid w:val="00790F09"/>
    <w:rsid w:val="007A20A6"/>
    <w:rsid w:val="007A584D"/>
    <w:rsid w:val="007B05FA"/>
    <w:rsid w:val="007B24D6"/>
    <w:rsid w:val="007C16EA"/>
    <w:rsid w:val="007C5263"/>
    <w:rsid w:val="007C638C"/>
    <w:rsid w:val="007C7EAD"/>
    <w:rsid w:val="007E1918"/>
    <w:rsid w:val="007E4A5A"/>
    <w:rsid w:val="007E6AC9"/>
    <w:rsid w:val="007F2F8D"/>
    <w:rsid w:val="007F3F8C"/>
    <w:rsid w:val="007F62B8"/>
    <w:rsid w:val="00801EC4"/>
    <w:rsid w:val="00805565"/>
    <w:rsid w:val="008138CE"/>
    <w:rsid w:val="00815366"/>
    <w:rsid w:val="008163E8"/>
    <w:rsid w:val="00821E16"/>
    <w:rsid w:val="00822882"/>
    <w:rsid w:val="00826968"/>
    <w:rsid w:val="00833FC6"/>
    <w:rsid w:val="00836436"/>
    <w:rsid w:val="00843055"/>
    <w:rsid w:val="00850696"/>
    <w:rsid w:val="00851628"/>
    <w:rsid w:val="00853126"/>
    <w:rsid w:val="00853CA9"/>
    <w:rsid w:val="00856DA5"/>
    <w:rsid w:val="00857824"/>
    <w:rsid w:val="008603B3"/>
    <w:rsid w:val="00860AC2"/>
    <w:rsid w:val="0086647C"/>
    <w:rsid w:val="00872119"/>
    <w:rsid w:val="00872F9A"/>
    <w:rsid w:val="00881826"/>
    <w:rsid w:val="008818DD"/>
    <w:rsid w:val="00886705"/>
    <w:rsid w:val="008912AE"/>
    <w:rsid w:val="008914CA"/>
    <w:rsid w:val="0089390B"/>
    <w:rsid w:val="008945DA"/>
    <w:rsid w:val="00895201"/>
    <w:rsid w:val="00896A39"/>
    <w:rsid w:val="00897779"/>
    <w:rsid w:val="0089793E"/>
    <w:rsid w:val="008A0F2E"/>
    <w:rsid w:val="008A12ED"/>
    <w:rsid w:val="008A3531"/>
    <w:rsid w:val="008A54E0"/>
    <w:rsid w:val="008B2375"/>
    <w:rsid w:val="008B540D"/>
    <w:rsid w:val="008B5E88"/>
    <w:rsid w:val="008C341C"/>
    <w:rsid w:val="008C45DE"/>
    <w:rsid w:val="008D3B41"/>
    <w:rsid w:val="008D6166"/>
    <w:rsid w:val="008E197A"/>
    <w:rsid w:val="008E2C74"/>
    <w:rsid w:val="008E3B06"/>
    <w:rsid w:val="008E3CC4"/>
    <w:rsid w:val="008E6B66"/>
    <w:rsid w:val="008F00E5"/>
    <w:rsid w:val="008F13B4"/>
    <w:rsid w:val="008F22FC"/>
    <w:rsid w:val="008F3575"/>
    <w:rsid w:val="008F3DA6"/>
    <w:rsid w:val="008F44D8"/>
    <w:rsid w:val="008F59A2"/>
    <w:rsid w:val="008F68AD"/>
    <w:rsid w:val="008F695C"/>
    <w:rsid w:val="008F69FC"/>
    <w:rsid w:val="00902A5E"/>
    <w:rsid w:val="00906EBA"/>
    <w:rsid w:val="00907008"/>
    <w:rsid w:val="00912C37"/>
    <w:rsid w:val="00914AE1"/>
    <w:rsid w:val="009230E9"/>
    <w:rsid w:val="00923EF8"/>
    <w:rsid w:val="00932562"/>
    <w:rsid w:val="00932BBD"/>
    <w:rsid w:val="0093696D"/>
    <w:rsid w:val="00936AD4"/>
    <w:rsid w:val="00936B9A"/>
    <w:rsid w:val="00937CE3"/>
    <w:rsid w:val="00940AAA"/>
    <w:rsid w:val="00941EEB"/>
    <w:rsid w:val="00945DA7"/>
    <w:rsid w:val="00950CB9"/>
    <w:rsid w:val="009524B3"/>
    <w:rsid w:val="00954C89"/>
    <w:rsid w:val="00954E05"/>
    <w:rsid w:val="00955BD4"/>
    <w:rsid w:val="00955F85"/>
    <w:rsid w:val="0095640C"/>
    <w:rsid w:val="0096049E"/>
    <w:rsid w:val="00961C77"/>
    <w:rsid w:val="0096232A"/>
    <w:rsid w:val="00962ECA"/>
    <w:rsid w:val="009630BE"/>
    <w:rsid w:val="00967166"/>
    <w:rsid w:val="00973298"/>
    <w:rsid w:val="00975756"/>
    <w:rsid w:val="00981F8F"/>
    <w:rsid w:val="00985882"/>
    <w:rsid w:val="00990326"/>
    <w:rsid w:val="00991C5F"/>
    <w:rsid w:val="009926AF"/>
    <w:rsid w:val="009928E4"/>
    <w:rsid w:val="00992962"/>
    <w:rsid w:val="009936AF"/>
    <w:rsid w:val="009947C5"/>
    <w:rsid w:val="009948E5"/>
    <w:rsid w:val="00995E54"/>
    <w:rsid w:val="0099660C"/>
    <w:rsid w:val="009969B6"/>
    <w:rsid w:val="009A4354"/>
    <w:rsid w:val="009A5400"/>
    <w:rsid w:val="009A5EF3"/>
    <w:rsid w:val="009B2203"/>
    <w:rsid w:val="009B3024"/>
    <w:rsid w:val="009B5AE2"/>
    <w:rsid w:val="009B60E4"/>
    <w:rsid w:val="009B7B79"/>
    <w:rsid w:val="009C33D3"/>
    <w:rsid w:val="009C6433"/>
    <w:rsid w:val="009C659D"/>
    <w:rsid w:val="009C6EEA"/>
    <w:rsid w:val="009C7EE6"/>
    <w:rsid w:val="009D15D9"/>
    <w:rsid w:val="009D3B67"/>
    <w:rsid w:val="009E018C"/>
    <w:rsid w:val="009E0983"/>
    <w:rsid w:val="009E2BB2"/>
    <w:rsid w:val="009F04E9"/>
    <w:rsid w:val="00A01166"/>
    <w:rsid w:val="00A027E1"/>
    <w:rsid w:val="00A04FDA"/>
    <w:rsid w:val="00A07205"/>
    <w:rsid w:val="00A1496E"/>
    <w:rsid w:val="00A14C62"/>
    <w:rsid w:val="00A2029F"/>
    <w:rsid w:val="00A20FA7"/>
    <w:rsid w:val="00A262AF"/>
    <w:rsid w:val="00A275D4"/>
    <w:rsid w:val="00A3585E"/>
    <w:rsid w:val="00A36D2B"/>
    <w:rsid w:val="00A439E3"/>
    <w:rsid w:val="00A44497"/>
    <w:rsid w:val="00A5480C"/>
    <w:rsid w:val="00A60759"/>
    <w:rsid w:val="00A60AF1"/>
    <w:rsid w:val="00A64DD8"/>
    <w:rsid w:val="00A64EDA"/>
    <w:rsid w:val="00A66C8B"/>
    <w:rsid w:val="00A678A6"/>
    <w:rsid w:val="00A70950"/>
    <w:rsid w:val="00A722AF"/>
    <w:rsid w:val="00A7418D"/>
    <w:rsid w:val="00A76C03"/>
    <w:rsid w:val="00A7768F"/>
    <w:rsid w:val="00A843BB"/>
    <w:rsid w:val="00A9441A"/>
    <w:rsid w:val="00A95FFC"/>
    <w:rsid w:val="00AA734D"/>
    <w:rsid w:val="00AB2BCC"/>
    <w:rsid w:val="00AB3595"/>
    <w:rsid w:val="00AB47F2"/>
    <w:rsid w:val="00AB4D47"/>
    <w:rsid w:val="00AB7E4F"/>
    <w:rsid w:val="00AC00A6"/>
    <w:rsid w:val="00AC03AD"/>
    <w:rsid w:val="00AC075C"/>
    <w:rsid w:val="00AC085D"/>
    <w:rsid w:val="00AC0E4F"/>
    <w:rsid w:val="00AC180A"/>
    <w:rsid w:val="00AC397D"/>
    <w:rsid w:val="00AC6DBA"/>
    <w:rsid w:val="00AC763D"/>
    <w:rsid w:val="00AD0CF6"/>
    <w:rsid w:val="00AD1151"/>
    <w:rsid w:val="00AD50B7"/>
    <w:rsid w:val="00AD6CD1"/>
    <w:rsid w:val="00AE4BB9"/>
    <w:rsid w:val="00AE6014"/>
    <w:rsid w:val="00AE6FA0"/>
    <w:rsid w:val="00AF20EB"/>
    <w:rsid w:val="00AF2411"/>
    <w:rsid w:val="00B0651A"/>
    <w:rsid w:val="00B069AF"/>
    <w:rsid w:val="00B07252"/>
    <w:rsid w:val="00B13436"/>
    <w:rsid w:val="00B20ABF"/>
    <w:rsid w:val="00B22A29"/>
    <w:rsid w:val="00B270FF"/>
    <w:rsid w:val="00B32C4E"/>
    <w:rsid w:val="00B32F62"/>
    <w:rsid w:val="00B35597"/>
    <w:rsid w:val="00B37273"/>
    <w:rsid w:val="00B37545"/>
    <w:rsid w:val="00B43A5D"/>
    <w:rsid w:val="00B452D6"/>
    <w:rsid w:val="00B456D1"/>
    <w:rsid w:val="00B46D5D"/>
    <w:rsid w:val="00B51A3C"/>
    <w:rsid w:val="00B54596"/>
    <w:rsid w:val="00B56EA5"/>
    <w:rsid w:val="00B61EDF"/>
    <w:rsid w:val="00B63BEB"/>
    <w:rsid w:val="00B63D54"/>
    <w:rsid w:val="00B63D5F"/>
    <w:rsid w:val="00B673C9"/>
    <w:rsid w:val="00B70E7E"/>
    <w:rsid w:val="00B72385"/>
    <w:rsid w:val="00B728B9"/>
    <w:rsid w:val="00B7698E"/>
    <w:rsid w:val="00B77A8E"/>
    <w:rsid w:val="00B80855"/>
    <w:rsid w:val="00B84520"/>
    <w:rsid w:val="00B87D5A"/>
    <w:rsid w:val="00B9047A"/>
    <w:rsid w:val="00B95A45"/>
    <w:rsid w:val="00B96445"/>
    <w:rsid w:val="00BA1CB5"/>
    <w:rsid w:val="00BA767B"/>
    <w:rsid w:val="00BA7972"/>
    <w:rsid w:val="00BB035E"/>
    <w:rsid w:val="00BB04FC"/>
    <w:rsid w:val="00BB2B5D"/>
    <w:rsid w:val="00BB3CDE"/>
    <w:rsid w:val="00BB4A39"/>
    <w:rsid w:val="00BB4ACA"/>
    <w:rsid w:val="00BC0718"/>
    <w:rsid w:val="00BC5130"/>
    <w:rsid w:val="00BC748D"/>
    <w:rsid w:val="00BD2EA6"/>
    <w:rsid w:val="00BD31EB"/>
    <w:rsid w:val="00BD3F0D"/>
    <w:rsid w:val="00BD62E9"/>
    <w:rsid w:val="00BD6314"/>
    <w:rsid w:val="00BE38A9"/>
    <w:rsid w:val="00BE77C5"/>
    <w:rsid w:val="00BE7F76"/>
    <w:rsid w:val="00BF3628"/>
    <w:rsid w:val="00BF73B1"/>
    <w:rsid w:val="00C01222"/>
    <w:rsid w:val="00C06076"/>
    <w:rsid w:val="00C102E1"/>
    <w:rsid w:val="00C11330"/>
    <w:rsid w:val="00C1152C"/>
    <w:rsid w:val="00C16D8F"/>
    <w:rsid w:val="00C2068B"/>
    <w:rsid w:val="00C220F1"/>
    <w:rsid w:val="00C24C0F"/>
    <w:rsid w:val="00C2633F"/>
    <w:rsid w:val="00C26AF5"/>
    <w:rsid w:val="00C36111"/>
    <w:rsid w:val="00C42B36"/>
    <w:rsid w:val="00C435B8"/>
    <w:rsid w:val="00C43B39"/>
    <w:rsid w:val="00C45A6D"/>
    <w:rsid w:val="00C467E7"/>
    <w:rsid w:val="00C5756B"/>
    <w:rsid w:val="00C60F57"/>
    <w:rsid w:val="00C61910"/>
    <w:rsid w:val="00C64761"/>
    <w:rsid w:val="00C716AA"/>
    <w:rsid w:val="00C71CD1"/>
    <w:rsid w:val="00C71F7F"/>
    <w:rsid w:val="00C81B80"/>
    <w:rsid w:val="00C82776"/>
    <w:rsid w:val="00C82DF3"/>
    <w:rsid w:val="00C8328B"/>
    <w:rsid w:val="00CA328F"/>
    <w:rsid w:val="00CA4D38"/>
    <w:rsid w:val="00CB5D91"/>
    <w:rsid w:val="00CC0B8F"/>
    <w:rsid w:val="00CC2A23"/>
    <w:rsid w:val="00CC3816"/>
    <w:rsid w:val="00CD1708"/>
    <w:rsid w:val="00CE0DC0"/>
    <w:rsid w:val="00CF5287"/>
    <w:rsid w:val="00D01D55"/>
    <w:rsid w:val="00D01EC7"/>
    <w:rsid w:val="00D02727"/>
    <w:rsid w:val="00D04C49"/>
    <w:rsid w:val="00D06331"/>
    <w:rsid w:val="00D068F8"/>
    <w:rsid w:val="00D120E9"/>
    <w:rsid w:val="00D247E4"/>
    <w:rsid w:val="00D25799"/>
    <w:rsid w:val="00D26FC8"/>
    <w:rsid w:val="00D27979"/>
    <w:rsid w:val="00D33594"/>
    <w:rsid w:val="00D36BF1"/>
    <w:rsid w:val="00D4069F"/>
    <w:rsid w:val="00D44506"/>
    <w:rsid w:val="00D4753E"/>
    <w:rsid w:val="00D51D23"/>
    <w:rsid w:val="00D51E44"/>
    <w:rsid w:val="00D5326D"/>
    <w:rsid w:val="00D5346F"/>
    <w:rsid w:val="00D5411A"/>
    <w:rsid w:val="00D627A0"/>
    <w:rsid w:val="00D66BE6"/>
    <w:rsid w:val="00D67D72"/>
    <w:rsid w:val="00D70AF6"/>
    <w:rsid w:val="00D711C7"/>
    <w:rsid w:val="00D76144"/>
    <w:rsid w:val="00D76A67"/>
    <w:rsid w:val="00D77CA2"/>
    <w:rsid w:val="00D80D7A"/>
    <w:rsid w:val="00D83140"/>
    <w:rsid w:val="00D864AC"/>
    <w:rsid w:val="00D86BA3"/>
    <w:rsid w:val="00D925AA"/>
    <w:rsid w:val="00D9341B"/>
    <w:rsid w:val="00D95044"/>
    <w:rsid w:val="00D97AFA"/>
    <w:rsid w:val="00DB0083"/>
    <w:rsid w:val="00DB213E"/>
    <w:rsid w:val="00DC078F"/>
    <w:rsid w:val="00DC1DA3"/>
    <w:rsid w:val="00DC2E94"/>
    <w:rsid w:val="00DC4DA6"/>
    <w:rsid w:val="00DC6D11"/>
    <w:rsid w:val="00DC7E42"/>
    <w:rsid w:val="00DD6E6F"/>
    <w:rsid w:val="00DE7CA8"/>
    <w:rsid w:val="00DF203C"/>
    <w:rsid w:val="00DF5507"/>
    <w:rsid w:val="00E03897"/>
    <w:rsid w:val="00E04695"/>
    <w:rsid w:val="00E06D37"/>
    <w:rsid w:val="00E074AF"/>
    <w:rsid w:val="00E10647"/>
    <w:rsid w:val="00E11A39"/>
    <w:rsid w:val="00E1750E"/>
    <w:rsid w:val="00E226C6"/>
    <w:rsid w:val="00E23B71"/>
    <w:rsid w:val="00E240B7"/>
    <w:rsid w:val="00E25668"/>
    <w:rsid w:val="00E3282F"/>
    <w:rsid w:val="00E3465B"/>
    <w:rsid w:val="00E3549B"/>
    <w:rsid w:val="00E36F7A"/>
    <w:rsid w:val="00E4136B"/>
    <w:rsid w:val="00E471F9"/>
    <w:rsid w:val="00E52518"/>
    <w:rsid w:val="00E541D6"/>
    <w:rsid w:val="00E578FF"/>
    <w:rsid w:val="00E6154D"/>
    <w:rsid w:val="00E62FF0"/>
    <w:rsid w:val="00E65056"/>
    <w:rsid w:val="00E66733"/>
    <w:rsid w:val="00E66B94"/>
    <w:rsid w:val="00E6702F"/>
    <w:rsid w:val="00E71E28"/>
    <w:rsid w:val="00E73B7D"/>
    <w:rsid w:val="00E747B5"/>
    <w:rsid w:val="00E76B78"/>
    <w:rsid w:val="00E8053C"/>
    <w:rsid w:val="00E81A04"/>
    <w:rsid w:val="00E8443E"/>
    <w:rsid w:val="00E93839"/>
    <w:rsid w:val="00E95F19"/>
    <w:rsid w:val="00E97FFD"/>
    <w:rsid w:val="00EA2B71"/>
    <w:rsid w:val="00EA2BCA"/>
    <w:rsid w:val="00EA3E53"/>
    <w:rsid w:val="00EA4B70"/>
    <w:rsid w:val="00EA6610"/>
    <w:rsid w:val="00EB2318"/>
    <w:rsid w:val="00EB2962"/>
    <w:rsid w:val="00EB5C98"/>
    <w:rsid w:val="00EB63F7"/>
    <w:rsid w:val="00EC3076"/>
    <w:rsid w:val="00ED6A7E"/>
    <w:rsid w:val="00ED6AD1"/>
    <w:rsid w:val="00EE2535"/>
    <w:rsid w:val="00EE4344"/>
    <w:rsid w:val="00EE6136"/>
    <w:rsid w:val="00EE78EF"/>
    <w:rsid w:val="00EF20F5"/>
    <w:rsid w:val="00EF3992"/>
    <w:rsid w:val="00F0051C"/>
    <w:rsid w:val="00F13073"/>
    <w:rsid w:val="00F13857"/>
    <w:rsid w:val="00F14B8F"/>
    <w:rsid w:val="00F17EAD"/>
    <w:rsid w:val="00F21AE9"/>
    <w:rsid w:val="00F30228"/>
    <w:rsid w:val="00F3744C"/>
    <w:rsid w:val="00F4187A"/>
    <w:rsid w:val="00F46E4A"/>
    <w:rsid w:val="00F556DA"/>
    <w:rsid w:val="00F55B4B"/>
    <w:rsid w:val="00F607B5"/>
    <w:rsid w:val="00F63DE5"/>
    <w:rsid w:val="00F71171"/>
    <w:rsid w:val="00F73154"/>
    <w:rsid w:val="00F76E92"/>
    <w:rsid w:val="00F77DDE"/>
    <w:rsid w:val="00F837DB"/>
    <w:rsid w:val="00F8571A"/>
    <w:rsid w:val="00F868F9"/>
    <w:rsid w:val="00F966EE"/>
    <w:rsid w:val="00FA0ECD"/>
    <w:rsid w:val="00FA3700"/>
    <w:rsid w:val="00FA442F"/>
    <w:rsid w:val="00FB736C"/>
    <w:rsid w:val="00FB7CB2"/>
    <w:rsid w:val="00FC0EEC"/>
    <w:rsid w:val="00FC259F"/>
    <w:rsid w:val="00FC6EB1"/>
    <w:rsid w:val="00FC759E"/>
    <w:rsid w:val="00FC7DCF"/>
    <w:rsid w:val="00FD380C"/>
    <w:rsid w:val="00FD4F84"/>
    <w:rsid w:val="00FD5907"/>
    <w:rsid w:val="00FD7696"/>
    <w:rsid w:val="00FE2ADF"/>
    <w:rsid w:val="00FE4DE2"/>
    <w:rsid w:val="00FE5923"/>
    <w:rsid w:val="00FE5ED9"/>
    <w:rsid w:val="00FE6AED"/>
    <w:rsid w:val="00FF0EF3"/>
    <w:rsid w:val="00FF34A0"/>
    <w:rsid w:val="00FF55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B9794-1EBE-4DA4-AE4B-9B0C7E3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33"/>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954C89"/>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954C89"/>
    <w:pPr>
      <w:keepNext/>
      <w:jc w:val="center"/>
      <w:outlineLvl w:val="2"/>
    </w:pPr>
    <w:rPr>
      <w:rFonts w:ascii="Arial" w:hAnsi="Arial"/>
      <w:b/>
      <w:sz w:val="22"/>
      <w:lang w:val="es-ES"/>
    </w:rPr>
  </w:style>
  <w:style w:type="paragraph" w:styleId="Ttulo4">
    <w:name w:val="heading 4"/>
    <w:basedOn w:val="Normal"/>
    <w:next w:val="Normal"/>
    <w:link w:val="Ttulo4Car"/>
    <w:qFormat/>
    <w:rsid w:val="00954C89"/>
    <w:pPr>
      <w:keepNext/>
      <w:jc w:val="center"/>
      <w:outlineLvl w:val="3"/>
    </w:pPr>
    <w:rPr>
      <w:rFonts w:ascii="Arial" w:hAnsi="Arial"/>
      <w:b/>
      <w:sz w:val="22"/>
      <w:lang w:val="es-ES"/>
    </w:rPr>
  </w:style>
  <w:style w:type="paragraph" w:styleId="Ttulo5">
    <w:name w:val="heading 5"/>
    <w:basedOn w:val="Normal"/>
    <w:next w:val="Normal"/>
    <w:link w:val="Ttulo5Car"/>
    <w:qFormat/>
    <w:rsid w:val="00A9441A"/>
    <w:pPr>
      <w:keepNext/>
      <w:jc w:val="center"/>
      <w:outlineLvl w:val="4"/>
    </w:pPr>
    <w:rPr>
      <w:rFonts w:ascii="Arial" w:hAnsi="Arial"/>
      <w:b/>
      <w:sz w:val="22"/>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954C89"/>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954C89"/>
    <w:rPr>
      <w:rFonts w:ascii="Arial" w:eastAsia="Times New Roman" w:hAnsi="Arial" w:cs="Times New Roman"/>
      <w:b/>
      <w:szCs w:val="20"/>
      <w:lang w:eastAsia="es-ES"/>
    </w:rPr>
  </w:style>
  <w:style w:type="character" w:customStyle="1" w:styleId="Ttulo4Car">
    <w:name w:val="Título 4 Car"/>
    <w:basedOn w:val="Fuentedeprrafopredeter"/>
    <w:link w:val="Ttulo4"/>
    <w:rsid w:val="00954C8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A9441A"/>
    <w:rPr>
      <w:rFonts w:ascii="Arial" w:eastAsia="Times New Roman" w:hAnsi="Arial" w:cs="Times New Roman"/>
      <w:b/>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character" w:customStyle="1" w:styleId="TextosinformatoCar1">
    <w:name w:val="Texto sin formato Car1"/>
    <w:basedOn w:val="Fuentedeprrafopredeter"/>
    <w:uiPriority w:val="99"/>
    <w:semiHidden/>
    <w:rsid w:val="000B4302"/>
    <w:rPr>
      <w:rFonts w:ascii="Consolas" w:hAnsi="Consolas"/>
      <w:sz w:val="21"/>
      <w:szCs w:val="21"/>
      <w:lang w:val="es-MX" w:eastAsia="en-US"/>
    </w:rPr>
  </w:style>
  <w:style w:type="character" w:customStyle="1" w:styleId="Sangra2detindependienteCar1">
    <w:name w:val="Sangría 2 de t. independiente Car1"/>
    <w:basedOn w:val="Fuentedeprrafopredeter"/>
    <w:uiPriority w:val="99"/>
    <w:semiHidden/>
    <w:rsid w:val="000B4302"/>
    <w:rPr>
      <w:sz w:val="22"/>
      <w:szCs w:val="22"/>
      <w:lang w:val="es-MX" w:eastAsia="en-US"/>
    </w:rPr>
  </w:style>
  <w:style w:type="paragraph" w:styleId="HTMLconformatoprevio">
    <w:name w:val="HTML Preformatted"/>
    <w:basedOn w:val="Normal"/>
    <w:link w:val="HTMLconformatoprevioCar"/>
    <w:rsid w:val="000B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conformatoprevioCar">
    <w:name w:val="HTML con formato previo Car"/>
    <w:basedOn w:val="Fuentedeprrafopredeter"/>
    <w:link w:val="HTMLconformatoprevio"/>
    <w:rsid w:val="000B4302"/>
    <w:rPr>
      <w:rFonts w:ascii="Courier New" w:eastAsia="Courier New" w:hAnsi="Courier New" w:cs="Courier New"/>
      <w:sz w:val="20"/>
      <w:szCs w:val="20"/>
      <w:lang w:val="es-ES_tradnl" w:eastAsia="es-ES"/>
    </w:rPr>
  </w:style>
  <w:style w:type="paragraph" w:customStyle="1" w:styleId="1">
    <w:name w:val="1"/>
    <w:basedOn w:val="Normal"/>
    <w:next w:val="Sangradetextonormal"/>
    <w:rsid w:val="000B4302"/>
    <w:pPr>
      <w:autoSpaceDE w:val="0"/>
      <w:autoSpaceDN w:val="0"/>
      <w:adjustRightInd w:val="0"/>
      <w:spacing w:before="100" w:after="100"/>
      <w:jc w:val="both"/>
    </w:pPr>
    <w:rPr>
      <w:rFonts w:ascii="Verdana" w:hAnsi="Verdana"/>
      <w:color w:val="008080"/>
    </w:rPr>
  </w:style>
  <w:style w:type="paragraph" w:customStyle="1" w:styleId="Normal0">
    <w:name w:val="[Normal]"/>
    <w:rsid w:val="000B430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predeterminado">
    <w:name w:val="Texto predeterminado"/>
    <w:basedOn w:val="Normal"/>
    <w:rsid w:val="000B4302"/>
    <w:pPr>
      <w:overflowPunct w:val="0"/>
      <w:autoSpaceDE w:val="0"/>
      <w:autoSpaceDN w:val="0"/>
      <w:adjustRightInd w:val="0"/>
      <w:textAlignment w:val="baseline"/>
    </w:pPr>
    <w:rPr>
      <w:rFonts w:ascii="Times New Roman" w:hAnsi="Times New Roman"/>
      <w:sz w:val="24"/>
      <w:lang w:val="en-US"/>
    </w:rPr>
  </w:style>
  <w:style w:type="paragraph" w:customStyle="1" w:styleId="Estilo">
    <w:name w:val="Estilo"/>
    <w:basedOn w:val="Sinespaciado"/>
    <w:link w:val="EstiloCar"/>
    <w:qFormat/>
    <w:rsid w:val="008912AE"/>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8912AE"/>
    <w:rPr>
      <w:rFonts w:ascii="Arial" w:eastAsiaTheme="minorEastAsia" w:hAnsi="Arial"/>
      <w:sz w:val="24"/>
      <w:lang w:val="es-MX" w:eastAsia="es-MX"/>
    </w:rPr>
  </w:style>
  <w:style w:type="paragraph" w:styleId="Sinespaciado">
    <w:name w:val="No Spacing"/>
    <w:uiPriority w:val="1"/>
    <w:qFormat/>
    <w:rsid w:val="008912AE"/>
    <w:pPr>
      <w:spacing w:after="0" w:line="240" w:lineRule="auto"/>
    </w:pPr>
    <w:rPr>
      <w:rFonts w:ascii="CG Times (W1)" w:eastAsia="Times New Roman" w:hAnsi="CG Times (W1)" w:cs="Times New Roman"/>
      <w:sz w:val="20"/>
      <w:szCs w:val="20"/>
      <w:lang w:val="es-ES_tradnl" w:eastAsia="es-ES"/>
    </w:rPr>
  </w:style>
  <w:style w:type="paragraph" w:customStyle="1" w:styleId="Cuerpo">
    <w:name w:val="Cuerpo"/>
    <w:rsid w:val="006D5AC9"/>
    <w:pPr>
      <w:pBdr>
        <w:top w:val="nil"/>
        <w:left w:val="nil"/>
        <w:bottom w:val="nil"/>
        <w:right w:val="nil"/>
        <w:between w:val="nil"/>
        <w:bar w:val="nil"/>
      </w:pBdr>
    </w:pPr>
    <w:rPr>
      <w:rFonts w:ascii="Calibri" w:eastAsia="Calibri" w:hAnsi="Calibri" w:cs="Calibri"/>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2415-BBAE-44A5-91FB-8E3DC217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69916</Words>
  <Characters>384541</Characters>
  <Application>Microsoft Office Word</Application>
  <DocSecurity>0</DocSecurity>
  <Lines>3204</Lines>
  <Paragraphs>907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sistemas</cp:lastModifiedBy>
  <cp:revision>2</cp:revision>
  <cp:lastPrinted>2013-05-22T18:21:00Z</cp:lastPrinted>
  <dcterms:created xsi:type="dcterms:W3CDTF">2020-06-21T03:23:00Z</dcterms:created>
  <dcterms:modified xsi:type="dcterms:W3CDTF">2020-06-21T03:23:00Z</dcterms:modified>
</cp:coreProperties>
</file>