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7EC8" w14:textId="77777777" w:rsidR="0036127E" w:rsidRDefault="0036127E" w:rsidP="0036127E">
      <w:pPr>
        <w:jc w:val="center"/>
        <w:rPr>
          <w:rFonts w:ascii="Ebrima" w:hAnsi="Ebrima"/>
          <w:b/>
          <w:sz w:val="28"/>
          <w:szCs w:val="28"/>
        </w:rPr>
      </w:pPr>
    </w:p>
    <w:p w14:paraId="4F02BC76" w14:textId="77777777" w:rsidR="0036127E" w:rsidRPr="00501D02" w:rsidRDefault="0036127E" w:rsidP="0036127E">
      <w:pPr>
        <w:jc w:val="center"/>
        <w:rPr>
          <w:rFonts w:ascii="Ebrima" w:hAnsi="Ebrima"/>
          <w:b/>
          <w:sz w:val="28"/>
          <w:szCs w:val="28"/>
        </w:rPr>
      </w:pPr>
      <w:r w:rsidRPr="00501D02">
        <w:rPr>
          <w:rFonts w:ascii="Ebrima" w:hAnsi="Ebrima"/>
          <w:b/>
          <w:sz w:val="28"/>
          <w:szCs w:val="28"/>
        </w:rPr>
        <w:t>AVISO DE PRIVACIDAD</w:t>
      </w:r>
    </w:p>
    <w:p w14:paraId="3704D3BC" w14:textId="57B0EFD0" w:rsidR="0036127E" w:rsidRPr="0036127E" w:rsidRDefault="0036127E" w:rsidP="0036127E">
      <w:pPr>
        <w:tabs>
          <w:tab w:val="left" w:pos="6930"/>
        </w:tabs>
        <w:jc w:val="both"/>
        <w:rPr>
          <w:rFonts w:ascii="Ebrima" w:hAnsi="Ebrima"/>
          <w:sz w:val="20"/>
          <w:szCs w:val="20"/>
        </w:rPr>
      </w:pPr>
      <w:r w:rsidRPr="0036127E">
        <w:rPr>
          <w:rFonts w:ascii="Ebrima" w:hAnsi="Ebrima"/>
          <w:b/>
          <w:sz w:val="20"/>
          <w:szCs w:val="20"/>
        </w:rPr>
        <w:t xml:space="preserve">El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con domicilio legal en Calle 5 de </w:t>
      </w:r>
      <w:proofErr w:type="gramStart"/>
      <w:r w:rsidRPr="0036127E">
        <w:rPr>
          <w:rFonts w:ascii="Ebrima" w:hAnsi="Ebrima"/>
          <w:sz w:val="20"/>
          <w:szCs w:val="20"/>
        </w:rPr>
        <w:t>Febrero</w:t>
      </w:r>
      <w:proofErr w:type="gramEnd"/>
      <w:r w:rsidR="00A640F6">
        <w:rPr>
          <w:rFonts w:ascii="Ebrima" w:hAnsi="Ebrima"/>
          <w:sz w:val="20"/>
          <w:szCs w:val="20"/>
        </w:rPr>
        <w:t>,</w:t>
      </w:r>
      <w:r w:rsidRPr="0036127E">
        <w:rPr>
          <w:rFonts w:ascii="Ebrima" w:hAnsi="Ebrima"/>
          <w:sz w:val="20"/>
          <w:szCs w:val="20"/>
        </w:rPr>
        <w:t xml:space="preserve"> Esq.</w:t>
      </w:r>
      <w:r w:rsidR="00A640F6">
        <w:rPr>
          <w:rFonts w:ascii="Ebrima" w:hAnsi="Ebrima"/>
          <w:sz w:val="20"/>
          <w:szCs w:val="20"/>
        </w:rPr>
        <w:t>,</w:t>
      </w:r>
      <w:r w:rsidRPr="0036127E">
        <w:rPr>
          <w:rFonts w:ascii="Ebrima" w:hAnsi="Ebrima"/>
          <w:sz w:val="20"/>
          <w:szCs w:val="20"/>
        </w:rPr>
        <w:t xml:space="preserve"> </w:t>
      </w:r>
      <w:r w:rsidR="00A640F6">
        <w:rPr>
          <w:rFonts w:ascii="Ebrima" w:hAnsi="Ebrima"/>
          <w:sz w:val="20"/>
          <w:szCs w:val="20"/>
        </w:rPr>
        <w:t>c</w:t>
      </w:r>
      <w:r w:rsidRPr="0036127E">
        <w:rPr>
          <w:rFonts w:ascii="Ebrima" w:hAnsi="Ebrima"/>
          <w:sz w:val="20"/>
          <w:szCs w:val="20"/>
        </w:rPr>
        <w:t>on Zaragoza</w:t>
      </w:r>
      <w:r w:rsidR="00A640F6">
        <w:rPr>
          <w:rFonts w:ascii="Ebrima" w:hAnsi="Ebrima"/>
          <w:sz w:val="20"/>
          <w:szCs w:val="20"/>
        </w:rPr>
        <w:t>,</w:t>
      </w:r>
      <w:r w:rsidRPr="0036127E">
        <w:rPr>
          <w:rFonts w:ascii="Ebrima" w:hAnsi="Ebrima"/>
          <w:sz w:val="20"/>
          <w:szCs w:val="20"/>
        </w:rPr>
        <w:t xml:space="preserve"> </w:t>
      </w:r>
      <w:r w:rsidR="00A640F6">
        <w:rPr>
          <w:rFonts w:ascii="Ebrima" w:hAnsi="Ebrima"/>
          <w:sz w:val="20"/>
          <w:szCs w:val="20"/>
        </w:rPr>
        <w:t>z</w:t>
      </w:r>
      <w:r w:rsidRPr="0036127E">
        <w:rPr>
          <w:rFonts w:ascii="Ebrima" w:hAnsi="Ebrima"/>
          <w:sz w:val="20"/>
          <w:szCs w:val="20"/>
        </w:rPr>
        <w:t>ona Centro</w:t>
      </w:r>
      <w:r w:rsidR="00A640F6">
        <w:rPr>
          <w:rFonts w:ascii="Ebrima" w:hAnsi="Ebrima"/>
          <w:sz w:val="20"/>
          <w:szCs w:val="20"/>
        </w:rPr>
        <w:t>,</w:t>
      </w:r>
      <w:r w:rsidRPr="0036127E">
        <w:rPr>
          <w:rFonts w:ascii="Ebrima" w:hAnsi="Ebrima"/>
          <w:sz w:val="20"/>
          <w:szCs w:val="20"/>
        </w:rPr>
        <w:t xml:space="preserve"> C.P. 34000</w:t>
      </w:r>
      <w:r w:rsidR="00A640F6">
        <w:rPr>
          <w:rFonts w:ascii="Ebrima" w:hAnsi="Ebrima"/>
          <w:sz w:val="20"/>
          <w:szCs w:val="20"/>
        </w:rPr>
        <w:t>,</w:t>
      </w:r>
      <w:r w:rsidRPr="0036127E">
        <w:rPr>
          <w:rFonts w:ascii="Ebrima" w:hAnsi="Ebrima"/>
          <w:sz w:val="20"/>
          <w:szCs w:val="20"/>
        </w:rPr>
        <w:t xml:space="preserve"> en la Ciudad de Victoria de Durango, Dgo., es responsable del tratamiento y salvaguarda de sus datos personales recabados por: </w:t>
      </w:r>
    </w:p>
    <w:p w14:paraId="4F3B971B" w14:textId="5EE99BC7" w:rsidR="0036127E" w:rsidRPr="0036127E" w:rsidRDefault="0036127E" w:rsidP="0036127E">
      <w:pPr>
        <w:jc w:val="both"/>
        <w:rPr>
          <w:rFonts w:ascii="Ebrima" w:hAnsi="Ebrima"/>
          <w:sz w:val="20"/>
          <w:szCs w:val="20"/>
        </w:rPr>
      </w:pPr>
      <w:r w:rsidRPr="0036127E">
        <w:rPr>
          <w:rFonts w:ascii="Ebrima" w:hAnsi="Ebrima"/>
          <w:b/>
          <w:sz w:val="20"/>
          <w:szCs w:val="20"/>
        </w:rPr>
        <w:t xml:space="preserve">La Dirección de Informática del </w:t>
      </w:r>
      <w:r w:rsidR="00A640F6">
        <w:rPr>
          <w:rFonts w:ascii="Ebrima" w:hAnsi="Ebrima"/>
          <w:b/>
          <w:sz w:val="20"/>
          <w:szCs w:val="20"/>
        </w:rPr>
        <w:t xml:space="preserve">Consejo de la Judicatura </w:t>
      </w:r>
      <w:r w:rsidRPr="0036127E">
        <w:rPr>
          <w:rFonts w:ascii="Ebrima" w:hAnsi="Ebrima"/>
          <w:b/>
          <w:sz w:val="20"/>
          <w:szCs w:val="20"/>
        </w:rPr>
        <w:t xml:space="preserve">del </w:t>
      </w:r>
      <w:r w:rsidR="00086DDF">
        <w:rPr>
          <w:rFonts w:ascii="Ebrima" w:hAnsi="Ebrima"/>
          <w:b/>
          <w:sz w:val="20"/>
          <w:szCs w:val="20"/>
        </w:rPr>
        <w:t xml:space="preserve">Poder Judicial del </w:t>
      </w:r>
      <w:r w:rsidRPr="0036127E">
        <w:rPr>
          <w:rFonts w:ascii="Ebrima" w:hAnsi="Ebrima"/>
          <w:b/>
          <w:sz w:val="20"/>
          <w:szCs w:val="20"/>
        </w:rPr>
        <w:t>Estado de Durango</w:t>
      </w:r>
      <w:r w:rsidR="00A640F6">
        <w:rPr>
          <w:rFonts w:ascii="Ebrima" w:hAnsi="Ebrima"/>
          <w:b/>
          <w:sz w:val="20"/>
          <w:szCs w:val="20"/>
        </w:rPr>
        <w:t xml:space="preserve">, </w:t>
      </w:r>
      <w:r w:rsidRPr="0036127E">
        <w:rPr>
          <w:rFonts w:ascii="Ebrima" w:hAnsi="Ebrima"/>
          <w:sz w:val="20"/>
          <w:szCs w:val="20"/>
        </w:rPr>
        <w:t xml:space="preserve">con domicilio en Calle 5 de </w:t>
      </w:r>
      <w:proofErr w:type="gramStart"/>
      <w:r w:rsidRPr="0036127E">
        <w:rPr>
          <w:rFonts w:ascii="Ebrima" w:hAnsi="Ebrima"/>
          <w:sz w:val="20"/>
          <w:szCs w:val="20"/>
        </w:rPr>
        <w:t>Febrero</w:t>
      </w:r>
      <w:proofErr w:type="gramEnd"/>
      <w:r w:rsidR="00A640F6">
        <w:rPr>
          <w:rFonts w:ascii="Ebrima" w:hAnsi="Ebrima"/>
          <w:sz w:val="20"/>
          <w:szCs w:val="20"/>
        </w:rPr>
        <w:t>,</w:t>
      </w:r>
      <w:r w:rsidRPr="0036127E">
        <w:rPr>
          <w:rFonts w:ascii="Ebrima" w:hAnsi="Ebrima"/>
          <w:sz w:val="20"/>
          <w:szCs w:val="20"/>
        </w:rPr>
        <w:t xml:space="preserve"> Esq.</w:t>
      </w:r>
      <w:r w:rsidR="00A640F6">
        <w:rPr>
          <w:rFonts w:ascii="Ebrima" w:hAnsi="Ebrima"/>
          <w:sz w:val="20"/>
          <w:szCs w:val="20"/>
        </w:rPr>
        <w:t>,</w:t>
      </w:r>
      <w:r w:rsidRPr="0036127E">
        <w:rPr>
          <w:rFonts w:ascii="Ebrima" w:hAnsi="Ebrima"/>
          <w:sz w:val="20"/>
          <w:szCs w:val="20"/>
        </w:rPr>
        <w:t xml:space="preserve"> con Zaragoza Zona Centro</w:t>
      </w:r>
      <w:r w:rsidR="00A640F6">
        <w:rPr>
          <w:rFonts w:ascii="Ebrima" w:hAnsi="Ebrima"/>
          <w:sz w:val="20"/>
          <w:szCs w:val="20"/>
        </w:rPr>
        <w:t>,</w:t>
      </w:r>
      <w:r w:rsidRPr="0036127E">
        <w:rPr>
          <w:rFonts w:ascii="Ebrima" w:hAnsi="Ebrima"/>
          <w:sz w:val="20"/>
          <w:szCs w:val="20"/>
        </w:rPr>
        <w:t xml:space="preserve"> C.P. 34000</w:t>
      </w:r>
      <w:r w:rsidR="00A640F6">
        <w:rPr>
          <w:rFonts w:ascii="Ebrima" w:hAnsi="Ebrima"/>
          <w:sz w:val="20"/>
          <w:szCs w:val="20"/>
        </w:rPr>
        <w:t>,</w:t>
      </w:r>
      <w:r w:rsidRPr="0036127E">
        <w:rPr>
          <w:rFonts w:ascii="Ebrima" w:hAnsi="Ebrima"/>
          <w:sz w:val="20"/>
          <w:szCs w:val="20"/>
        </w:rPr>
        <w:t xml:space="preserve"> en la Ciudad de Vi</w:t>
      </w:r>
      <w:r w:rsidR="00DF56C4">
        <w:rPr>
          <w:rFonts w:ascii="Ebrima" w:hAnsi="Ebrima"/>
          <w:sz w:val="20"/>
          <w:szCs w:val="20"/>
        </w:rPr>
        <w:t>c</w:t>
      </w:r>
      <w:r w:rsidRPr="0036127E">
        <w:rPr>
          <w:rFonts w:ascii="Ebrima" w:hAnsi="Ebrima"/>
          <w:sz w:val="20"/>
          <w:szCs w:val="20"/>
        </w:rPr>
        <w:t>toria de Durango, Dgo., Teléfono: (618) 811-41</w:t>
      </w:r>
      <w:r w:rsidR="00A640F6">
        <w:rPr>
          <w:rFonts w:ascii="Ebrima" w:hAnsi="Ebrima"/>
          <w:sz w:val="20"/>
          <w:szCs w:val="20"/>
        </w:rPr>
        <w:t xml:space="preserve"> </w:t>
      </w:r>
      <w:r w:rsidRPr="0036127E">
        <w:rPr>
          <w:rFonts w:ascii="Ebrima" w:hAnsi="Ebrima"/>
          <w:sz w:val="20"/>
          <w:szCs w:val="20"/>
        </w:rPr>
        <w:t>12 Ext. 227</w:t>
      </w:r>
      <w:r w:rsidR="00A640F6">
        <w:rPr>
          <w:rFonts w:ascii="Ebrima" w:hAnsi="Ebrima"/>
          <w:sz w:val="20"/>
          <w:szCs w:val="20"/>
        </w:rPr>
        <w:t>,</w:t>
      </w:r>
      <w:r w:rsidRPr="0036127E">
        <w:rPr>
          <w:rFonts w:ascii="Ebrima" w:hAnsi="Ebrima"/>
          <w:sz w:val="20"/>
          <w:szCs w:val="20"/>
        </w:rPr>
        <w:t xml:space="preserve"> con fundamento legal en el Acuerdo General </w:t>
      </w:r>
      <w:proofErr w:type="spellStart"/>
      <w:r w:rsidRPr="0036127E">
        <w:rPr>
          <w:rFonts w:ascii="Ebrima" w:hAnsi="Ebrima"/>
          <w:sz w:val="20"/>
          <w:szCs w:val="20"/>
        </w:rPr>
        <w:t>Nº</w:t>
      </w:r>
      <w:proofErr w:type="spellEnd"/>
      <w:r w:rsidRPr="0036127E">
        <w:rPr>
          <w:rFonts w:ascii="Ebrima" w:hAnsi="Ebrima"/>
          <w:sz w:val="20"/>
          <w:szCs w:val="20"/>
        </w:rPr>
        <w:t xml:space="preserve"> 8/2006 del Reglamento del Consejo de la Judicatura del Poder Judicial del Estado de Durango tiene la atribución de recabar sus datos personales con la siguiente finalidad: </w:t>
      </w:r>
    </w:p>
    <w:p w14:paraId="3C20CF69" w14:textId="28966E02" w:rsidR="0036127E" w:rsidRPr="0036127E" w:rsidRDefault="0036127E" w:rsidP="0036127E">
      <w:pPr>
        <w:ind w:left="284"/>
        <w:jc w:val="both"/>
        <w:rPr>
          <w:rFonts w:ascii="Ebrima" w:hAnsi="Ebrima"/>
          <w:sz w:val="20"/>
          <w:szCs w:val="20"/>
        </w:rPr>
      </w:pPr>
      <w:r w:rsidRPr="0036127E">
        <w:rPr>
          <w:rFonts w:ascii="Ebrima" w:hAnsi="Ebrima"/>
          <w:sz w:val="20"/>
          <w:szCs w:val="20"/>
        </w:rPr>
        <w:t xml:space="preserve">1.- Registrarlo en la base de datos de </w:t>
      </w:r>
      <w:r w:rsidR="00DF56C4">
        <w:rPr>
          <w:rFonts w:ascii="Ebrima" w:hAnsi="Ebrima"/>
          <w:sz w:val="20"/>
          <w:szCs w:val="20"/>
        </w:rPr>
        <w:t xml:space="preserve">los participantes en el Congreso </w:t>
      </w:r>
      <w:r w:rsidR="005708BC">
        <w:rPr>
          <w:rFonts w:ascii="Ebrima" w:hAnsi="Ebrima"/>
          <w:sz w:val="20"/>
          <w:szCs w:val="20"/>
        </w:rPr>
        <w:t>Estatal de Jueces 2022</w:t>
      </w:r>
      <w:r w:rsidR="00F35AF6">
        <w:rPr>
          <w:rFonts w:ascii="Ebrima" w:hAnsi="Ebrima"/>
          <w:sz w:val="20"/>
          <w:szCs w:val="20"/>
        </w:rPr>
        <w:t xml:space="preserve">, organizado por este </w:t>
      </w:r>
      <w:r w:rsidR="005708BC">
        <w:rPr>
          <w:rFonts w:ascii="Ebrima" w:hAnsi="Ebrima"/>
          <w:sz w:val="20"/>
          <w:szCs w:val="20"/>
        </w:rPr>
        <w:t>P</w:t>
      </w:r>
      <w:r w:rsidR="00F35AF6">
        <w:rPr>
          <w:rFonts w:ascii="Ebrima" w:hAnsi="Ebrima"/>
          <w:sz w:val="20"/>
          <w:szCs w:val="20"/>
        </w:rPr>
        <w:t>oder público estatal, el cual tendrá verificativo de los días 1</w:t>
      </w:r>
      <w:r w:rsidR="005708BC">
        <w:rPr>
          <w:rFonts w:ascii="Ebrima" w:hAnsi="Ebrima"/>
          <w:sz w:val="20"/>
          <w:szCs w:val="20"/>
        </w:rPr>
        <w:t>4 y 15</w:t>
      </w:r>
      <w:r w:rsidR="00F35AF6">
        <w:rPr>
          <w:rFonts w:ascii="Ebrima" w:hAnsi="Ebrima"/>
          <w:sz w:val="20"/>
          <w:szCs w:val="20"/>
        </w:rPr>
        <w:t xml:space="preserve"> de julio de 2022</w:t>
      </w:r>
      <w:r w:rsidRPr="0036127E">
        <w:rPr>
          <w:rFonts w:ascii="Ebrima" w:hAnsi="Ebrima"/>
          <w:sz w:val="20"/>
          <w:szCs w:val="20"/>
        </w:rPr>
        <w:t>.</w:t>
      </w:r>
    </w:p>
    <w:p w14:paraId="21E9424E" w14:textId="77777777" w:rsidR="00DF56C4" w:rsidRDefault="0036127E" w:rsidP="0036127E">
      <w:pPr>
        <w:ind w:left="284"/>
        <w:jc w:val="both"/>
        <w:rPr>
          <w:rFonts w:ascii="Ebrima" w:hAnsi="Ebrima"/>
          <w:sz w:val="20"/>
          <w:szCs w:val="20"/>
        </w:rPr>
      </w:pPr>
      <w:r w:rsidRPr="0036127E">
        <w:rPr>
          <w:rFonts w:ascii="Ebrima" w:hAnsi="Ebrima"/>
          <w:sz w:val="20"/>
          <w:szCs w:val="20"/>
        </w:rPr>
        <w:t>2. Enviar por correo electrónico</w:t>
      </w:r>
      <w:r w:rsidR="00DF56C4">
        <w:rPr>
          <w:rFonts w:ascii="Ebrima" w:hAnsi="Ebrima"/>
          <w:sz w:val="20"/>
          <w:szCs w:val="20"/>
        </w:rPr>
        <w:t xml:space="preserve"> la constancia de participación respectiva</w:t>
      </w:r>
      <w:r w:rsidRPr="0036127E">
        <w:rPr>
          <w:rFonts w:ascii="Ebrima" w:hAnsi="Ebrima"/>
          <w:sz w:val="20"/>
          <w:szCs w:val="20"/>
        </w:rPr>
        <w:t>.</w:t>
      </w:r>
    </w:p>
    <w:p w14:paraId="51C1B880" w14:textId="4309FFA1" w:rsidR="0036127E" w:rsidRPr="0036127E" w:rsidRDefault="00DF56C4" w:rsidP="0036127E">
      <w:pPr>
        <w:ind w:left="284"/>
        <w:jc w:val="both"/>
        <w:rPr>
          <w:rFonts w:ascii="Ebrima" w:hAnsi="Ebrima"/>
          <w:sz w:val="20"/>
          <w:szCs w:val="20"/>
        </w:rPr>
      </w:pPr>
      <w:r>
        <w:rPr>
          <w:rFonts w:ascii="Ebrima" w:hAnsi="Ebrima"/>
          <w:sz w:val="20"/>
          <w:szCs w:val="20"/>
        </w:rPr>
        <w:t xml:space="preserve">3. </w:t>
      </w:r>
      <w:r w:rsidR="0053268C">
        <w:rPr>
          <w:rFonts w:ascii="Ebrima" w:hAnsi="Ebrima"/>
          <w:sz w:val="20"/>
          <w:szCs w:val="20"/>
        </w:rPr>
        <w:t>L</w:t>
      </w:r>
      <w:r w:rsidR="00F35AF6">
        <w:rPr>
          <w:rFonts w:ascii="Ebrima" w:hAnsi="Ebrima"/>
          <w:sz w:val="20"/>
          <w:szCs w:val="20"/>
        </w:rPr>
        <w:t>l</w:t>
      </w:r>
      <w:r w:rsidR="0053268C">
        <w:rPr>
          <w:rFonts w:ascii="Ebrima" w:hAnsi="Ebrima"/>
          <w:sz w:val="20"/>
          <w:szCs w:val="20"/>
        </w:rPr>
        <w:t>amar al contacto registrado</w:t>
      </w:r>
      <w:r w:rsidR="00A640F6">
        <w:rPr>
          <w:rFonts w:ascii="Ebrima" w:hAnsi="Ebrima"/>
          <w:sz w:val="20"/>
          <w:szCs w:val="20"/>
        </w:rPr>
        <w:t>,</w:t>
      </w:r>
      <w:r w:rsidR="0053268C">
        <w:rPr>
          <w:rFonts w:ascii="Ebrima" w:hAnsi="Ebrima"/>
          <w:sz w:val="20"/>
          <w:szCs w:val="20"/>
        </w:rPr>
        <w:t xml:space="preserve"> en caso de emergencia.</w:t>
      </w:r>
      <w:r w:rsidR="0036127E" w:rsidRPr="0036127E">
        <w:rPr>
          <w:rFonts w:ascii="Ebrima" w:hAnsi="Ebrima"/>
          <w:sz w:val="20"/>
          <w:szCs w:val="20"/>
        </w:rPr>
        <w:t xml:space="preserve"> </w:t>
      </w:r>
    </w:p>
    <w:p w14:paraId="0FCFD9AC" w14:textId="3299AB62" w:rsidR="0036127E" w:rsidRPr="0036127E" w:rsidRDefault="0036127E" w:rsidP="0036127E">
      <w:pPr>
        <w:jc w:val="both"/>
        <w:rPr>
          <w:rFonts w:ascii="Ebrima" w:hAnsi="Ebrima"/>
          <w:sz w:val="20"/>
          <w:szCs w:val="20"/>
        </w:rPr>
      </w:pPr>
      <w:r w:rsidRPr="0036127E">
        <w:rPr>
          <w:rFonts w:ascii="Ebrima" w:hAnsi="Ebrima"/>
          <w:sz w:val="20"/>
          <w:szCs w:val="20"/>
        </w:rPr>
        <w:t xml:space="preserve">Es por ello que se le </w:t>
      </w:r>
      <w:r w:rsidR="00086DDF">
        <w:rPr>
          <w:rFonts w:ascii="Ebrima" w:hAnsi="Ebrima"/>
          <w:sz w:val="20"/>
          <w:szCs w:val="20"/>
        </w:rPr>
        <w:t>comunica</w:t>
      </w:r>
      <w:r w:rsidRPr="0036127E">
        <w:rPr>
          <w:rFonts w:ascii="Ebrima" w:hAnsi="Ebrima"/>
          <w:sz w:val="20"/>
          <w:szCs w:val="20"/>
        </w:rPr>
        <w:t xml:space="preserve"> que el responsable de la información por usted proporcionada es el</w:t>
      </w:r>
      <w:r w:rsidRPr="0036127E">
        <w:rPr>
          <w:rFonts w:ascii="Ebrima" w:hAnsi="Ebrima"/>
          <w:b/>
          <w:sz w:val="20"/>
          <w:szCs w:val="20"/>
        </w:rPr>
        <w:t xml:space="preserve"> </w:t>
      </w:r>
      <w:r w:rsidR="00086DDF">
        <w:rPr>
          <w:rFonts w:ascii="Ebrima" w:hAnsi="Ebrima"/>
          <w:b/>
          <w:sz w:val="20"/>
          <w:szCs w:val="20"/>
        </w:rPr>
        <w:t xml:space="preserve">Poder Judicial del </w:t>
      </w:r>
      <w:r w:rsidRPr="0036127E">
        <w:rPr>
          <w:rFonts w:ascii="Ebrima" w:hAnsi="Ebrima"/>
          <w:b/>
          <w:sz w:val="20"/>
          <w:szCs w:val="20"/>
        </w:rPr>
        <w:t>Estado de Durango</w:t>
      </w:r>
      <w:r w:rsidRPr="0036127E">
        <w:rPr>
          <w:rFonts w:ascii="Ebrima" w:hAnsi="Ebrima"/>
          <w:sz w:val="20"/>
          <w:szCs w:val="20"/>
        </w:rPr>
        <w:t xml:space="preserve"> por conducto de la </w:t>
      </w:r>
      <w:r w:rsidRPr="0036127E">
        <w:rPr>
          <w:rFonts w:ascii="Ebrima" w:hAnsi="Ebrima"/>
          <w:b/>
          <w:sz w:val="20"/>
          <w:szCs w:val="20"/>
        </w:rPr>
        <w:t>Dirección de Informática.</w:t>
      </w:r>
      <w:r>
        <w:rPr>
          <w:rFonts w:ascii="Ebrima" w:hAnsi="Ebrima"/>
          <w:b/>
          <w:sz w:val="20"/>
          <w:szCs w:val="20"/>
        </w:rPr>
        <w:t xml:space="preserve"> </w:t>
      </w:r>
      <w:r w:rsidRPr="0036127E">
        <w:rPr>
          <w:rFonts w:ascii="Ebrima" w:hAnsi="Ebrima"/>
          <w:sz w:val="20"/>
          <w:szCs w:val="20"/>
        </w:rPr>
        <w:t>Los datos personales que recabamos se refieren a los que usted mismo nos proporciona mediante el formato de registro</w:t>
      </w:r>
      <w:r w:rsidR="0053268C">
        <w:rPr>
          <w:rFonts w:ascii="Ebrima" w:hAnsi="Ebrima"/>
          <w:sz w:val="20"/>
          <w:szCs w:val="20"/>
        </w:rPr>
        <w:t xml:space="preserve"> en línea encontrado en el sitio web oficial de este poder público estatal</w:t>
      </w:r>
      <w:r w:rsidRPr="0036127E">
        <w:rPr>
          <w:rFonts w:ascii="Ebrima" w:hAnsi="Ebrima"/>
          <w:sz w:val="20"/>
          <w:szCs w:val="20"/>
        </w:rPr>
        <w:t>.</w:t>
      </w:r>
      <w:r>
        <w:rPr>
          <w:rFonts w:ascii="Ebrima" w:hAnsi="Ebrima"/>
          <w:sz w:val="20"/>
          <w:szCs w:val="20"/>
        </w:rPr>
        <w:t xml:space="preserve"> </w:t>
      </w:r>
      <w:r w:rsidRPr="0036127E">
        <w:rPr>
          <w:rFonts w:ascii="Ebrima" w:hAnsi="Ebrima"/>
          <w:sz w:val="20"/>
          <w:szCs w:val="20"/>
        </w:rPr>
        <w:t>Los datos</w:t>
      </w:r>
      <w:r w:rsidR="0053268C">
        <w:rPr>
          <w:rFonts w:ascii="Ebrima" w:hAnsi="Ebrima"/>
          <w:sz w:val="20"/>
          <w:szCs w:val="20"/>
        </w:rPr>
        <w:t xml:space="preserve"> personales</w:t>
      </w:r>
      <w:r w:rsidRPr="0036127E">
        <w:rPr>
          <w:rFonts w:ascii="Ebrima" w:hAnsi="Ebrima"/>
          <w:sz w:val="20"/>
          <w:szCs w:val="20"/>
        </w:rPr>
        <w:t xml:space="preserve"> que se obtienen</w:t>
      </w:r>
      <w:r w:rsidR="00C836D3">
        <w:rPr>
          <w:rFonts w:ascii="Ebrima" w:hAnsi="Ebrima"/>
          <w:sz w:val="20"/>
          <w:szCs w:val="20"/>
        </w:rPr>
        <w:t xml:space="preserve"> del titular,</w:t>
      </w:r>
      <w:r w:rsidRPr="0036127E">
        <w:rPr>
          <w:rFonts w:ascii="Ebrima" w:hAnsi="Ebrima"/>
          <w:sz w:val="20"/>
          <w:szCs w:val="20"/>
        </w:rPr>
        <w:t xml:space="preserve"> de manera directa son: </w:t>
      </w:r>
    </w:p>
    <w:p w14:paraId="5D79EE0A" w14:textId="77777777" w:rsidR="00E57387" w:rsidRDefault="0036127E" w:rsidP="0036127E">
      <w:pPr>
        <w:pStyle w:val="Sinespaciado"/>
        <w:rPr>
          <w:rFonts w:ascii="Ebrima" w:hAnsi="Ebrima"/>
          <w:sz w:val="20"/>
          <w:szCs w:val="20"/>
        </w:rPr>
      </w:pPr>
      <w:r w:rsidRPr="0036127E">
        <w:rPr>
          <w:rFonts w:ascii="Ebrima" w:hAnsi="Ebrima"/>
          <w:sz w:val="20"/>
          <w:szCs w:val="20"/>
        </w:rPr>
        <w:t xml:space="preserve">1.- </w:t>
      </w:r>
      <w:r w:rsidR="00E57387">
        <w:rPr>
          <w:rFonts w:ascii="Ebrima" w:hAnsi="Ebrima"/>
          <w:sz w:val="20"/>
          <w:szCs w:val="20"/>
        </w:rPr>
        <w:t xml:space="preserve">Prefijo de profesión </w:t>
      </w:r>
    </w:p>
    <w:p w14:paraId="33DE66CA" w14:textId="1DAD978C" w:rsidR="0036127E" w:rsidRDefault="00E57387" w:rsidP="0036127E">
      <w:pPr>
        <w:pStyle w:val="Sinespaciado"/>
        <w:rPr>
          <w:rFonts w:ascii="Ebrima" w:hAnsi="Ebrima"/>
          <w:sz w:val="20"/>
          <w:szCs w:val="20"/>
        </w:rPr>
      </w:pPr>
      <w:r>
        <w:rPr>
          <w:rFonts w:ascii="Ebrima" w:hAnsi="Ebrima"/>
          <w:sz w:val="20"/>
          <w:szCs w:val="20"/>
        </w:rPr>
        <w:t xml:space="preserve">2.- </w:t>
      </w:r>
      <w:r w:rsidR="0053268C">
        <w:rPr>
          <w:rFonts w:ascii="Ebrima" w:hAnsi="Ebrima"/>
          <w:sz w:val="20"/>
          <w:szCs w:val="20"/>
        </w:rPr>
        <w:t>Nombre</w:t>
      </w:r>
      <w:r w:rsidR="005708BC">
        <w:rPr>
          <w:rFonts w:ascii="Ebrima" w:hAnsi="Ebrima"/>
          <w:sz w:val="20"/>
          <w:szCs w:val="20"/>
        </w:rPr>
        <w:t>(s)</w:t>
      </w:r>
      <w:r w:rsidR="0053268C">
        <w:rPr>
          <w:rFonts w:ascii="Ebrima" w:hAnsi="Ebrima"/>
          <w:sz w:val="20"/>
          <w:szCs w:val="20"/>
        </w:rPr>
        <w:t xml:space="preserve"> </w:t>
      </w:r>
    </w:p>
    <w:p w14:paraId="62ADB340" w14:textId="17745CF3" w:rsidR="0036127E" w:rsidRDefault="00E57387" w:rsidP="0036127E">
      <w:pPr>
        <w:pStyle w:val="Sinespaciado"/>
        <w:rPr>
          <w:rFonts w:ascii="Ebrima" w:hAnsi="Ebrima"/>
          <w:sz w:val="20"/>
          <w:szCs w:val="20"/>
        </w:rPr>
      </w:pPr>
      <w:r>
        <w:rPr>
          <w:rFonts w:ascii="Ebrima" w:hAnsi="Ebrima"/>
          <w:sz w:val="20"/>
          <w:szCs w:val="20"/>
        </w:rPr>
        <w:t>3</w:t>
      </w:r>
      <w:r w:rsidR="0036127E" w:rsidRPr="0036127E">
        <w:rPr>
          <w:rFonts w:ascii="Ebrima" w:hAnsi="Ebrima"/>
          <w:sz w:val="20"/>
          <w:szCs w:val="20"/>
        </w:rPr>
        <w:t xml:space="preserve">.- </w:t>
      </w:r>
      <w:r w:rsidR="005708BC">
        <w:rPr>
          <w:rFonts w:ascii="Ebrima" w:hAnsi="Ebrima"/>
          <w:sz w:val="20"/>
          <w:szCs w:val="20"/>
        </w:rPr>
        <w:t>Apellido Paterno</w:t>
      </w:r>
    </w:p>
    <w:p w14:paraId="102626C0" w14:textId="3C2A47B3" w:rsidR="0036127E" w:rsidRDefault="00E57387" w:rsidP="0036127E">
      <w:pPr>
        <w:pStyle w:val="Sinespaciado"/>
        <w:rPr>
          <w:rFonts w:ascii="Ebrima" w:hAnsi="Ebrima"/>
          <w:sz w:val="20"/>
          <w:szCs w:val="20"/>
        </w:rPr>
      </w:pPr>
      <w:r>
        <w:rPr>
          <w:rFonts w:ascii="Ebrima" w:hAnsi="Ebrima"/>
          <w:sz w:val="20"/>
          <w:szCs w:val="20"/>
        </w:rPr>
        <w:t>4</w:t>
      </w:r>
      <w:r w:rsidR="0036127E" w:rsidRPr="0036127E">
        <w:rPr>
          <w:rFonts w:ascii="Ebrima" w:hAnsi="Ebrima"/>
          <w:sz w:val="20"/>
          <w:szCs w:val="20"/>
        </w:rPr>
        <w:t xml:space="preserve">.- </w:t>
      </w:r>
      <w:r w:rsidR="005708BC">
        <w:rPr>
          <w:rFonts w:ascii="Ebrima" w:hAnsi="Ebrima"/>
          <w:sz w:val="20"/>
          <w:szCs w:val="20"/>
        </w:rPr>
        <w:t xml:space="preserve">Apellido materno </w:t>
      </w:r>
    </w:p>
    <w:p w14:paraId="78209208" w14:textId="4923CCAA" w:rsidR="0053268C" w:rsidRDefault="00E57387" w:rsidP="0036127E">
      <w:pPr>
        <w:pStyle w:val="Sinespaciado"/>
        <w:rPr>
          <w:rFonts w:ascii="Ebrima" w:hAnsi="Ebrima"/>
          <w:sz w:val="20"/>
          <w:szCs w:val="20"/>
        </w:rPr>
      </w:pPr>
      <w:r>
        <w:rPr>
          <w:rFonts w:ascii="Ebrima" w:hAnsi="Ebrima"/>
          <w:sz w:val="20"/>
          <w:szCs w:val="20"/>
        </w:rPr>
        <w:t>5</w:t>
      </w:r>
      <w:r w:rsidR="0053268C">
        <w:rPr>
          <w:rFonts w:ascii="Ebrima" w:hAnsi="Ebrima"/>
          <w:sz w:val="20"/>
          <w:szCs w:val="20"/>
        </w:rPr>
        <w:t>.- Números de teléfono (fijo y móvil)</w:t>
      </w:r>
    </w:p>
    <w:p w14:paraId="67A632C4" w14:textId="37CB4A3D" w:rsidR="0053268C" w:rsidRDefault="00E57387" w:rsidP="0036127E">
      <w:pPr>
        <w:pStyle w:val="Sinespaciado"/>
        <w:rPr>
          <w:rFonts w:ascii="Ebrima" w:hAnsi="Ebrima"/>
          <w:sz w:val="20"/>
          <w:szCs w:val="20"/>
        </w:rPr>
      </w:pPr>
      <w:r>
        <w:rPr>
          <w:rFonts w:ascii="Ebrima" w:hAnsi="Ebrima"/>
          <w:sz w:val="20"/>
          <w:szCs w:val="20"/>
        </w:rPr>
        <w:t>6</w:t>
      </w:r>
      <w:r w:rsidR="0053268C">
        <w:rPr>
          <w:rFonts w:ascii="Ebrima" w:hAnsi="Ebrima"/>
          <w:sz w:val="20"/>
          <w:szCs w:val="20"/>
        </w:rPr>
        <w:t xml:space="preserve">.- Corre electrónico </w:t>
      </w:r>
    </w:p>
    <w:p w14:paraId="3E35CC94" w14:textId="4C205E29" w:rsidR="0053268C" w:rsidRDefault="00E57387" w:rsidP="0036127E">
      <w:pPr>
        <w:pStyle w:val="Sinespaciado"/>
        <w:rPr>
          <w:rFonts w:ascii="Ebrima" w:hAnsi="Ebrima"/>
          <w:sz w:val="20"/>
          <w:szCs w:val="20"/>
        </w:rPr>
      </w:pPr>
      <w:r>
        <w:rPr>
          <w:rFonts w:ascii="Ebrima" w:hAnsi="Ebrima"/>
          <w:sz w:val="20"/>
          <w:szCs w:val="20"/>
        </w:rPr>
        <w:t>7</w:t>
      </w:r>
      <w:r w:rsidR="0053268C">
        <w:rPr>
          <w:rFonts w:ascii="Ebrima" w:hAnsi="Ebrima"/>
          <w:sz w:val="20"/>
          <w:szCs w:val="20"/>
        </w:rPr>
        <w:t xml:space="preserve">.- </w:t>
      </w:r>
      <w:proofErr w:type="spellStart"/>
      <w:r>
        <w:rPr>
          <w:rFonts w:ascii="Ebrima" w:hAnsi="Ebrima"/>
          <w:sz w:val="20"/>
          <w:szCs w:val="20"/>
        </w:rPr>
        <w:t>Dependendencia</w:t>
      </w:r>
      <w:proofErr w:type="spellEnd"/>
    </w:p>
    <w:p w14:paraId="60CCA73E" w14:textId="0F3CD5DA" w:rsidR="00E57387" w:rsidRPr="0036127E" w:rsidRDefault="00E57387" w:rsidP="0036127E">
      <w:pPr>
        <w:pStyle w:val="Sinespaciado"/>
        <w:rPr>
          <w:rFonts w:ascii="Ebrima" w:hAnsi="Ebrima"/>
          <w:sz w:val="20"/>
          <w:szCs w:val="20"/>
        </w:rPr>
      </w:pPr>
      <w:r>
        <w:rPr>
          <w:rFonts w:ascii="Ebrima" w:hAnsi="Ebrima"/>
          <w:sz w:val="20"/>
          <w:szCs w:val="20"/>
        </w:rPr>
        <w:t xml:space="preserve">7.- Cargo </w:t>
      </w:r>
    </w:p>
    <w:p w14:paraId="22A93CE3" w14:textId="7F83EBB5" w:rsidR="0036127E" w:rsidRPr="0036127E" w:rsidRDefault="0036127E" w:rsidP="0036127E">
      <w:pPr>
        <w:pStyle w:val="Sinespaciado"/>
        <w:rPr>
          <w:rFonts w:ascii="Ebrima" w:hAnsi="Ebrima"/>
          <w:sz w:val="20"/>
          <w:szCs w:val="20"/>
        </w:rPr>
      </w:pPr>
    </w:p>
    <w:p w14:paraId="2A40DCFF" w14:textId="3F175C4B" w:rsidR="0036127E" w:rsidRPr="0036127E" w:rsidRDefault="0036127E" w:rsidP="0036127E">
      <w:pPr>
        <w:jc w:val="both"/>
        <w:rPr>
          <w:rFonts w:ascii="Ebrima" w:hAnsi="Ebrima"/>
          <w:sz w:val="20"/>
          <w:szCs w:val="20"/>
        </w:rPr>
      </w:pPr>
      <w:r w:rsidRPr="0036127E">
        <w:rPr>
          <w:rFonts w:ascii="Ebrima" w:hAnsi="Ebrima"/>
          <w:sz w:val="20"/>
          <w:szCs w:val="20"/>
        </w:rPr>
        <w:t xml:space="preserve">Estos datos son necesarios para </w:t>
      </w:r>
      <w:r w:rsidR="00C836D3">
        <w:rPr>
          <w:rFonts w:ascii="Ebrima" w:hAnsi="Ebrima"/>
          <w:sz w:val="20"/>
          <w:szCs w:val="20"/>
        </w:rPr>
        <w:t>considerarlo como un participante oficialmente registrado</w:t>
      </w:r>
      <w:r w:rsidRPr="0036127E">
        <w:rPr>
          <w:rFonts w:ascii="Ebrima" w:hAnsi="Ebrima"/>
          <w:sz w:val="20"/>
          <w:szCs w:val="20"/>
        </w:rPr>
        <w:t xml:space="preserve">. Sin embargo, en caso de negativa de su parte a proporcionar en todo o en parte la información solicitada por parte de la Dirección de Informática, deberá manifestarlo al titular de dicha área para analizar, de acuerdo al carácter facultativo u obligatorio de datos. </w:t>
      </w:r>
    </w:p>
    <w:p w14:paraId="156ADB6F" w14:textId="76072739" w:rsidR="0036127E" w:rsidRPr="0036127E" w:rsidRDefault="0036127E" w:rsidP="0036127E">
      <w:pPr>
        <w:jc w:val="both"/>
        <w:rPr>
          <w:rFonts w:ascii="Ebrima" w:hAnsi="Ebrima"/>
          <w:sz w:val="20"/>
          <w:szCs w:val="20"/>
        </w:rPr>
      </w:pPr>
      <w:r w:rsidRPr="0036127E">
        <w:rPr>
          <w:rFonts w:ascii="Ebrima" w:hAnsi="Ebrima"/>
          <w:sz w:val="20"/>
          <w:szCs w:val="20"/>
        </w:rPr>
        <w:lastRenderedPageBreak/>
        <w:t xml:space="preserve">Nos comprometemos a que los mismos serán tratados bajo las más estrictas medidas de seguridad que garanticen su confidencialidad, permaneciendo siempre protegidos con contraseña en nuestros sistemas electrónicos y con llave en nuestros archivos físicos. Usted tiene derecho de </w:t>
      </w:r>
      <w:r w:rsidRPr="0036127E">
        <w:rPr>
          <w:rFonts w:ascii="Ebrima" w:hAnsi="Ebrima"/>
          <w:b/>
          <w:sz w:val="20"/>
          <w:szCs w:val="20"/>
        </w:rPr>
        <w:t>acceder</w:t>
      </w:r>
      <w:r w:rsidRPr="0036127E">
        <w:rPr>
          <w:rFonts w:ascii="Ebrima" w:hAnsi="Ebrima"/>
          <w:sz w:val="20"/>
          <w:szCs w:val="20"/>
        </w:rPr>
        <w:t xml:space="preserve"> a sus datos personales que poseemos y a los detalles del tratamiento de los mismos, así como a </w:t>
      </w:r>
      <w:r w:rsidRPr="0036127E">
        <w:rPr>
          <w:rFonts w:ascii="Ebrima" w:hAnsi="Ebrima"/>
          <w:b/>
          <w:sz w:val="20"/>
          <w:szCs w:val="20"/>
        </w:rPr>
        <w:t xml:space="preserve">rectificarlos </w:t>
      </w:r>
      <w:r w:rsidRPr="0036127E">
        <w:rPr>
          <w:rFonts w:ascii="Ebrima" w:hAnsi="Ebrima"/>
          <w:sz w:val="20"/>
          <w:szCs w:val="20"/>
        </w:rPr>
        <w:t xml:space="preserve">en caso de ser inexactos o incompletos; </w:t>
      </w:r>
      <w:r w:rsidRPr="0036127E">
        <w:rPr>
          <w:rFonts w:ascii="Ebrima" w:hAnsi="Ebrima"/>
          <w:b/>
          <w:sz w:val="20"/>
          <w:szCs w:val="20"/>
        </w:rPr>
        <w:t>cancelarlos</w:t>
      </w:r>
      <w:r w:rsidRPr="0036127E">
        <w:rPr>
          <w:rFonts w:ascii="Ebrima" w:hAnsi="Ebrima"/>
          <w:sz w:val="20"/>
          <w:szCs w:val="20"/>
        </w:rPr>
        <w:t xml:space="preserve"> cuando considere que no se requieren para alguna de las finalidades señaladas en el presente aviso de privacidad, estén siendo utilizados para finalidades no consentidas o bien </w:t>
      </w:r>
      <w:r w:rsidRPr="0036127E">
        <w:rPr>
          <w:rFonts w:ascii="Ebrima" w:hAnsi="Ebrima"/>
          <w:b/>
          <w:sz w:val="20"/>
          <w:szCs w:val="20"/>
        </w:rPr>
        <w:t>oponerse</w:t>
      </w:r>
      <w:r w:rsidRPr="0036127E">
        <w:rPr>
          <w:rFonts w:ascii="Ebrima" w:hAnsi="Ebrima"/>
          <w:sz w:val="20"/>
          <w:szCs w:val="20"/>
        </w:rPr>
        <w:t xml:space="preserve"> al tratamiento de los mismos para fines específicos.</w:t>
      </w:r>
    </w:p>
    <w:p w14:paraId="3F70FF06" w14:textId="4F0C3D20" w:rsidR="0036127E" w:rsidRPr="0036127E" w:rsidRDefault="0036127E" w:rsidP="0036127E">
      <w:pPr>
        <w:jc w:val="both"/>
        <w:rPr>
          <w:rFonts w:ascii="Ebrima" w:hAnsi="Ebrima"/>
          <w:sz w:val="20"/>
          <w:szCs w:val="20"/>
        </w:rPr>
      </w:pPr>
      <w:r w:rsidRPr="0036127E">
        <w:rPr>
          <w:rFonts w:ascii="Ebrima" w:hAnsi="Ebrima"/>
          <w:sz w:val="20"/>
          <w:szCs w:val="20"/>
        </w:rPr>
        <w:t xml:space="preserve">Los mecanismos que se han implementado para el ejercicio del derecho </w:t>
      </w:r>
      <w:r w:rsidRPr="0036127E">
        <w:rPr>
          <w:rFonts w:ascii="Ebrima" w:hAnsi="Ebrima"/>
          <w:b/>
          <w:sz w:val="20"/>
          <w:szCs w:val="20"/>
        </w:rPr>
        <w:t xml:space="preserve">ARCO </w:t>
      </w:r>
      <w:r w:rsidRPr="0036127E">
        <w:rPr>
          <w:rFonts w:ascii="Ebrima" w:hAnsi="Ebrima"/>
          <w:sz w:val="20"/>
          <w:szCs w:val="20"/>
        </w:rPr>
        <w:t xml:space="preserve">mencionado en el párrafo anterior son a través de la presentación de la solicitud respectiva en </w:t>
      </w:r>
      <w:r w:rsidR="00086DDF">
        <w:rPr>
          <w:rFonts w:ascii="Ebrima" w:hAnsi="Ebrima"/>
          <w:sz w:val="20"/>
          <w:szCs w:val="20"/>
        </w:rPr>
        <w:t xml:space="preserve">el </w:t>
      </w:r>
      <w:r w:rsidR="00086DDF">
        <w:t>módulo de la Unidad de Transparencia</w:t>
      </w:r>
      <w:r w:rsidR="00A640F6">
        <w:t xml:space="preserve"> </w:t>
      </w:r>
      <w:r w:rsidR="00086DDF">
        <w:t>del</w:t>
      </w:r>
      <w:r w:rsidR="00A640F6">
        <w:t xml:space="preserve"> </w:t>
      </w:r>
      <w:r w:rsidR="00086DDF">
        <w:t>Poder Judicial del Estado de Durango, ubicado en Calle Zaragoza</w:t>
      </w:r>
      <w:r w:rsidR="00C836D3">
        <w:t>,</w:t>
      </w:r>
      <w:r w:rsidR="00086DDF">
        <w:t xml:space="preserve"> Esq.</w:t>
      </w:r>
      <w:r w:rsidR="00C836D3">
        <w:t>,</w:t>
      </w:r>
      <w:r w:rsidR="00086DDF">
        <w:t xml:space="preserve"> </w:t>
      </w:r>
      <w:r w:rsidR="00C836D3">
        <w:t>c</w:t>
      </w:r>
      <w:r w:rsidR="00086DDF">
        <w:t>on 5 de Febrero</w:t>
      </w:r>
      <w:r w:rsidR="000F3BB3">
        <w:t>,</w:t>
      </w:r>
      <w:r w:rsidR="00086DDF">
        <w:t xml:space="preserve"> </w:t>
      </w:r>
      <w:r w:rsidR="00A640F6">
        <w:t>z</w:t>
      </w:r>
      <w:r w:rsidR="00086DDF">
        <w:t>ona Centro</w:t>
      </w:r>
      <w:r w:rsidR="00C836D3">
        <w:t>,</w:t>
      </w:r>
      <w:r w:rsidR="00086DDF">
        <w:t xml:space="preserve"> C.P. 34000</w:t>
      </w:r>
      <w:r w:rsidR="00A640F6">
        <w:t>,</w:t>
      </w:r>
      <w:r w:rsidR="00086DDF">
        <w:t xml:space="preserve"> en la Ciudad de Durango, Dgo, con número de teléfono 01 (618) 811 47 12,</w:t>
      </w:r>
      <w:r w:rsidR="00A640F6">
        <w:t xml:space="preserve"> Ext. 215,</w:t>
      </w:r>
      <w:r w:rsidR="00086DDF">
        <w:t xml:space="preserve"> correo electrónico: </w:t>
      </w:r>
      <w:hyperlink r:id="rId6" w:history="1">
        <w:r w:rsidR="00E8114B" w:rsidRPr="00F66546">
          <w:rPr>
            <w:rStyle w:val="Hipervnculo"/>
          </w:rPr>
          <w:t>transparencia@pjdgo.gob.mx</w:t>
        </w:r>
      </w:hyperlink>
      <w:r w:rsidR="00086DDF">
        <w:t xml:space="preserve"> o en la Plataforma Nacional de Transparencia http://www.plataformadetransparencia.org. Para mayor información comunicarse al Teléfono (618) 811 41 76 E</w:t>
      </w:r>
      <w:r w:rsidR="00C836D3">
        <w:t>xt</w:t>
      </w:r>
      <w:r w:rsidR="00086DDF">
        <w:t>. 227</w:t>
      </w:r>
    </w:p>
    <w:p w14:paraId="6CF470E1" w14:textId="362671AF" w:rsidR="0036127E" w:rsidRPr="0036127E" w:rsidRDefault="0036127E" w:rsidP="0036127E">
      <w:pPr>
        <w:jc w:val="both"/>
        <w:rPr>
          <w:rFonts w:ascii="Ebrima" w:hAnsi="Ebrima"/>
          <w:sz w:val="20"/>
          <w:szCs w:val="20"/>
        </w:rPr>
      </w:pPr>
      <w:r w:rsidRPr="0036127E">
        <w:rPr>
          <w:rFonts w:ascii="Ebrima" w:hAnsi="Ebrima"/>
          <w:sz w:val="20"/>
          <w:szCs w:val="20"/>
        </w:rPr>
        <w:t>En todo momento, usted podrá revocar el consentimiento otorgado para el tratamiento de sus datos personales, a fin de que ya no se haga uso de los mismos.  Para ello, es necesario que presente su petición en el módulo de la Unidad de Transparencia del</w:t>
      </w:r>
      <w:r w:rsidR="00C836D3">
        <w:rPr>
          <w:rFonts w:ascii="Ebrima" w:hAnsi="Ebrima"/>
          <w:sz w:val="20"/>
          <w:szCs w:val="20"/>
        </w:rPr>
        <w:t xml:space="preserve"> Poder Judicial del</w:t>
      </w:r>
      <w:r w:rsidRPr="0036127E">
        <w:rPr>
          <w:rFonts w:ascii="Ebrima" w:hAnsi="Ebrima"/>
          <w:sz w:val="20"/>
          <w:szCs w:val="20"/>
        </w:rPr>
        <w:t xml:space="preserve"> Estado de Durango mencionado en el párrafo que antecede. </w:t>
      </w:r>
    </w:p>
    <w:p w14:paraId="789B508F" w14:textId="77777777" w:rsidR="0036127E" w:rsidRPr="0036127E" w:rsidRDefault="0036127E" w:rsidP="0036127E">
      <w:pPr>
        <w:jc w:val="both"/>
        <w:rPr>
          <w:rFonts w:ascii="Ebrima" w:hAnsi="Ebrima"/>
          <w:sz w:val="20"/>
          <w:szCs w:val="20"/>
        </w:rPr>
      </w:pPr>
      <w:r w:rsidRPr="0036127E">
        <w:rPr>
          <w:rFonts w:ascii="Ebrima" w:hAnsi="Ebrima"/>
          <w:sz w:val="20"/>
          <w:szCs w:val="20"/>
        </w:rPr>
        <w:t xml:space="preserve">Nos comprometemos a no transferir su información personal a terceros sin su consentimiento, salvo las excepciones previstas en la normativa de Protección de Datos Personales. Si usted no manifiesta su oposición para que sus datos personales sean transferidos, se entenderá que ha otorgado su consentimiento para ello. </w:t>
      </w:r>
    </w:p>
    <w:p w14:paraId="796E82A5" w14:textId="7CC2BA85" w:rsidR="0036127E" w:rsidRDefault="0036127E" w:rsidP="0036127E">
      <w:pPr>
        <w:jc w:val="both"/>
        <w:rPr>
          <w:rFonts w:ascii="Ebrima" w:hAnsi="Ebrima"/>
          <w:sz w:val="20"/>
          <w:szCs w:val="20"/>
        </w:rPr>
      </w:pPr>
      <w:r w:rsidRPr="0036127E">
        <w:rPr>
          <w:rFonts w:ascii="Ebrima" w:hAnsi="Ebrima"/>
          <w:sz w:val="20"/>
          <w:szCs w:val="20"/>
        </w:rPr>
        <w:t>Nos reservamos el derecho de efectuar en cualquier momento modificaciones o actualizaciones al presente aviso de privacidad, para la atención de reformas legislativas, disposiciones normativas o nuevos requerimientos para la prestación u ofrecimiento de nuestros servicios.</w:t>
      </w:r>
    </w:p>
    <w:p w14:paraId="557A8517" w14:textId="77777777" w:rsidR="009E01A9" w:rsidRPr="0036127E" w:rsidRDefault="009E01A9" w:rsidP="0036127E">
      <w:pPr>
        <w:jc w:val="both"/>
        <w:rPr>
          <w:rFonts w:ascii="Ebrima" w:hAnsi="Ebrima"/>
          <w:sz w:val="20"/>
          <w:szCs w:val="20"/>
        </w:rPr>
      </w:pPr>
    </w:p>
    <w:p w14:paraId="27A31AC7" w14:textId="443F981C" w:rsidR="004304A8" w:rsidRPr="009E01A9" w:rsidRDefault="009E01A9" w:rsidP="0036127E">
      <w:pPr>
        <w:jc w:val="center"/>
        <w:rPr>
          <w:rFonts w:ascii="Ebrima" w:hAnsi="Ebrima"/>
          <w:b/>
          <w:bCs/>
          <w:sz w:val="20"/>
          <w:szCs w:val="20"/>
        </w:rPr>
      </w:pPr>
      <w:r w:rsidRPr="009E01A9">
        <w:rPr>
          <w:rFonts w:ascii="Ebrima" w:hAnsi="Ebrima"/>
          <w:b/>
          <w:bCs/>
          <w:sz w:val="20"/>
          <w:szCs w:val="20"/>
        </w:rPr>
        <w:t xml:space="preserve">ATENTAMENTE </w:t>
      </w:r>
    </w:p>
    <w:p w14:paraId="2D4AA3E3" w14:textId="1BBD6B03" w:rsidR="009E01A9" w:rsidRDefault="00E57387" w:rsidP="0036127E">
      <w:pPr>
        <w:jc w:val="center"/>
        <w:rPr>
          <w:rFonts w:ascii="Ebrima" w:hAnsi="Ebrima"/>
          <w:sz w:val="20"/>
          <w:szCs w:val="20"/>
        </w:rPr>
      </w:pPr>
      <w:r>
        <w:rPr>
          <w:rFonts w:ascii="Ebrima" w:hAnsi="Ebrima"/>
          <w:sz w:val="20"/>
          <w:szCs w:val="20"/>
        </w:rPr>
        <w:t xml:space="preserve">LA </w:t>
      </w:r>
      <w:r w:rsidR="009E01A9">
        <w:rPr>
          <w:rFonts w:ascii="Ebrima" w:hAnsi="Ebrima"/>
          <w:sz w:val="20"/>
          <w:szCs w:val="20"/>
        </w:rPr>
        <w:t>DIRECCIÓN DE INFORM</w:t>
      </w:r>
      <w:r w:rsidR="00C836D3">
        <w:rPr>
          <w:rFonts w:ascii="Ebrima" w:hAnsi="Ebrima"/>
          <w:sz w:val="20"/>
          <w:szCs w:val="20"/>
        </w:rPr>
        <w:t>Á</w:t>
      </w:r>
      <w:r w:rsidR="009E01A9">
        <w:rPr>
          <w:rFonts w:ascii="Ebrima" w:hAnsi="Ebrima"/>
          <w:sz w:val="20"/>
          <w:szCs w:val="20"/>
        </w:rPr>
        <w:t>TICA DEL CONSEJO DE LA JUDICATURA DEL</w:t>
      </w:r>
    </w:p>
    <w:p w14:paraId="002B1C61" w14:textId="16B0192E" w:rsidR="009E01A9" w:rsidRPr="0036127E" w:rsidRDefault="009E01A9" w:rsidP="0036127E">
      <w:pPr>
        <w:jc w:val="center"/>
        <w:rPr>
          <w:sz w:val="20"/>
          <w:szCs w:val="20"/>
        </w:rPr>
      </w:pPr>
      <w:r>
        <w:rPr>
          <w:rFonts w:ascii="Ebrima" w:hAnsi="Ebrima"/>
          <w:sz w:val="20"/>
          <w:szCs w:val="20"/>
        </w:rPr>
        <w:t>PODER JUDICIAL DEL ESTADO DE DURANGO.</w:t>
      </w:r>
    </w:p>
    <w:sectPr w:rsidR="009E01A9" w:rsidRPr="0036127E" w:rsidSect="0036127E">
      <w:headerReference w:type="default" r:id="rId7"/>
      <w:footerReference w:type="default" r:id="rId8"/>
      <w:pgSz w:w="12240" w:h="15840"/>
      <w:pgMar w:top="709" w:right="1183" w:bottom="709" w:left="1134"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ADED" w14:textId="77777777" w:rsidR="00CA2490" w:rsidRDefault="00CA2490" w:rsidP="0036127E">
      <w:pPr>
        <w:spacing w:after="0" w:line="240" w:lineRule="auto"/>
      </w:pPr>
      <w:r>
        <w:separator/>
      </w:r>
    </w:p>
  </w:endnote>
  <w:endnote w:type="continuationSeparator" w:id="0">
    <w:p w14:paraId="16254C2B" w14:textId="77777777" w:rsidR="00CA2490" w:rsidRDefault="00CA2490" w:rsidP="0036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brima">
    <w:altName w:val="Arial"/>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71591"/>
      <w:docPartObj>
        <w:docPartGallery w:val="Page Numbers (Bottom of Page)"/>
        <w:docPartUnique/>
      </w:docPartObj>
    </w:sdtPr>
    <w:sdtEndPr/>
    <w:sdtContent>
      <w:p w14:paraId="50C4FCF5" w14:textId="77777777" w:rsidR="0036127E" w:rsidRDefault="0036127E">
        <w:pPr>
          <w:pStyle w:val="Piedepgina"/>
          <w:jc w:val="center"/>
        </w:pPr>
        <w:r>
          <w:fldChar w:fldCharType="begin"/>
        </w:r>
        <w:r>
          <w:instrText>PAGE   \* MERGEFORMAT</w:instrText>
        </w:r>
        <w:r>
          <w:fldChar w:fldCharType="separate"/>
        </w:r>
        <w:r w:rsidR="00E8114B" w:rsidRPr="00E8114B">
          <w:rPr>
            <w:noProof/>
            <w:lang w:val="es-ES"/>
          </w:rPr>
          <w:t>2</w:t>
        </w:r>
        <w:r>
          <w:fldChar w:fldCharType="end"/>
        </w:r>
      </w:p>
    </w:sdtContent>
  </w:sdt>
  <w:p w14:paraId="30293486" w14:textId="77777777" w:rsidR="0036127E" w:rsidRDefault="00361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C102" w14:textId="77777777" w:rsidR="00CA2490" w:rsidRDefault="00CA2490" w:rsidP="0036127E">
      <w:pPr>
        <w:spacing w:after="0" w:line="240" w:lineRule="auto"/>
      </w:pPr>
      <w:r>
        <w:separator/>
      </w:r>
    </w:p>
  </w:footnote>
  <w:footnote w:type="continuationSeparator" w:id="0">
    <w:p w14:paraId="25BCF0DB" w14:textId="77777777" w:rsidR="00CA2490" w:rsidRDefault="00CA2490" w:rsidP="0036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CCEE" w14:textId="7F678433" w:rsidR="00A640F6" w:rsidRDefault="0036127E">
    <w:pPr>
      <w:pStyle w:val="Encabezado"/>
    </w:pPr>
    <w:r>
      <w:rPr>
        <w:noProof/>
      </w:rPr>
      <mc:AlternateContent>
        <mc:Choice Requires="wps">
          <w:drawing>
            <wp:anchor distT="45720" distB="45720" distL="114300" distR="114300" simplePos="0" relativeHeight="251660288" behindDoc="0" locked="0" layoutInCell="1" allowOverlap="1" wp14:anchorId="5DBE8BE4" wp14:editId="72099BA4">
              <wp:simplePos x="0" y="0"/>
              <wp:positionH relativeFrom="column">
                <wp:posOffset>1682115</wp:posOffset>
              </wp:positionH>
              <wp:positionV relativeFrom="paragraph">
                <wp:posOffset>179070</wp:posOffset>
              </wp:positionV>
              <wp:extent cx="3067050" cy="43624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6245"/>
                      </a:xfrm>
                      <a:prstGeom prst="rect">
                        <a:avLst/>
                      </a:prstGeom>
                      <a:noFill/>
                      <a:ln w="9525">
                        <a:noFill/>
                        <a:miter lim="800000"/>
                        <a:headEnd/>
                        <a:tailEnd/>
                      </a:ln>
                    </wps:spPr>
                    <wps:txbx>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E8BE4" id="_x0000_t202" coordsize="21600,21600" o:spt="202" path="m,l,21600r21600,l21600,xe">
              <v:stroke joinstyle="miter"/>
              <v:path gradientshapeok="t" o:connecttype="rect"/>
            </v:shapetype>
            <v:shape id="Cuadro de texto 2" o:spid="_x0000_s1026" type="#_x0000_t202" style="position:absolute;margin-left:132.45pt;margin-top:14.1pt;width:241.5pt;height:34.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x+gEAAM0DAAAOAAAAZHJzL2Uyb0RvYy54bWysU8tu2zAQvBfoPxC815Id20kEy0Ga1EWB&#10;9AGk/YA1RVlESS5L0pbSr8+SchyjvRXVgeBqydmd2eHqZjCaHaQPCm3Np5OSM2kFNsruav7j++bd&#10;FWchgm1Ao5U1f5KB36zfvln1rpIz7FA30jMCsaHqXc27GF1VFEF00kCYoJOWki16A5FCvysaDz2h&#10;G13MynJZ9Ogb51HIEOjv/Zjk64zftlLEr20bZGS65tRbzKvP6zatxXoF1c6D65Q4tgH/0IUBZano&#10;CeoeIrC9V39BGSU8BmzjRKApsG2VkJkDsZmWf7B57MDJzIXECe4kU/h/sOLL4dF98ywO73GgAWYS&#10;wT2g+BmYxbsO7E7eeo99J6GhwtMkWdG7UB2vJqlDFRLItv+MDQ0Z9hEz0NB6k1QhnozQaQBPJ9Hl&#10;EJmgnxfl8rJcUEpQbn6xnM0XuQRUL7edD/GjRMPSpuaehprR4fAQYuoGqpcjqZjFjdI6D1Zb1tf8&#10;ejFb5AtnGaMi+U4rU/OrMn2jExLJD7bJlyMoPe6pgLZH1onoSDkO24EOJvZbbJ6Iv8fRX/QeaNOh&#10;/81ZT96qefi1By85058saXg9nc+TGXMwX1zOKPDnme15BqwgqJpHzsbtXcwGTlyDuyWtNyrL8NrJ&#10;sVfyTFbn6O9kyvM4n3p9hetnAAAA//8DAFBLAwQUAAYACAAAACEAMQU6Yd4AAAAJAQAADwAAAGRy&#10;cy9kb3ducmV2LnhtbEyPy07DMBBF90j8gzVI7KhDVCVNiFNVqC1LoESs3XiaRI0fst00/D3Diu7m&#10;cXTnTLWe9cgm9GGwRsDzIgGGprVqMJ2A5mv3tAIWojRKjtaggB8MsK7v7ypZKns1nzgdYscoxIRS&#10;CuhjdCXnoe1Ry7CwDg3tTtZrGan1HVdeXilcjzxNkoxrORi60EuHrz2258NFC3DR7fM3//6x2e6m&#10;pPneN+nQbYV4fJg3L8AizvEfhj99UoeanI72YlRgo4A0WxaEUrFKgRGQL3MaHAUUWQG8rvjtB/Uv&#10;AAAA//8DAFBLAQItABQABgAIAAAAIQC2gziS/gAAAOEBAAATAAAAAAAAAAAAAAAAAAAAAABbQ29u&#10;dGVudF9UeXBlc10ueG1sUEsBAi0AFAAGAAgAAAAhADj9If/WAAAAlAEAAAsAAAAAAAAAAAAAAAAA&#10;LwEAAF9yZWxzLy5yZWxzUEsBAi0AFAAGAAgAAAAhAKaiJHH6AQAAzQMAAA4AAAAAAAAAAAAAAAAA&#10;LgIAAGRycy9lMm9Eb2MueG1sUEsBAi0AFAAGAAgAAAAhADEFOmHeAAAACQEAAA8AAAAAAAAAAAAA&#10;AAAAVAQAAGRycy9kb3ducmV2LnhtbFBLBQYAAAAABAAEAPMAAABfBQAAAAA=&#10;" filled="f" stroked="f">
              <v:textbox style="mso-fit-shape-to-text:t">
                <w:txbxContent>
                  <w:p w14:paraId="4AC91AAC" w14:textId="77777777" w:rsidR="0036127E" w:rsidRPr="0036127E" w:rsidRDefault="0036127E" w:rsidP="0036127E">
                    <w:pPr>
                      <w:pStyle w:val="Sinespaciado"/>
                      <w:rPr>
                        <w:rFonts w:ascii="Ebrima" w:hAnsi="Ebrima"/>
                        <w:b/>
                        <w:color w:val="44546A" w:themeColor="text2"/>
                        <w:sz w:val="24"/>
                      </w:rPr>
                    </w:pPr>
                    <w:r w:rsidRPr="0036127E">
                      <w:rPr>
                        <w:rFonts w:ascii="Ebrima" w:hAnsi="Ebrima"/>
                        <w:b/>
                        <w:color w:val="44546A" w:themeColor="text2"/>
                        <w:sz w:val="24"/>
                      </w:rPr>
                      <w:t xml:space="preserve">CONSEJO DE LA JUDICATURA </w:t>
                    </w:r>
                  </w:p>
                  <w:p w14:paraId="20110450" w14:textId="77777777" w:rsidR="0036127E" w:rsidRPr="0036127E" w:rsidRDefault="0036127E" w:rsidP="0036127E">
                    <w:pPr>
                      <w:pStyle w:val="Sinespaciado"/>
                      <w:rPr>
                        <w:rFonts w:ascii="Ebrima" w:hAnsi="Ebrima"/>
                        <w:color w:val="7F7F7F" w:themeColor="text1" w:themeTint="80"/>
                      </w:rPr>
                    </w:pPr>
                    <w:r w:rsidRPr="0036127E">
                      <w:rPr>
                        <w:rFonts w:ascii="Ebrima" w:hAnsi="Ebrima"/>
                        <w:color w:val="7F7F7F" w:themeColor="text1" w:themeTint="80"/>
                      </w:rPr>
                      <w:t>DIRECCIÓN DE INFORMÁTICA</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75A4DF68" wp14:editId="511B8A4C">
              <wp:simplePos x="0" y="0"/>
              <wp:positionH relativeFrom="column">
                <wp:posOffset>1577340</wp:posOffset>
              </wp:positionH>
              <wp:positionV relativeFrom="paragraph">
                <wp:posOffset>102869</wp:posOffset>
              </wp:positionV>
              <wp:extent cx="0" cy="1068705"/>
              <wp:effectExtent l="0" t="0" r="19050" b="36195"/>
              <wp:wrapNone/>
              <wp:docPr id="2" name="Conector recto 2"/>
              <wp:cNvGraphicFramePr/>
              <a:graphic xmlns:a="http://schemas.openxmlformats.org/drawingml/2006/main">
                <a:graphicData uri="http://schemas.microsoft.com/office/word/2010/wordprocessingShape">
                  <wps:wsp>
                    <wps:cNvCnPr/>
                    <wps:spPr>
                      <a:xfrm>
                        <a:off x="0" y="0"/>
                        <a:ext cx="0" cy="1068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7A77A" id="Conector recto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4.2pt,8.1pt" to="124.2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3KmQEAAJQDAAAOAAAAZHJzL2Uyb0RvYy54bWysU01v2zAMvRfofxB0X2wXWFcYcXposV2K&#10;tujHD1BlKhYgiQKlxs6/nyQnTtENGDbsQksUH8n3SK+vJ2vYDihodB1vVjVn4CT22m07/vry/csV&#10;ZyEK1wuDDjq+h8CvN+dn69G3cIEDmh6IpSQutKPv+BCjb6sqyAGsCCv04NKjQrIipittq57EmLJb&#10;U13U9WU1IvWeUEIIyXs7P/JNya8UyPigVIDITMdTb7FYKvYt22qzFu2WhB+0PLQh/qELK7RLRZdU&#10;tyIK9k76l1RWS8KAKq4k2gqV0hIKh8SmqT+xeR6Eh8IliRP8IlP4f2nl/e7GPVKSYfShDf6RMotJ&#10;kc3f1B+bilj7RSyYIpOzUyZvU19efau/ZiGrE9BTiD8ALcuHjhvtMg/Rit1diHPoMSThTqXLKe4N&#10;5GDjnkAx3adiTUGXrYAbQ2wn0jyFlOBicyhdojNMaWMWYP1n4CE+Q6FszN+AF0SpjC4uYKsd0u+q&#10;x+nYsprjjwrMvLMEb9jvy1CKNGn0RdzDmubd+ngv8NPPtPkJAAD//wMAUEsDBBQABgAIAAAAIQBs&#10;+rYR3wAAAAoBAAAPAAAAZHJzL2Rvd25yZXYueG1sTI9BS8NAEIXvgv9hGcGb3RhiCTGbUgpiLUix&#10;CvW4zY5JNDsbdrdN+u8d8aDHee/jzXvlYrK9OKEPnSMFt7MEBFLtTEeNgrfXh5scRIiajO4doYIz&#10;BlhUlxelLowb6QVPu9gIDqFQaAVtjEMhZahbtDrM3IDE3ofzVkc+fSON1yOH216mSTKXVnfEH1o9&#10;4KrF+mt3tAqe/Xq9Wm7On7R9t+M+3ey3T9OjUtdX0/IeRMQp/sHwU5+rQ8WdDu5IJoheQZrlGaNs&#10;zFMQDPwKBxby7A5kVcr/E6pvAAAA//8DAFBLAQItABQABgAIAAAAIQC2gziS/gAAAOEBAAATAAAA&#10;AAAAAAAAAAAAAAAAAABbQ29udGVudF9UeXBlc10ueG1sUEsBAi0AFAAGAAgAAAAhADj9If/WAAAA&#10;lAEAAAsAAAAAAAAAAAAAAAAALwEAAF9yZWxzLy5yZWxzUEsBAi0AFAAGAAgAAAAhAA2AfcqZAQAA&#10;lAMAAA4AAAAAAAAAAAAAAAAALgIAAGRycy9lMm9Eb2MueG1sUEsBAi0AFAAGAAgAAAAhAGz6thHf&#10;AAAACgEAAA8AAAAAAAAAAAAAAAAA8wMAAGRycy9kb3ducmV2LnhtbFBLBQYAAAAABAAEAPMAAAD/&#10;BAAAAAA=&#10;" strokecolor="#5b9bd5 [3204]" strokeweight=".5pt">
              <v:stroke joinstyle="miter"/>
            </v:line>
          </w:pict>
        </mc:Fallback>
      </mc:AlternateContent>
    </w:r>
    <w:r w:rsidR="00F35AF6">
      <w:rPr>
        <w:noProof/>
      </w:rPr>
      <w:drawing>
        <wp:inline distT="0" distB="0" distL="0" distR="0" wp14:anchorId="6792C770" wp14:editId="3F31798B">
          <wp:extent cx="1326275" cy="12954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34465" cy="1303400"/>
                  </a:xfrm>
                  <a:prstGeom prst="rect">
                    <a:avLst/>
                  </a:prstGeom>
                </pic:spPr>
              </pic:pic>
            </a:graphicData>
          </a:graphic>
        </wp:inline>
      </w:drawing>
    </w:r>
  </w:p>
  <w:p w14:paraId="57439A76" w14:textId="77777777" w:rsidR="0036127E" w:rsidRDefault="003612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7E"/>
    <w:rsid w:val="00086DDF"/>
    <w:rsid w:val="000F3BB3"/>
    <w:rsid w:val="0013365D"/>
    <w:rsid w:val="001B757A"/>
    <w:rsid w:val="0036127E"/>
    <w:rsid w:val="004304A8"/>
    <w:rsid w:val="0053268C"/>
    <w:rsid w:val="005708BC"/>
    <w:rsid w:val="00861F71"/>
    <w:rsid w:val="009E01A9"/>
    <w:rsid w:val="00A640F6"/>
    <w:rsid w:val="00BE1630"/>
    <w:rsid w:val="00C836D3"/>
    <w:rsid w:val="00CA2490"/>
    <w:rsid w:val="00DF56C4"/>
    <w:rsid w:val="00E57387"/>
    <w:rsid w:val="00E8114B"/>
    <w:rsid w:val="00F35A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065776"/>
  <w15:docId w15:val="{473F9513-8B0C-436A-9911-B5E7C5C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7E"/>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27E"/>
    <w:rPr>
      <w:color w:val="0563C1" w:themeColor="hyperlink"/>
      <w:u w:val="single"/>
    </w:rPr>
  </w:style>
  <w:style w:type="paragraph" w:styleId="Sinespaciado">
    <w:name w:val="No Spacing"/>
    <w:uiPriority w:val="1"/>
    <w:qFormat/>
    <w:rsid w:val="0036127E"/>
    <w:pPr>
      <w:spacing w:after="0" w:line="240" w:lineRule="auto"/>
    </w:pPr>
    <w:rPr>
      <w:rFonts w:eastAsiaTheme="minorEastAsia"/>
      <w:lang w:eastAsia="es-MX"/>
    </w:rPr>
  </w:style>
  <w:style w:type="paragraph" w:styleId="Encabezado">
    <w:name w:val="header"/>
    <w:basedOn w:val="Normal"/>
    <w:link w:val="EncabezadoCar"/>
    <w:uiPriority w:val="99"/>
    <w:unhideWhenUsed/>
    <w:rsid w:val="00361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127E"/>
    <w:rPr>
      <w:rFonts w:eastAsiaTheme="minorEastAsia"/>
      <w:lang w:eastAsia="es-MX"/>
    </w:rPr>
  </w:style>
  <w:style w:type="paragraph" w:styleId="Piedepgina">
    <w:name w:val="footer"/>
    <w:basedOn w:val="Normal"/>
    <w:link w:val="PiedepginaCar"/>
    <w:uiPriority w:val="99"/>
    <w:unhideWhenUsed/>
    <w:rsid w:val="00361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127E"/>
    <w:rPr>
      <w:rFonts w:eastAsiaTheme="minorEastAsia"/>
      <w:lang w:eastAsia="es-MX"/>
    </w:rPr>
  </w:style>
  <w:style w:type="paragraph" w:styleId="Textodeglobo">
    <w:name w:val="Balloon Text"/>
    <w:basedOn w:val="Normal"/>
    <w:link w:val="TextodegloboCar"/>
    <w:uiPriority w:val="99"/>
    <w:semiHidden/>
    <w:unhideWhenUsed/>
    <w:rsid w:val="00BE16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630"/>
    <w:rPr>
      <w:rFonts w:ascii="Lucida Grande" w:eastAsiaTheme="minorEastAsia" w:hAnsi="Lucida Grande" w:cs="Lucida Grande"/>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pjdgo.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User-PC</cp:lastModifiedBy>
  <cp:revision>2</cp:revision>
  <dcterms:created xsi:type="dcterms:W3CDTF">2022-07-09T03:57:00Z</dcterms:created>
  <dcterms:modified xsi:type="dcterms:W3CDTF">2022-07-09T03:57:00Z</dcterms:modified>
</cp:coreProperties>
</file>